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3070C" w14:textId="5DF00C34" w:rsidR="00E44660" w:rsidRPr="001D2171" w:rsidRDefault="00312D4A" w:rsidP="00C503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r w:rsidRPr="001D2171">
        <w:rPr>
          <w:rFonts w:ascii="Times New Roman" w:hAnsi="Times New Roman" w:cs="Times New Roman"/>
          <w:b/>
          <w:sz w:val="24"/>
          <w:szCs w:val="28"/>
        </w:rPr>
        <w:t xml:space="preserve">Опыт создания </w:t>
      </w:r>
      <w:r w:rsidR="001D2171">
        <w:rPr>
          <w:rFonts w:ascii="Times New Roman" w:hAnsi="Times New Roman" w:cs="Times New Roman"/>
          <w:b/>
          <w:sz w:val="24"/>
          <w:szCs w:val="28"/>
        </w:rPr>
        <w:t xml:space="preserve">основы </w:t>
      </w:r>
      <w:r w:rsidRPr="001D2171">
        <w:rPr>
          <w:rFonts w:ascii="Times New Roman" w:hAnsi="Times New Roman" w:cs="Times New Roman"/>
          <w:b/>
          <w:sz w:val="24"/>
          <w:szCs w:val="28"/>
        </w:rPr>
        <w:t xml:space="preserve">цифровой почвенной карты на примере совхоза </w:t>
      </w:r>
      <w:proofErr w:type="spellStart"/>
      <w:r w:rsidRPr="001D2171">
        <w:rPr>
          <w:rFonts w:ascii="Times New Roman" w:hAnsi="Times New Roman" w:cs="Times New Roman"/>
          <w:b/>
          <w:sz w:val="24"/>
          <w:szCs w:val="28"/>
        </w:rPr>
        <w:t>Петраковского</w:t>
      </w:r>
      <w:proofErr w:type="spellEnd"/>
      <w:r w:rsidRPr="001D2171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bookmarkEnd w:id="0"/>
    <w:p w14:paraId="75D23BFC" w14:textId="7CC6BAF1" w:rsidR="00C50380" w:rsidRDefault="00C50380" w:rsidP="00C503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proofErr w:type="spellStart"/>
      <w:r w:rsidRPr="001D2171">
        <w:rPr>
          <w:rFonts w:ascii="Times New Roman" w:hAnsi="Times New Roman" w:cs="Times New Roman"/>
          <w:b/>
          <w:i/>
          <w:sz w:val="24"/>
          <w:szCs w:val="28"/>
        </w:rPr>
        <w:t>Тен</w:t>
      </w:r>
      <w:proofErr w:type="spellEnd"/>
      <w:r w:rsidRPr="001D2171">
        <w:rPr>
          <w:rFonts w:ascii="Times New Roman" w:hAnsi="Times New Roman" w:cs="Times New Roman"/>
          <w:b/>
          <w:i/>
          <w:sz w:val="24"/>
          <w:szCs w:val="28"/>
        </w:rPr>
        <w:t xml:space="preserve"> Л.В.</w:t>
      </w:r>
      <w:proofErr w:type="gramStart"/>
      <w:r w:rsidR="001D2171">
        <w:rPr>
          <w:rFonts w:ascii="Times New Roman" w:hAnsi="Times New Roman" w:cs="Times New Roman"/>
          <w:b/>
          <w:i/>
          <w:sz w:val="24"/>
          <w:szCs w:val="28"/>
        </w:rPr>
        <w:t>,  Дубровский</w:t>
      </w:r>
      <w:proofErr w:type="gramEnd"/>
      <w:r w:rsidR="001D2171">
        <w:rPr>
          <w:rFonts w:ascii="Times New Roman" w:hAnsi="Times New Roman" w:cs="Times New Roman"/>
          <w:b/>
          <w:i/>
          <w:sz w:val="24"/>
          <w:szCs w:val="28"/>
        </w:rPr>
        <w:t xml:space="preserve"> А.В.</w:t>
      </w:r>
    </w:p>
    <w:p w14:paraId="5C819FF0" w14:textId="0FEDAAA8" w:rsidR="00A50EB8" w:rsidRDefault="00A50EB8" w:rsidP="00C5038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04E8B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  <w:r w:rsidRPr="00904E8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04E8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Сибирский государственный университет </w:t>
      </w:r>
      <w:proofErr w:type="spellStart"/>
      <w:r w:rsidRPr="00904E8B">
        <w:rPr>
          <w:rFonts w:ascii="Times New Roman" w:hAnsi="Times New Roman" w:cs="Times New Roman"/>
          <w:i/>
          <w:color w:val="000000"/>
          <w:sz w:val="24"/>
          <w:szCs w:val="24"/>
        </w:rPr>
        <w:t>геосистем</w:t>
      </w:r>
      <w:proofErr w:type="spellEnd"/>
      <w:r w:rsidRPr="00904E8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технологий, г. Новосибирск, Российская Федерация</w:t>
      </w:r>
    </w:p>
    <w:p w14:paraId="68CB7E07" w14:textId="1928A979" w:rsidR="00904E8B" w:rsidRPr="006A096E" w:rsidRDefault="006A096E" w:rsidP="00904E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8"/>
          <w:lang w:val="en-US"/>
        </w:rPr>
        <w:t>e</w:t>
      </w:r>
      <w:r w:rsidRPr="006A096E">
        <w:rPr>
          <w:rFonts w:ascii="Times New Roman" w:hAnsi="Times New Roman" w:cs="Times New Roman"/>
          <w:i/>
          <w:sz w:val="24"/>
          <w:szCs w:val="28"/>
        </w:rPr>
        <w:t>-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mail</w:t>
      </w:r>
      <w:r w:rsidRPr="006A096E">
        <w:rPr>
          <w:rFonts w:ascii="Times New Roman" w:hAnsi="Times New Roman" w:cs="Times New Roman"/>
          <w:i/>
          <w:sz w:val="24"/>
          <w:szCs w:val="28"/>
        </w:rPr>
        <w:t>:</w:t>
      </w:r>
      <w:r w:rsidR="00904E8B" w:rsidRPr="00904E8B">
        <w:rPr>
          <w:rFonts w:ascii="Times New Roman" w:hAnsi="Times New Roman" w:cs="Times New Roman"/>
          <w:i/>
          <w:sz w:val="24"/>
          <w:szCs w:val="28"/>
          <w:lang w:val="en-US"/>
        </w:rPr>
        <w:t>liana</w:t>
      </w:r>
      <w:r w:rsidR="00904E8B" w:rsidRPr="006A096E">
        <w:rPr>
          <w:rFonts w:ascii="Times New Roman" w:hAnsi="Times New Roman" w:cs="Times New Roman"/>
          <w:i/>
          <w:sz w:val="24"/>
          <w:szCs w:val="28"/>
        </w:rPr>
        <w:t>.</w:t>
      </w:r>
      <w:r w:rsidR="00904E8B" w:rsidRPr="00904E8B">
        <w:rPr>
          <w:rFonts w:ascii="Times New Roman" w:hAnsi="Times New Roman" w:cs="Times New Roman"/>
          <w:i/>
          <w:sz w:val="24"/>
          <w:szCs w:val="28"/>
          <w:lang w:val="en-US"/>
        </w:rPr>
        <w:t>ten</w:t>
      </w:r>
      <w:r w:rsidR="00904E8B" w:rsidRPr="006A096E">
        <w:rPr>
          <w:rFonts w:ascii="Times New Roman" w:hAnsi="Times New Roman" w:cs="Times New Roman"/>
          <w:i/>
          <w:sz w:val="24"/>
          <w:szCs w:val="28"/>
        </w:rPr>
        <w:t>@</w:t>
      </w:r>
      <w:r w:rsidR="00904E8B" w:rsidRPr="00904E8B">
        <w:rPr>
          <w:rFonts w:ascii="Times New Roman" w:hAnsi="Times New Roman" w:cs="Times New Roman"/>
          <w:i/>
          <w:sz w:val="24"/>
          <w:szCs w:val="28"/>
          <w:lang w:val="en-US"/>
        </w:rPr>
        <w:t>mail</w:t>
      </w:r>
      <w:r w:rsidR="00904E8B" w:rsidRPr="006A096E">
        <w:rPr>
          <w:rFonts w:ascii="Times New Roman" w:hAnsi="Times New Roman" w:cs="Times New Roman"/>
          <w:i/>
          <w:sz w:val="24"/>
          <w:szCs w:val="28"/>
        </w:rPr>
        <w:t>.</w:t>
      </w:r>
      <w:proofErr w:type="spellStart"/>
      <w:r w:rsidR="00904E8B" w:rsidRPr="00904E8B">
        <w:rPr>
          <w:rFonts w:ascii="Times New Roman" w:hAnsi="Times New Roman" w:cs="Times New Roman"/>
          <w:i/>
          <w:sz w:val="24"/>
          <w:szCs w:val="28"/>
          <w:lang w:val="en-US"/>
        </w:rPr>
        <w:t>ru</w:t>
      </w:r>
      <w:proofErr w:type="spellEnd"/>
      <w:proofErr w:type="gramEnd"/>
    </w:p>
    <w:p w14:paraId="573A9082" w14:textId="6E998E3D" w:rsidR="00A50EB8" w:rsidRPr="00A50EB8" w:rsidRDefault="00A50EB8" w:rsidP="00904E8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543094" w14:textId="3A53839D" w:rsidR="0078263E" w:rsidRPr="00F70C30" w:rsidRDefault="00312D4A" w:rsidP="007826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Преобразование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 карты из бумажного вида в цифровой</w:t>
      </w:r>
      <w:r w:rsidR="001D2171">
        <w:rPr>
          <w:rFonts w:ascii="Times New Roman" w:hAnsi="Times New Roman" w:cs="Times New Roman"/>
          <w:sz w:val="24"/>
          <w:szCs w:val="28"/>
        </w:rPr>
        <w:t xml:space="preserve"> является достаточно трудоё</w:t>
      </w:r>
      <w:r w:rsidRPr="00F70C30">
        <w:rPr>
          <w:rFonts w:ascii="Times New Roman" w:hAnsi="Times New Roman" w:cs="Times New Roman"/>
          <w:sz w:val="24"/>
          <w:szCs w:val="28"/>
        </w:rPr>
        <w:t>мким процессом.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Pr="00F70C30">
        <w:rPr>
          <w:rFonts w:ascii="Times New Roman" w:hAnsi="Times New Roman" w:cs="Times New Roman"/>
          <w:sz w:val="24"/>
          <w:szCs w:val="28"/>
        </w:rPr>
        <w:t xml:space="preserve">На сегодняшний день данный процесс заключается в сканировании бумажной карты и </w:t>
      </w:r>
      <w:r w:rsidR="001C7C83" w:rsidRPr="00F70C30">
        <w:rPr>
          <w:rFonts w:ascii="Times New Roman" w:hAnsi="Times New Roman" w:cs="Times New Roman"/>
          <w:sz w:val="24"/>
          <w:szCs w:val="28"/>
        </w:rPr>
        <w:t>последующей её привязке по координатам характерных точ</w:t>
      </w:r>
      <w:r w:rsidRPr="00F70C30">
        <w:rPr>
          <w:rFonts w:ascii="Times New Roman" w:hAnsi="Times New Roman" w:cs="Times New Roman"/>
          <w:sz w:val="24"/>
          <w:szCs w:val="28"/>
        </w:rPr>
        <w:t>ек хорошо опознаваемых контуров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. </w:t>
      </w:r>
      <w:r w:rsidR="009D4A5D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1C7C83" w:rsidRPr="00F70C30">
        <w:rPr>
          <w:rFonts w:ascii="Times New Roman" w:hAnsi="Times New Roman" w:cs="Times New Roman"/>
          <w:sz w:val="24"/>
          <w:szCs w:val="28"/>
        </w:rPr>
        <w:t>Таким образом, процесс привязки сканированных бумажных карт можно с уверенностью назвать одной из базовых функций ГИС</w:t>
      </w:r>
      <w:r w:rsidR="00101C0B" w:rsidRPr="00101C0B">
        <w:rPr>
          <w:rFonts w:ascii="Times New Roman" w:hAnsi="Times New Roman" w:cs="Times New Roman"/>
          <w:sz w:val="24"/>
          <w:szCs w:val="28"/>
        </w:rPr>
        <w:t xml:space="preserve"> </w:t>
      </w:r>
      <w:r w:rsidR="00101C0B">
        <w:rPr>
          <w:rFonts w:ascii="Times New Roman" w:hAnsi="Times New Roman" w:cs="Times New Roman"/>
          <w:sz w:val="24"/>
          <w:szCs w:val="28"/>
        </w:rPr>
        <w:t>[4]</w:t>
      </w:r>
      <w:r w:rsidR="008559CB" w:rsidRPr="00F70C30">
        <w:rPr>
          <w:rFonts w:ascii="Times New Roman" w:hAnsi="Times New Roman" w:cs="Times New Roman"/>
          <w:sz w:val="24"/>
          <w:szCs w:val="28"/>
        </w:rPr>
        <w:t>.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41D86553" w14:textId="1F62B56E" w:rsidR="00EC2C02" w:rsidRPr="00F70C30" w:rsidRDefault="00312D4A" w:rsidP="007826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Целью исследования является создание</w:t>
      </w:r>
      <w:r w:rsidR="005D7D5B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Pr="00F70C30">
        <w:rPr>
          <w:rFonts w:ascii="Times New Roman" w:hAnsi="Times New Roman" w:cs="Times New Roman"/>
          <w:sz w:val="24"/>
          <w:szCs w:val="28"/>
        </w:rPr>
        <w:t>основы</w:t>
      </w:r>
      <w:r w:rsidR="00A50EB8">
        <w:rPr>
          <w:rFonts w:ascii="Times New Roman" w:hAnsi="Times New Roman" w:cs="Times New Roman"/>
          <w:sz w:val="24"/>
          <w:szCs w:val="28"/>
        </w:rPr>
        <w:t xml:space="preserve"> для</w:t>
      </w:r>
      <w:r w:rsidRPr="00F70C30">
        <w:rPr>
          <w:rFonts w:ascii="Times New Roman" w:hAnsi="Times New Roman" w:cs="Times New Roman"/>
          <w:sz w:val="24"/>
          <w:szCs w:val="28"/>
        </w:rPr>
        <w:t xml:space="preserve"> цифровой почвенной карты.</w:t>
      </w:r>
    </w:p>
    <w:p w14:paraId="019FF741" w14:textId="77777777" w:rsidR="002B2BCF" w:rsidRPr="00F70C30" w:rsidRDefault="005D7D5B" w:rsidP="007826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 xml:space="preserve">Исследование проводилось на </w:t>
      </w:r>
      <w:r w:rsidR="00EC2C02" w:rsidRPr="00F70C30">
        <w:rPr>
          <w:rFonts w:ascii="Times New Roman" w:hAnsi="Times New Roman" w:cs="Times New Roman"/>
          <w:sz w:val="24"/>
          <w:szCs w:val="28"/>
        </w:rPr>
        <w:t>примере карты</w:t>
      </w:r>
      <w:r w:rsidRPr="00F70C30">
        <w:rPr>
          <w:rFonts w:ascii="Times New Roman" w:hAnsi="Times New Roman" w:cs="Times New Roman"/>
          <w:sz w:val="24"/>
          <w:szCs w:val="28"/>
        </w:rPr>
        <w:t xml:space="preserve"> 1985 года </w:t>
      </w:r>
      <w:r w:rsidR="00D330E7" w:rsidRPr="00F70C30">
        <w:rPr>
          <w:rFonts w:ascii="Times New Roman" w:hAnsi="Times New Roman" w:cs="Times New Roman"/>
          <w:sz w:val="24"/>
          <w:szCs w:val="28"/>
        </w:rPr>
        <w:t xml:space="preserve">совхоза </w:t>
      </w:r>
      <w:proofErr w:type="spellStart"/>
      <w:r w:rsidR="00D330E7" w:rsidRPr="00F70C30">
        <w:rPr>
          <w:rFonts w:ascii="Times New Roman" w:hAnsi="Times New Roman" w:cs="Times New Roman"/>
          <w:sz w:val="24"/>
          <w:szCs w:val="28"/>
        </w:rPr>
        <w:t>Петраковского</w:t>
      </w:r>
      <w:proofErr w:type="spellEnd"/>
      <w:r w:rsidR="007F799E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312D4A" w:rsidRPr="00F70C30">
        <w:rPr>
          <w:rFonts w:ascii="Times New Roman" w:hAnsi="Times New Roman" w:cs="Times New Roman"/>
          <w:sz w:val="24"/>
          <w:szCs w:val="28"/>
        </w:rPr>
        <w:t>(масштаб 1:25 000)</w:t>
      </w:r>
      <w:r w:rsidR="00D330E7" w:rsidRPr="00F70C30">
        <w:rPr>
          <w:rFonts w:ascii="Times New Roman" w:hAnsi="Times New Roman" w:cs="Times New Roman"/>
          <w:sz w:val="24"/>
          <w:szCs w:val="28"/>
        </w:rPr>
        <w:t>.</w:t>
      </w:r>
      <w:r w:rsidR="002B2BCF" w:rsidRPr="00F70C30">
        <w:rPr>
          <w:rFonts w:ascii="Times New Roman" w:hAnsi="Times New Roman" w:cs="Times New Roman"/>
          <w:sz w:val="24"/>
          <w:szCs w:val="28"/>
        </w:rPr>
        <w:t xml:space="preserve">  </w:t>
      </w:r>
    </w:p>
    <w:p w14:paraId="70DD3826" w14:textId="77777777" w:rsidR="009D4A5D" w:rsidRPr="00F70C30" w:rsidRDefault="00EC2C02" w:rsidP="0078263E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На исходной карте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 присутствуют такие проблемы</w:t>
      </w:r>
      <w:r w:rsidR="00AE7641" w:rsidRPr="00F70C30">
        <w:rPr>
          <w:rFonts w:ascii="Times New Roman" w:hAnsi="Times New Roman" w:cs="Times New Roman"/>
          <w:sz w:val="24"/>
          <w:szCs w:val="28"/>
        </w:rPr>
        <w:t>,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 как</w:t>
      </w:r>
      <w:r w:rsidR="0078263E" w:rsidRPr="00F70C30">
        <w:rPr>
          <w:rFonts w:ascii="Times New Roman" w:hAnsi="Times New Roman" w:cs="Times New Roman"/>
          <w:sz w:val="24"/>
          <w:szCs w:val="28"/>
        </w:rPr>
        <w:t>:</w:t>
      </w:r>
    </w:p>
    <w:p w14:paraId="71C00B34" w14:textId="5CA71625" w:rsidR="0078263E" w:rsidRPr="00F70C30" w:rsidRDefault="0078263E" w:rsidP="0078263E">
      <w:pPr>
        <w:pStyle w:val="a3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наличие пустых швов</w:t>
      </w:r>
      <w:r w:rsidR="00101C0B">
        <w:rPr>
          <w:rFonts w:ascii="Times New Roman" w:hAnsi="Times New Roman" w:cs="Times New Roman"/>
          <w:sz w:val="24"/>
          <w:szCs w:val="28"/>
        </w:rPr>
        <w:t>;</w:t>
      </w:r>
    </w:p>
    <w:p w14:paraId="6F7AC9F1" w14:textId="77777777" w:rsidR="009D4A5D" w:rsidRPr="00F70C30" w:rsidRDefault="0078263E" w:rsidP="0078263E">
      <w:pPr>
        <w:pStyle w:val="a3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н</w:t>
      </w:r>
      <w:r w:rsidR="001C7C83" w:rsidRPr="00F70C30">
        <w:rPr>
          <w:rFonts w:ascii="Times New Roman" w:hAnsi="Times New Roman" w:cs="Times New Roman"/>
          <w:sz w:val="24"/>
          <w:szCs w:val="28"/>
        </w:rPr>
        <w:t xml:space="preserve">аличие деформации бумажной основы карты; </w:t>
      </w:r>
    </w:p>
    <w:p w14:paraId="54A20CB9" w14:textId="77777777" w:rsidR="009D4A5D" w:rsidRPr="00F70C30" w:rsidRDefault="001C7C83" w:rsidP="0078263E">
      <w:pPr>
        <w:pStyle w:val="a3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 xml:space="preserve">наличие </w:t>
      </w:r>
      <w:proofErr w:type="spellStart"/>
      <w:r w:rsidRPr="00F70C30">
        <w:rPr>
          <w:rFonts w:ascii="Times New Roman" w:hAnsi="Times New Roman" w:cs="Times New Roman"/>
          <w:sz w:val="24"/>
          <w:szCs w:val="28"/>
        </w:rPr>
        <w:t>неприжима</w:t>
      </w:r>
      <w:proofErr w:type="spellEnd"/>
      <w:r w:rsidRPr="00F70C30">
        <w:rPr>
          <w:rFonts w:ascii="Times New Roman" w:hAnsi="Times New Roman" w:cs="Times New Roman"/>
          <w:sz w:val="24"/>
          <w:szCs w:val="28"/>
        </w:rPr>
        <w:t xml:space="preserve"> углов атласа к стеклу сканера; </w:t>
      </w:r>
    </w:p>
    <w:p w14:paraId="67CEFDE1" w14:textId="7D467EBB" w:rsidR="002B2BCF" w:rsidRPr="00F70C30" w:rsidRDefault="001C7C83" w:rsidP="0078263E">
      <w:pPr>
        <w:pStyle w:val="a3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отсутствие информац</w:t>
      </w:r>
      <w:r w:rsidR="007462D4">
        <w:rPr>
          <w:rFonts w:ascii="Times New Roman" w:hAnsi="Times New Roman" w:cs="Times New Roman"/>
          <w:sz w:val="24"/>
          <w:szCs w:val="28"/>
        </w:rPr>
        <w:t>ии о картографической проекции</w:t>
      </w:r>
      <w:r w:rsidR="007462D4" w:rsidRPr="007462D4">
        <w:rPr>
          <w:rFonts w:ascii="Times New Roman" w:hAnsi="Times New Roman" w:cs="Times New Roman"/>
          <w:sz w:val="24"/>
          <w:szCs w:val="28"/>
        </w:rPr>
        <w:t xml:space="preserve"> [2]</w:t>
      </w:r>
      <w:r w:rsidR="007462D4">
        <w:rPr>
          <w:rFonts w:ascii="Times New Roman" w:hAnsi="Times New Roman" w:cs="Times New Roman"/>
          <w:sz w:val="24"/>
          <w:szCs w:val="28"/>
        </w:rPr>
        <w:t>.</w:t>
      </w:r>
    </w:p>
    <w:p w14:paraId="0AEE976E" w14:textId="77777777" w:rsidR="00AE7641" w:rsidRPr="00F70C30" w:rsidRDefault="00AE7641" w:rsidP="00AE764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Деформации бумажной карты представлены на рисунке 1</w:t>
      </w:r>
    </w:p>
    <w:p w14:paraId="7E33FFA5" w14:textId="77777777" w:rsidR="00AE7641" w:rsidRPr="00F70C30" w:rsidRDefault="00AE7641" w:rsidP="00AE7641">
      <w:pPr>
        <w:pStyle w:val="a3"/>
        <w:spacing w:after="0" w:line="240" w:lineRule="auto"/>
        <w:ind w:left="851"/>
        <w:jc w:val="center"/>
        <w:rPr>
          <w:noProof/>
          <w:sz w:val="20"/>
          <w:lang w:eastAsia="ru-RU"/>
        </w:rPr>
      </w:pPr>
      <w:r w:rsidRPr="00F70C30">
        <w:rPr>
          <w:noProof/>
          <w:sz w:val="20"/>
          <w:lang w:eastAsia="ru-RU"/>
        </w:rPr>
        <w:drawing>
          <wp:inline distT="0" distB="0" distL="0" distR="0" wp14:anchorId="4A529A0E" wp14:editId="654025AD">
            <wp:extent cx="2219325" cy="165026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03" cy="166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C30">
        <w:rPr>
          <w:noProof/>
          <w:sz w:val="20"/>
          <w:lang w:eastAsia="ru-RU"/>
        </w:rPr>
        <w:drawing>
          <wp:inline distT="0" distB="0" distL="0" distR="0" wp14:anchorId="662811F9" wp14:editId="1809C66E">
            <wp:extent cx="2065570" cy="1666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18" cy="171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4EFC" w14:textId="45F0F26C" w:rsidR="00AE7641" w:rsidRDefault="00AE7641" w:rsidP="00AE7641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F70C30">
        <w:rPr>
          <w:rFonts w:ascii="Times New Roman" w:hAnsi="Times New Roman" w:cs="Times New Roman"/>
          <w:noProof/>
          <w:sz w:val="24"/>
          <w:szCs w:val="28"/>
          <w:lang w:eastAsia="ru-RU"/>
        </w:rPr>
        <w:t>Рисунок 1</w:t>
      </w:r>
      <w:r w:rsidR="003E26A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– Деформации почвенной карты совхоза Петраковского</w:t>
      </w:r>
    </w:p>
    <w:p w14:paraId="47910030" w14:textId="77777777" w:rsidR="007462D4" w:rsidRPr="00F70C30" w:rsidRDefault="007462D4" w:rsidP="00AE7641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8"/>
        </w:rPr>
      </w:pPr>
    </w:p>
    <w:p w14:paraId="4A59DEB5" w14:textId="77777777" w:rsidR="008B7A36" w:rsidRPr="00F70C30" w:rsidRDefault="001F5D1F" w:rsidP="00746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Для сшивания карты</w:t>
      </w:r>
      <w:r w:rsidR="008B7A36" w:rsidRPr="00F70C30">
        <w:rPr>
          <w:rFonts w:ascii="Times New Roman" w:hAnsi="Times New Roman" w:cs="Times New Roman"/>
          <w:sz w:val="24"/>
          <w:szCs w:val="28"/>
        </w:rPr>
        <w:t xml:space="preserve"> были использованы</w:t>
      </w:r>
      <w:r w:rsidR="0078263E" w:rsidRPr="00F70C30">
        <w:rPr>
          <w:rFonts w:ascii="Times New Roman" w:hAnsi="Times New Roman" w:cs="Times New Roman"/>
          <w:sz w:val="24"/>
          <w:szCs w:val="28"/>
        </w:rPr>
        <w:t xml:space="preserve"> такие, программы как</w:t>
      </w:r>
      <w:r w:rsidR="008B7A36" w:rsidRPr="00F70C30">
        <w:rPr>
          <w:rFonts w:ascii="Times New Roman" w:hAnsi="Times New Roman" w:cs="Times New Roman"/>
          <w:sz w:val="24"/>
          <w:szCs w:val="28"/>
        </w:rPr>
        <w:t>:</w:t>
      </w:r>
    </w:p>
    <w:p w14:paraId="74C19254" w14:textId="3B67527E" w:rsidR="008B7A36" w:rsidRPr="00F70C30" w:rsidRDefault="008B7A36" w:rsidP="00904E8B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  <w:lang w:val="en-US"/>
        </w:rPr>
        <w:t>Adobe Photoshop</w:t>
      </w:r>
      <w:r w:rsidR="009A0003">
        <w:rPr>
          <w:rFonts w:ascii="Times New Roman" w:hAnsi="Times New Roman" w:cs="Times New Roman"/>
          <w:sz w:val="24"/>
          <w:szCs w:val="28"/>
        </w:rPr>
        <w:t>;</w:t>
      </w:r>
    </w:p>
    <w:p w14:paraId="411792C8" w14:textId="302ED31D" w:rsidR="001C7C83" w:rsidRPr="00F70C30" w:rsidRDefault="001C7C83" w:rsidP="00904E8B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  <w:lang w:val="en-US"/>
        </w:rPr>
        <w:t>Coral Draw</w:t>
      </w:r>
      <w:r w:rsidR="009A0003">
        <w:rPr>
          <w:rFonts w:ascii="Times New Roman" w:hAnsi="Times New Roman" w:cs="Times New Roman"/>
          <w:sz w:val="24"/>
          <w:szCs w:val="28"/>
        </w:rPr>
        <w:t>;</w:t>
      </w:r>
    </w:p>
    <w:p w14:paraId="4066DCA5" w14:textId="1D156735" w:rsidR="008B7A36" w:rsidRPr="00F70C30" w:rsidRDefault="008B7A36" w:rsidP="00904E8B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F70C30">
        <w:rPr>
          <w:rFonts w:ascii="Times New Roman" w:hAnsi="Times New Roman" w:cs="Times New Roman"/>
          <w:sz w:val="24"/>
          <w:szCs w:val="28"/>
          <w:lang w:val="en-US"/>
        </w:rPr>
        <w:t>Qgis</w:t>
      </w:r>
      <w:proofErr w:type="spellEnd"/>
      <w:r w:rsidR="009A0003">
        <w:rPr>
          <w:rFonts w:ascii="Times New Roman" w:hAnsi="Times New Roman" w:cs="Times New Roman"/>
          <w:sz w:val="24"/>
          <w:szCs w:val="28"/>
        </w:rPr>
        <w:t>.</w:t>
      </w:r>
    </w:p>
    <w:p w14:paraId="452B858D" w14:textId="77777777" w:rsidR="002B2BCF" w:rsidRPr="00F70C30" w:rsidRDefault="001C7C83" w:rsidP="00904E8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78263E" w:rsidRPr="00F70C30">
        <w:rPr>
          <w:rFonts w:ascii="Times New Roman" w:hAnsi="Times New Roman" w:cs="Times New Roman"/>
          <w:sz w:val="24"/>
          <w:szCs w:val="28"/>
        </w:rPr>
        <w:t xml:space="preserve"> Менее трудоемким способом склеивания карты является – обрезка по узлам, поворот, сдвиг по характерным точкам при помощи </w:t>
      </w:r>
      <w:r w:rsidRPr="00F70C30">
        <w:rPr>
          <w:rFonts w:ascii="Times New Roman" w:hAnsi="Times New Roman" w:cs="Times New Roman"/>
          <w:sz w:val="24"/>
          <w:szCs w:val="28"/>
          <w:lang w:val="en-US"/>
        </w:rPr>
        <w:t>Corel</w:t>
      </w:r>
      <w:r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2B2BCF" w:rsidRPr="00F70C30">
        <w:rPr>
          <w:rFonts w:ascii="Times New Roman" w:hAnsi="Times New Roman" w:cs="Times New Roman"/>
          <w:sz w:val="24"/>
          <w:szCs w:val="28"/>
          <w:lang w:val="en-US"/>
        </w:rPr>
        <w:t>draw</w:t>
      </w:r>
      <w:r w:rsidR="0078263E" w:rsidRPr="00F70C30">
        <w:rPr>
          <w:rFonts w:ascii="Times New Roman" w:hAnsi="Times New Roman" w:cs="Times New Roman"/>
          <w:sz w:val="24"/>
          <w:szCs w:val="28"/>
        </w:rPr>
        <w:t>.</w:t>
      </w:r>
    </w:p>
    <w:p w14:paraId="31AF435F" w14:textId="77777777" w:rsidR="00BA0860" w:rsidRPr="00F70C30" w:rsidRDefault="001C7C83" w:rsidP="00904E8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Процесс привязки ск</w:t>
      </w:r>
      <w:r w:rsidR="00BA0860" w:rsidRPr="00F70C30">
        <w:rPr>
          <w:rFonts w:ascii="Times New Roman" w:hAnsi="Times New Roman" w:cs="Times New Roman"/>
          <w:sz w:val="24"/>
          <w:szCs w:val="28"/>
        </w:rPr>
        <w:t>анированных карт должен включает следующие этапы:</w:t>
      </w:r>
    </w:p>
    <w:p w14:paraId="2BB8627D" w14:textId="77777777" w:rsidR="007F799E" w:rsidRPr="00F70C30" w:rsidRDefault="007F799E" w:rsidP="00904E8B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Исправление деформаций растрового изображения карты</w:t>
      </w:r>
    </w:p>
    <w:p w14:paraId="5BA71A1E" w14:textId="77777777" w:rsidR="001C7C83" w:rsidRPr="00F70C30" w:rsidRDefault="001C7C83" w:rsidP="00904E8B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Первичную привязк</w:t>
      </w:r>
      <w:r w:rsidR="00BA0860" w:rsidRPr="00F70C30">
        <w:rPr>
          <w:rFonts w:ascii="Times New Roman" w:hAnsi="Times New Roman" w:cs="Times New Roman"/>
          <w:sz w:val="24"/>
          <w:szCs w:val="28"/>
        </w:rPr>
        <w:t>у растрового изображения карты;</w:t>
      </w:r>
    </w:p>
    <w:p w14:paraId="34A1E065" w14:textId="0CA95C55" w:rsidR="001C7C83" w:rsidRPr="00F70C30" w:rsidRDefault="001C7C83" w:rsidP="00904E8B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Преобразование растрового изображения карты в картографическую проекцию ГИС-проекта</w:t>
      </w:r>
      <w:r w:rsidR="00101C0B">
        <w:rPr>
          <w:rFonts w:ascii="Times New Roman" w:hAnsi="Times New Roman" w:cs="Times New Roman"/>
          <w:sz w:val="24"/>
          <w:szCs w:val="28"/>
        </w:rPr>
        <w:t xml:space="preserve"> </w:t>
      </w:r>
      <w:r w:rsidR="00101C0B">
        <w:rPr>
          <w:rFonts w:ascii="Times New Roman" w:hAnsi="Times New Roman" w:cs="Times New Roman"/>
          <w:sz w:val="24"/>
          <w:szCs w:val="28"/>
          <w:lang w:val="en-US"/>
        </w:rPr>
        <w:t>[</w:t>
      </w:r>
      <w:r w:rsidR="00101C0B">
        <w:rPr>
          <w:rFonts w:ascii="Times New Roman" w:hAnsi="Times New Roman" w:cs="Times New Roman"/>
          <w:sz w:val="24"/>
          <w:szCs w:val="28"/>
        </w:rPr>
        <w:t>3</w:t>
      </w:r>
      <w:r w:rsidR="00101C0B">
        <w:rPr>
          <w:rFonts w:ascii="Times New Roman" w:hAnsi="Times New Roman" w:cs="Times New Roman"/>
          <w:sz w:val="24"/>
          <w:szCs w:val="28"/>
          <w:lang w:val="en-US"/>
        </w:rPr>
        <w:t>]</w:t>
      </w:r>
      <w:r w:rsidR="00BA0860" w:rsidRPr="00F70C30">
        <w:rPr>
          <w:rFonts w:ascii="Times New Roman" w:hAnsi="Times New Roman" w:cs="Times New Roman"/>
          <w:sz w:val="24"/>
          <w:szCs w:val="28"/>
        </w:rPr>
        <w:t>.</w:t>
      </w:r>
    </w:p>
    <w:p w14:paraId="412A40F5" w14:textId="32952899" w:rsidR="00B4346A" w:rsidRPr="00F70C30" w:rsidRDefault="00BA0860" w:rsidP="00904E8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 xml:space="preserve">Для создания основы цифровой почвенной карты была использована ГИС программа </w:t>
      </w:r>
      <w:proofErr w:type="spellStart"/>
      <w:r w:rsidRPr="00F70C30">
        <w:rPr>
          <w:rFonts w:ascii="Times New Roman" w:hAnsi="Times New Roman" w:cs="Times New Roman"/>
          <w:sz w:val="24"/>
          <w:szCs w:val="28"/>
          <w:lang w:val="en-US"/>
        </w:rPr>
        <w:t>Qgis</w:t>
      </w:r>
      <w:proofErr w:type="spellEnd"/>
      <w:r w:rsidRPr="00F70C30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990481" w:rsidRPr="00F70C30">
        <w:rPr>
          <w:rFonts w:ascii="Times New Roman" w:hAnsi="Times New Roman" w:cs="Times New Roman"/>
          <w:sz w:val="24"/>
          <w:szCs w:val="28"/>
        </w:rPr>
        <w:t>Quantum</w:t>
      </w:r>
      <w:proofErr w:type="spellEnd"/>
      <w:r w:rsidR="00990481" w:rsidRPr="00F70C30">
        <w:rPr>
          <w:rFonts w:ascii="Times New Roman" w:hAnsi="Times New Roman" w:cs="Times New Roman"/>
          <w:sz w:val="24"/>
          <w:szCs w:val="28"/>
        </w:rPr>
        <w:t xml:space="preserve"> GIS</w:t>
      </w:r>
      <w:r w:rsidR="007F799E" w:rsidRPr="00F70C30">
        <w:rPr>
          <w:rFonts w:ascii="Times New Roman" w:hAnsi="Times New Roman" w:cs="Times New Roman"/>
          <w:sz w:val="24"/>
          <w:szCs w:val="28"/>
        </w:rPr>
        <w:t xml:space="preserve"> - это бесплатное и </w:t>
      </w:r>
      <w:proofErr w:type="gramStart"/>
      <w:r w:rsidR="007F799E" w:rsidRPr="00F70C30">
        <w:rPr>
          <w:rFonts w:ascii="Times New Roman" w:hAnsi="Times New Roman" w:cs="Times New Roman"/>
          <w:sz w:val="24"/>
          <w:szCs w:val="28"/>
        </w:rPr>
        <w:t>откры</w:t>
      </w:r>
      <w:r w:rsidR="00101C0B">
        <w:rPr>
          <w:rFonts w:ascii="Times New Roman" w:hAnsi="Times New Roman" w:cs="Times New Roman"/>
          <w:sz w:val="24"/>
          <w:szCs w:val="28"/>
        </w:rPr>
        <w:t>тое программное обеспечение для</w:t>
      </w:r>
      <w:r w:rsidR="00101C0B" w:rsidRPr="00101C0B">
        <w:rPr>
          <w:rFonts w:ascii="Times New Roman" w:hAnsi="Times New Roman" w:cs="Times New Roman"/>
          <w:sz w:val="24"/>
          <w:szCs w:val="28"/>
        </w:rPr>
        <w:t xml:space="preserve"> </w:t>
      </w:r>
      <w:r w:rsidR="007F799E" w:rsidRPr="00F70C30">
        <w:rPr>
          <w:rFonts w:ascii="Times New Roman" w:hAnsi="Times New Roman" w:cs="Times New Roman"/>
          <w:sz w:val="24"/>
          <w:szCs w:val="28"/>
        </w:rPr>
        <w:t>геоинформационного анализа</w:t>
      </w:r>
      <w:proofErr w:type="gramEnd"/>
      <w:r w:rsidR="007F799E" w:rsidRPr="00F70C30">
        <w:rPr>
          <w:rFonts w:ascii="Times New Roman" w:hAnsi="Times New Roman" w:cs="Times New Roman"/>
          <w:sz w:val="24"/>
          <w:szCs w:val="28"/>
        </w:rPr>
        <w:t xml:space="preserve"> и картографирования. QGIS поддерживает большое количество векторных, растровых и табли</w:t>
      </w:r>
      <w:r w:rsidR="009A0003">
        <w:rPr>
          <w:rFonts w:ascii="Times New Roman" w:hAnsi="Times New Roman" w:cs="Times New Roman"/>
          <w:sz w:val="24"/>
          <w:szCs w:val="28"/>
        </w:rPr>
        <w:t xml:space="preserve">чных </w:t>
      </w:r>
      <w:r w:rsidR="007F799E" w:rsidRPr="00F70C30">
        <w:rPr>
          <w:rFonts w:ascii="Times New Roman" w:hAnsi="Times New Roman" w:cs="Times New Roman"/>
          <w:sz w:val="24"/>
          <w:szCs w:val="28"/>
        </w:rPr>
        <w:t>форматов данных, а также имеет встроенные инструменты для обработки и анализа пространственных данных</w:t>
      </w:r>
      <w:r w:rsidR="007462D4" w:rsidRPr="007462D4">
        <w:rPr>
          <w:rFonts w:ascii="Times New Roman" w:hAnsi="Times New Roman" w:cs="Times New Roman"/>
          <w:sz w:val="24"/>
          <w:szCs w:val="28"/>
        </w:rPr>
        <w:t xml:space="preserve"> </w:t>
      </w:r>
      <w:r w:rsidR="007462D4">
        <w:rPr>
          <w:rFonts w:ascii="Times New Roman" w:hAnsi="Times New Roman" w:cs="Times New Roman"/>
          <w:sz w:val="24"/>
          <w:szCs w:val="28"/>
        </w:rPr>
        <w:t>[1]</w:t>
      </w:r>
      <w:r w:rsidR="007F799E" w:rsidRPr="00F70C30">
        <w:rPr>
          <w:rFonts w:ascii="Times New Roman" w:hAnsi="Times New Roman" w:cs="Times New Roman"/>
          <w:sz w:val="24"/>
          <w:szCs w:val="28"/>
        </w:rPr>
        <w:t xml:space="preserve">. </w:t>
      </w:r>
      <w:r w:rsidR="00990481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Pr="00F70C30">
        <w:rPr>
          <w:rFonts w:ascii="Times New Roman" w:hAnsi="Times New Roman" w:cs="Times New Roman"/>
          <w:sz w:val="24"/>
          <w:szCs w:val="28"/>
        </w:rPr>
        <w:t>Следующим шагом была определена картографическая проекция, все растровые карты предварит</w:t>
      </w:r>
      <w:r w:rsidR="007C0A6B" w:rsidRPr="00F70C30">
        <w:rPr>
          <w:rFonts w:ascii="Times New Roman" w:hAnsi="Times New Roman" w:cs="Times New Roman"/>
          <w:sz w:val="24"/>
          <w:szCs w:val="28"/>
        </w:rPr>
        <w:t xml:space="preserve">ельно привели к единой проекции - </w:t>
      </w:r>
      <w:r w:rsidRPr="00F70C30">
        <w:rPr>
          <w:rFonts w:ascii="Times New Roman" w:hAnsi="Times New Roman" w:cs="Times New Roman"/>
          <w:sz w:val="24"/>
          <w:szCs w:val="28"/>
        </w:rPr>
        <w:t>МСО НСК зона 2.</w:t>
      </w:r>
      <w:r w:rsidR="00990481" w:rsidRPr="00F70C30">
        <w:rPr>
          <w:rFonts w:ascii="Times New Roman" w:hAnsi="Times New Roman" w:cs="Times New Roman"/>
          <w:sz w:val="24"/>
          <w:szCs w:val="28"/>
        </w:rPr>
        <w:t xml:space="preserve"> Привязка осуществлялась по кадастровому делению и характерным точкам дорог и линий электропередач. О</w:t>
      </w:r>
      <w:r w:rsidR="00282B90" w:rsidRPr="00F70C30">
        <w:rPr>
          <w:rFonts w:ascii="Times New Roman" w:hAnsi="Times New Roman" w:cs="Times New Roman"/>
          <w:sz w:val="24"/>
          <w:szCs w:val="28"/>
        </w:rPr>
        <w:t>порные точки были п</w:t>
      </w:r>
      <w:r w:rsidR="00990481" w:rsidRPr="00F70C30">
        <w:rPr>
          <w:rFonts w:ascii="Times New Roman" w:hAnsi="Times New Roman" w:cs="Times New Roman"/>
          <w:sz w:val="24"/>
          <w:szCs w:val="28"/>
        </w:rPr>
        <w:t>р</w:t>
      </w:r>
      <w:r w:rsidR="00282B90" w:rsidRPr="00F70C30">
        <w:rPr>
          <w:rFonts w:ascii="Times New Roman" w:hAnsi="Times New Roman" w:cs="Times New Roman"/>
          <w:sz w:val="24"/>
          <w:szCs w:val="28"/>
        </w:rPr>
        <w:t xml:space="preserve">оставлены по контуру исходной карты, </w:t>
      </w:r>
      <w:r w:rsidR="00990481" w:rsidRPr="00F70C30">
        <w:rPr>
          <w:rFonts w:ascii="Times New Roman" w:hAnsi="Times New Roman" w:cs="Times New Roman"/>
          <w:sz w:val="24"/>
          <w:szCs w:val="28"/>
        </w:rPr>
        <w:t>а д</w:t>
      </w:r>
      <w:r w:rsidR="00282B90" w:rsidRPr="00F70C30">
        <w:rPr>
          <w:rFonts w:ascii="Times New Roman" w:hAnsi="Times New Roman" w:cs="Times New Roman"/>
          <w:sz w:val="24"/>
          <w:szCs w:val="28"/>
        </w:rPr>
        <w:t xml:space="preserve">ля более точной привязки </w:t>
      </w:r>
      <w:r w:rsidR="00282B90" w:rsidRPr="00F70C30">
        <w:rPr>
          <w:rFonts w:ascii="Times New Roman" w:hAnsi="Times New Roman" w:cs="Times New Roman"/>
          <w:sz w:val="24"/>
          <w:szCs w:val="28"/>
        </w:rPr>
        <w:lastRenderedPageBreak/>
        <w:t>опорные точки были размещены внутри по характерным точкам дорог и линий электропередач.</w:t>
      </w:r>
      <w:r w:rsidR="00990481" w:rsidRPr="00F70C30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2A763E3" w14:textId="60D89924" w:rsidR="00B4346A" w:rsidRPr="00F70C30" w:rsidRDefault="00B4346A" w:rsidP="00AE252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Следующий этап – выбор наиболее подходящего метода трансформации растрового изображения. Методы используемой трансформации:</w:t>
      </w:r>
    </w:p>
    <w:p w14:paraId="1AAFFFA4" w14:textId="719E92AF" w:rsidR="00282B90" w:rsidRPr="00F70C30" w:rsidRDefault="009A0003" w:rsidP="00904E8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B4346A" w:rsidRPr="00F70C30">
        <w:rPr>
          <w:rFonts w:ascii="Times New Roman" w:hAnsi="Times New Roman" w:cs="Times New Roman"/>
          <w:sz w:val="24"/>
          <w:szCs w:val="28"/>
        </w:rPr>
        <w:t xml:space="preserve">Аффинное преобразование выполняет параллельный перенос, масштабирование, отражение, поворот и сдвиг определенной фигуры или объекта относительно начала координат. </w:t>
      </w:r>
      <w:r w:rsidR="007A0F66" w:rsidRPr="00F70C30">
        <w:rPr>
          <w:rFonts w:ascii="Times New Roman" w:hAnsi="Times New Roman" w:cs="Times New Roman"/>
          <w:sz w:val="24"/>
          <w:szCs w:val="28"/>
        </w:rPr>
        <w:t>Аф</w:t>
      </w:r>
      <w:r w:rsidR="007462D4">
        <w:rPr>
          <w:rFonts w:ascii="Times New Roman" w:hAnsi="Times New Roman" w:cs="Times New Roman"/>
          <w:sz w:val="24"/>
          <w:szCs w:val="28"/>
        </w:rPr>
        <w:t>ф</w:t>
      </w:r>
      <w:r w:rsidR="007A0F66" w:rsidRPr="00F70C30">
        <w:rPr>
          <w:rFonts w:ascii="Times New Roman" w:hAnsi="Times New Roman" w:cs="Times New Roman"/>
          <w:sz w:val="24"/>
          <w:szCs w:val="28"/>
        </w:rPr>
        <w:t xml:space="preserve">инное преобразование представлено на </w:t>
      </w:r>
      <w:r w:rsidR="00F70C30" w:rsidRPr="00F70C30">
        <w:rPr>
          <w:rFonts w:ascii="Times New Roman" w:hAnsi="Times New Roman" w:cs="Times New Roman"/>
          <w:sz w:val="24"/>
          <w:szCs w:val="28"/>
        </w:rPr>
        <w:t>рисунке 2</w:t>
      </w:r>
      <w:r w:rsidR="007A0F66" w:rsidRPr="00F70C30">
        <w:rPr>
          <w:rFonts w:ascii="Times New Roman" w:hAnsi="Times New Roman" w:cs="Times New Roman"/>
          <w:sz w:val="24"/>
          <w:szCs w:val="28"/>
        </w:rPr>
        <w:t>.</w:t>
      </w:r>
    </w:p>
    <w:p w14:paraId="12569A7B" w14:textId="527D50A9" w:rsidR="007A0F66" w:rsidRPr="00F70C30" w:rsidRDefault="007A0F66" w:rsidP="00F70C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72E56B4" wp14:editId="11B53875">
            <wp:extent cx="3238500" cy="231674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1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88" cy="23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41E1" w14:textId="794187B7" w:rsidR="00F70C30" w:rsidRDefault="00F70C30" w:rsidP="00F70C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Рисунок 2</w:t>
      </w:r>
      <w:r w:rsidR="003E26AC">
        <w:rPr>
          <w:rFonts w:ascii="Times New Roman" w:hAnsi="Times New Roman" w:cs="Times New Roman"/>
          <w:sz w:val="24"/>
          <w:szCs w:val="28"/>
          <w:lang w:val="en-US"/>
        </w:rPr>
        <w:t xml:space="preserve"> – </w:t>
      </w:r>
      <w:r w:rsidR="003E26AC">
        <w:rPr>
          <w:rFonts w:ascii="Times New Roman" w:hAnsi="Times New Roman" w:cs="Times New Roman"/>
          <w:sz w:val="24"/>
          <w:szCs w:val="28"/>
        </w:rPr>
        <w:t>Аффинное преобразование</w:t>
      </w:r>
    </w:p>
    <w:p w14:paraId="620070B6" w14:textId="77777777" w:rsidR="007462D4" w:rsidRPr="003E26AC" w:rsidRDefault="007462D4" w:rsidP="00F70C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14:paraId="4C9F5117" w14:textId="7D9B9886" w:rsidR="00A13FE5" w:rsidRPr="00F70C30" w:rsidRDefault="009A0003" w:rsidP="00904E8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Тонкопленночный сплайн - алгоритм интерполяции, который используется в науке и инженерии для построения гладких кривых на основе дискретных точек данных. Он работает путем нахождения полиномиальных функций, которые соединяют между собой заданные точки данных и которые минимизируют различия </w:t>
      </w:r>
      <w:proofErr w:type="gramStart"/>
      <w:r w:rsidR="00F70C30" w:rsidRPr="00F70C30">
        <w:rPr>
          <w:rFonts w:ascii="Times New Roman" w:hAnsi="Times New Roman" w:cs="Times New Roman"/>
          <w:sz w:val="24"/>
          <w:szCs w:val="28"/>
        </w:rPr>
        <w:t>в производных функций</w:t>
      </w:r>
      <w:proofErr w:type="gramEnd"/>
      <w:r w:rsidR="00F70C30" w:rsidRPr="00F70C30">
        <w:rPr>
          <w:rFonts w:ascii="Times New Roman" w:hAnsi="Times New Roman" w:cs="Times New Roman"/>
          <w:sz w:val="24"/>
          <w:szCs w:val="28"/>
        </w:rPr>
        <w:t xml:space="preserve"> на разных сегментах. </w:t>
      </w:r>
      <w:r w:rsidR="00634A20" w:rsidRPr="00634A20">
        <w:rPr>
          <w:rFonts w:ascii="Times New Roman" w:hAnsi="Times New Roman" w:cs="Times New Roman"/>
          <w:sz w:val="24"/>
          <w:szCs w:val="28"/>
        </w:rPr>
        <w:t>Благодаря этому, тонкопленочный сплайн-полином создает более плавные и реалистичные кривые</w:t>
      </w:r>
      <w:r w:rsidR="007462D4" w:rsidRPr="007462D4">
        <w:rPr>
          <w:rFonts w:ascii="Times New Roman" w:hAnsi="Times New Roman" w:cs="Times New Roman"/>
          <w:sz w:val="24"/>
          <w:szCs w:val="28"/>
        </w:rPr>
        <w:t xml:space="preserve"> </w:t>
      </w:r>
      <w:r w:rsidR="007462D4">
        <w:rPr>
          <w:rFonts w:ascii="Times New Roman" w:hAnsi="Times New Roman" w:cs="Times New Roman"/>
          <w:sz w:val="24"/>
          <w:szCs w:val="28"/>
        </w:rPr>
        <w:t>[4]</w:t>
      </w:r>
      <w:r w:rsidR="00634A20">
        <w:rPr>
          <w:rFonts w:ascii="Times New Roman" w:hAnsi="Times New Roman" w:cs="Times New Roman"/>
          <w:sz w:val="24"/>
          <w:szCs w:val="28"/>
        </w:rPr>
        <w:t xml:space="preserve">. </w:t>
      </w:r>
      <w:r w:rsidR="001D2171">
        <w:rPr>
          <w:rFonts w:ascii="Times New Roman" w:hAnsi="Times New Roman" w:cs="Times New Roman"/>
          <w:sz w:val="24"/>
          <w:szCs w:val="28"/>
        </w:rPr>
        <w:t>Наиболее подходящий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A13FE5" w:rsidRPr="00F70C30">
        <w:rPr>
          <w:rFonts w:ascii="Times New Roman" w:hAnsi="Times New Roman" w:cs="Times New Roman"/>
          <w:sz w:val="24"/>
          <w:szCs w:val="28"/>
        </w:rPr>
        <w:t xml:space="preserve">метод трансформации – тонкопленочный сплайн, результат представлен на рисунке </w:t>
      </w:r>
      <w:r w:rsidR="007A0F66" w:rsidRPr="00F70C30">
        <w:rPr>
          <w:rFonts w:ascii="Times New Roman" w:hAnsi="Times New Roman" w:cs="Times New Roman"/>
          <w:sz w:val="24"/>
          <w:szCs w:val="28"/>
        </w:rPr>
        <w:t>3</w:t>
      </w:r>
      <w:r w:rsidR="00A13FE5" w:rsidRPr="00F70C30">
        <w:rPr>
          <w:rFonts w:ascii="Times New Roman" w:hAnsi="Times New Roman" w:cs="Times New Roman"/>
          <w:sz w:val="24"/>
          <w:szCs w:val="28"/>
        </w:rPr>
        <w:t>.</w:t>
      </w:r>
    </w:p>
    <w:p w14:paraId="2A0ED87E" w14:textId="6988A3DC" w:rsidR="00A13FE5" w:rsidRPr="00F70C30" w:rsidRDefault="00A13FE5" w:rsidP="007A0F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A032516" wp14:editId="0ED5BE83">
            <wp:extent cx="3458472" cy="27241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6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391" cy="27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F9F0" w14:textId="7FCDF2BA" w:rsidR="007C0A6B" w:rsidRDefault="003E26AC" w:rsidP="00F70C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3 – Тонкопленочный сплайн</w:t>
      </w:r>
    </w:p>
    <w:p w14:paraId="1AE5B445" w14:textId="77777777" w:rsidR="007462D4" w:rsidRPr="00F70C30" w:rsidRDefault="007462D4" w:rsidP="00F70C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14:paraId="6A74E899" w14:textId="07CC0473" w:rsidR="0044414F" w:rsidRPr="00F70C30" w:rsidRDefault="0044414F" w:rsidP="00F70C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 xml:space="preserve">В результате проведенного исследования была разработана основа </w:t>
      </w:r>
      <w:r w:rsidR="00282B90" w:rsidRPr="00F70C30">
        <w:rPr>
          <w:rFonts w:ascii="Times New Roman" w:hAnsi="Times New Roman" w:cs="Times New Roman"/>
          <w:sz w:val="24"/>
          <w:szCs w:val="28"/>
        </w:rPr>
        <w:t xml:space="preserve">для создания </w:t>
      </w:r>
      <w:r w:rsidRPr="00F70C30">
        <w:rPr>
          <w:rFonts w:ascii="Times New Roman" w:hAnsi="Times New Roman" w:cs="Times New Roman"/>
          <w:sz w:val="24"/>
          <w:szCs w:val="28"/>
        </w:rPr>
        <w:t xml:space="preserve">интерактивной почвенной карты </w:t>
      </w:r>
      <w:r w:rsidR="00B4346A" w:rsidRPr="00F70C30">
        <w:rPr>
          <w:rFonts w:ascii="Times New Roman" w:hAnsi="Times New Roman" w:cs="Times New Roman"/>
          <w:sz w:val="24"/>
          <w:szCs w:val="28"/>
        </w:rPr>
        <w:t xml:space="preserve">на примере карты совхоза </w:t>
      </w:r>
      <w:proofErr w:type="spellStart"/>
      <w:r w:rsidR="00B4346A" w:rsidRPr="00F70C30">
        <w:rPr>
          <w:rFonts w:ascii="Times New Roman" w:hAnsi="Times New Roman" w:cs="Times New Roman"/>
          <w:sz w:val="24"/>
          <w:szCs w:val="28"/>
        </w:rPr>
        <w:t>Петраковского</w:t>
      </w:r>
      <w:proofErr w:type="spellEnd"/>
      <w:r w:rsidRPr="00F70C30">
        <w:rPr>
          <w:rFonts w:ascii="Times New Roman" w:hAnsi="Times New Roman" w:cs="Times New Roman"/>
          <w:sz w:val="24"/>
          <w:szCs w:val="28"/>
        </w:rPr>
        <w:t>.</w:t>
      </w:r>
      <w:r w:rsidR="00A13FE5" w:rsidRPr="00F70C30">
        <w:rPr>
          <w:rFonts w:ascii="Times New Roman" w:hAnsi="Times New Roman" w:cs="Times New Roman"/>
          <w:sz w:val="24"/>
          <w:szCs w:val="28"/>
        </w:rPr>
        <w:t xml:space="preserve"> Полученная основа будет использоваться в буду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щем для создания интерактивной </w:t>
      </w:r>
      <w:r w:rsidR="001D2171">
        <w:rPr>
          <w:rFonts w:ascii="Times New Roman" w:hAnsi="Times New Roman" w:cs="Times New Roman"/>
          <w:sz w:val="24"/>
          <w:szCs w:val="28"/>
        </w:rPr>
        <w:t xml:space="preserve">почвенной карты </w:t>
      </w:r>
      <w:r w:rsidR="00A13FE5" w:rsidRPr="00F70C30">
        <w:rPr>
          <w:rFonts w:ascii="Times New Roman" w:hAnsi="Times New Roman" w:cs="Times New Roman"/>
          <w:sz w:val="24"/>
          <w:szCs w:val="28"/>
        </w:rPr>
        <w:t>Новосибирской области.</w:t>
      </w:r>
      <w:r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На основе полученных данных можно создать </w:t>
      </w:r>
      <w:proofErr w:type="spellStart"/>
      <w:r w:rsidR="00F70C30" w:rsidRPr="00F70C30">
        <w:rPr>
          <w:rFonts w:ascii="Times New Roman" w:hAnsi="Times New Roman" w:cs="Times New Roman"/>
          <w:sz w:val="24"/>
          <w:szCs w:val="28"/>
        </w:rPr>
        <w:t>геопортал</w:t>
      </w:r>
      <w:proofErr w:type="spellEnd"/>
      <w:r w:rsidR="00F70C30" w:rsidRPr="00F70C30">
        <w:rPr>
          <w:rFonts w:ascii="Times New Roman" w:hAnsi="Times New Roman" w:cs="Times New Roman"/>
          <w:sz w:val="24"/>
          <w:szCs w:val="28"/>
        </w:rPr>
        <w:t xml:space="preserve"> совхоза </w:t>
      </w:r>
      <w:proofErr w:type="spellStart"/>
      <w:r w:rsidR="00F70C30" w:rsidRPr="00F70C30">
        <w:rPr>
          <w:rFonts w:ascii="Times New Roman" w:hAnsi="Times New Roman" w:cs="Times New Roman"/>
          <w:sz w:val="24"/>
          <w:szCs w:val="28"/>
        </w:rPr>
        <w:t>Петраковского</w:t>
      </w:r>
      <w:proofErr w:type="spellEnd"/>
      <w:r w:rsidR="00F70C30" w:rsidRPr="00F70C30">
        <w:rPr>
          <w:rFonts w:ascii="Times New Roman" w:hAnsi="Times New Roman" w:cs="Times New Roman"/>
          <w:sz w:val="24"/>
          <w:szCs w:val="28"/>
        </w:rPr>
        <w:t xml:space="preserve">, с возможностью выполнения через веб-интерфейс ГИС </w:t>
      </w:r>
      <w:proofErr w:type="spellStart"/>
      <w:r w:rsidR="00F70C30" w:rsidRPr="00F70C30">
        <w:rPr>
          <w:rFonts w:ascii="Times New Roman" w:hAnsi="Times New Roman" w:cs="Times New Roman"/>
          <w:sz w:val="24"/>
          <w:szCs w:val="28"/>
        </w:rPr>
        <w:t>Next-Gis</w:t>
      </w:r>
      <w:proofErr w:type="spellEnd"/>
      <w:r w:rsidR="00F70C30" w:rsidRPr="00F70C3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70C30" w:rsidRPr="00F70C30">
        <w:rPr>
          <w:rFonts w:ascii="Times New Roman" w:hAnsi="Times New Roman" w:cs="Times New Roman"/>
          <w:sz w:val="24"/>
          <w:szCs w:val="28"/>
        </w:rPr>
        <w:t>Lab</w:t>
      </w:r>
      <w:proofErr w:type="spellEnd"/>
      <w:r w:rsidR="00F70C30" w:rsidRPr="00F70C30">
        <w:rPr>
          <w:rFonts w:ascii="Times New Roman" w:hAnsi="Times New Roman" w:cs="Times New Roman"/>
          <w:sz w:val="24"/>
          <w:szCs w:val="28"/>
        </w:rPr>
        <w:t xml:space="preserve">. </w:t>
      </w:r>
      <w:r w:rsidRPr="00F70C30">
        <w:rPr>
          <w:rFonts w:ascii="Times New Roman" w:hAnsi="Times New Roman" w:cs="Times New Roman"/>
          <w:sz w:val="24"/>
          <w:szCs w:val="28"/>
        </w:rPr>
        <w:lastRenderedPageBreak/>
        <w:t xml:space="preserve">Карта </w:t>
      </w:r>
      <w:r w:rsidR="00F70C30" w:rsidRPr="00F70C30">
        <w:rPr>
          <w:rFonts w:ascii="Times New Roman" w:hAnsi="Times New Roman" w:cs="Times New Roman"/>
          <w:sz w:val="24"/>
          <w:szCs w:val="28"/>
        </w:rPr>
        <w:t>будет представлять</w:t>
      </w:r>
      <w:r w:rsidRPr="00F70C30">
        <w:rPr>
          <w:rFonts w:ascii="Times New Roman" w:hAnsi="Times New Roman" w:cs="Times New Roman"/>
          <w:sz w:val="24"/>
          <w:szCs w:val="28"/>
        </w:rPr>
        <w:t xml:space="preserve"> собой инструмент, позволяющий пользователям получить доступ к информации о химиче</w:t>
      </w:r>
      <w:r w:rsidR="001D2171">
        <w:rPr>
          <w:rFonts w:ascii="Times New Roman" w:hAnsi="Times New Roman" w:cs="Times New Roman"/>
          <w:sz w:val="24"/>
          <w:szCs w:val="28"/>
        </w:rPr>
        <w:t xml:space="preserve">ском составе и свойствах почв, </w:t>
      </w:r>
      <w:r w:rsidRPr="00F70C30">
        <w:rPr>
          <w:rFonts w:ascii="Times New Roman" w:hAnsi="Times New Roman" w:cs="Times New Roman"/>
          <w:sz w:val="24"/>
          <w:szCs w:val="28"/>
        </w:rPr>
        <w:t>а также о процессах, происходящих в почве. Интерактивная карта позволяет пользователям изменять масштаб карты, выбирать на нее объекты и п</w:t>
      </w:r>
      <w:r w:rsidR="009A0003">
        <w:rPr>
          <w:rFonts w:ascii="Times New Roman" w:hAnsi="Times New Roman" w:cs="Times New Roman"/>
          <w:sz w:val="24"/>
          <w:szCs w:val="28"/>
        </w:rPr>
        <w:t>росмат</w:t>
      </w:r>
      <w:r w:rsidR="00DF3393">
        <w:rPr>
          <w:rFonts w:ascii="Times New Roman" w:hAnsi="Times New Roman" w:cs="Times New Roman"/>
          <w:sz w:val="24"/>
          <w:szCs w:val="28"/>
        </w:rPr>
        <w:t>ривать их характеристики, а так</w:t>
      </w:r>
      <w:r w:rsidR="009A0003">
        <w:rPr>
          <w:rFonts w:ascii="Times New Roman" w:hAnsi="Times New Roman" w:cs="Times New Roman"/>
          <w:sz w:val="24"/>
          <w:szCs w:val="28"/>
        </w:rPr>
        <w:t>же вносить в нее информацию.</w:t>
      </w:r>
    </w:p>
    <w:p w14:paraId="46FF436A" w14:textId="11579872" w:rsidR="0068681C" w:rsidRDefault="0044414F" w:rsidP="00F70C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F70C30">
        <w:rPr>
          <w:rFonts w:ascii="Times New Roman" w:hAnsi="Times New Roman" w:cs="Times New Roman"/>
          <w:sz w:val="24"/>
          <w:szCs w:val="28"/>
        </w:rPr>
        <w:t>Информационная основа интерактивной почвенной карты Новосибирской области</w:t>
      </w:r>
      <w:r w:rsidR="00282B90" w:rsidRPr="00F70C30">
        <w:rPr>
          <w:rFonts w:ascii="Times New Roman" w:hAnsi="Times New Roman" w:cs="Times New Roman"/>
          <w:sz w:val="24"/>
          <w:szCs w:val="28"/>
        </w:rPr>
        <w:t xml:space="preserve"> будет </w:t>
      </w:r>
      <w:r w:rsidRPr="00F70C30">
        <w:rPr>
          <w:rFonts w:ascii="Times New Roman" w:hAnsi="Times New Roman" w:cs="Times New Roman"/>
          <w:sz w:val="24"/>
          <w:szCs w:val="28"/>
        </w:rPr>
        <w:t>является важным инструментом для сельского хозяйства, экологии и геологии. Создание такой карты позволяет выполнять более точное и эффективное планирование использования земель и на основе данных о почвенном покрове повышать урожайность и сохранять ресурсы.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Pr="00F70C30">
        <w:rPr>
          <w:rFonts w:ascii="Times New Roman" w:hAnsi="Times New Roman" w:cs="Times New Roman"/>
          <w:sz w:val="24"/>
          <w:szCs w:val="28"/>
        </w:rPr>
        <w:t>Разработанная информационная основа может быть использована и доработана в будущем для создания аналогичных интерактивных карт других регионов, что позволит обеспечить более качественную работу с почвенным покровом в различных сферах деятельности.</w:t>
      </w:r>
      <w:r w:rsidR="00F70C30" w:rsidRPr="00F70C30">
        <w:rPr>
          <w:rFonts w:ascii="Times New Roman" w:hAnsi="Times New Roman" w:cs="Times New Roman"/>
          <w:sz w:val="24"/>
          <w:szCs w:val="28"/>
        </w:rPr>
        <w:t xml:space="preserve"> </w:t>
      </w:r>
      <w:r w:rsidR="0068681C" w:rsidRPr="00F70C30">
        <w:rPr>
          <w:rFonts w:ascii="Times New Roman" w:hAnsi="Times New Roman" w:cs="Times New Roman"/>
          <w:sz w:val="24"/>
          <w:szCs w:val="28"/>
        </w:rPr>
        <w:t>Создание интерактивной карты позволить выполнить более точное и эффективное планирование использования земель на основе данных о почвенном покрове.</w:t>
      </w:r>
    </w:p>
    <w:p w14:paraId="687FF4D3" w14:textId="77777777" w:rsidR="007462D4" w:rsidRDefault="007462D4" w:rsidP="00F70C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</w:p>
    <w:p w14:paraId="651AB7CF" w14:textId="5F202ED4" w:rsidR="007462D4" w:rsidRPr="00F70C30" w:rsidRDefault="007462D4" w:rsidP="007462D4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БИБЛИОГРАФИЧЕСКИЙ СПИСОК</w:t>
      </w:r>
    </w:p>
    <w:p w14:paraId="49CA21F5" w14:textId="77777777" w:rsidR="00EA73D9" w:rsidRPr="00F70C30" w:rsidRDefault="00EA73D9" w:rsidP="00EA7A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86930EC" w14:textId="79BC069C" w:rsidR="006A096E" w:rsidRPr="007462D4" w:rsidRDefault="006A096E" w:rsidP="00101C0B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7462D4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Дубинин М.Ю., Рыков Д.А. 2009. Открытые настольные ГИС: обзор текущей ситуации. Информационный бюллетень ГИС-Ассоциации</w:t>
      </w:r>
      <w:r w:rsidR="00D4525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2A52EDB3" w14:textId="3BB83D77" w:rsidR="006A096E" w:rsidRPr="007462D4" w:rsidRDefault="006A096E" w:rsidP="00101C0B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462D4">
        <w:rPr>
          <w:rFonts w:ascii="Times New Roman" w:hAnsi="Times New Roman" w:cs="Times New Roman"/>
          <w:color w:val="000000" w:themeColor="text1"/>
          <w:sz w:val="24"/>
          <w:szCs w:val="28"/>
        </w:rPr>
        <w:t>ГОСТ Р 51608–2000. Карты цифровые топографич</w:t>
      </w:r>
      <w:r w:rsidR="00D4525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еские. Требования к качеству. </w:t>
      </w:r>
    </w:p>
    <w:p w14:paraId="0AA6E8AE" w14:textId="3D568F66" w:rsidR="00101C0B" w:rsidRDefault="00101C0B" w:rsidP="00101C0B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ArGIS</w:t>
      </w:r>
      <w:proofErr w:type="spellEnd"/>
      <w:r w:rsidRPr="00101C0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[Электронный ресурс]: – </w:t>
      </w:r>
      <w:r w:rsidRPr="00101C0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Основы пространственной привязки набора растровых </w:t>
      </w:r>
      <w:proofErr w:type="spellStart"/>
      <w:r w:rsidRPr="00101C0B">
        <w:rPr>
          <w:rFonts w:ascii="Times New Roman" w:hAnsi="Times New Roman" w:cs="Times New Roman"/>
          <w:color w:val="000000" w:themeColor="text1"/>
          <w:sz w:val="24"/>
          <w:szCs w:val="28"/>
        </w:rPr>
        <w:t>данны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x</w:t>
      </w:r>
      <w:r w:rsidRPr="00101C0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Режим доступа: https://desktop.arcgis.com/ru/arcmap/10.7/manage-data/raster-and-images/fundamentals-for-georeferencing-a-raster-dataset.htm</w:t>
      </w:r>
      <w:r w:rsidR="00D4525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79083127" w14:textId="169141BC" w:rsidR="00D330E7" w:rsidRPr="007462D4" w:rsidRDefault="00F70C30" w:rsidP="00101C0B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462D4">
        <w:rPr>
          <w:rFonts w:ascii="Times New Roman" w:hAnsi="Times New Roman" w:cs="Times New Roman"/>
          <w:color w:val="000000" w:themeColor="text1"/>
          <w:sz w:val="24"/>
          <w:szCs w:val="28"/>
        </w:rPr>
        <w:t>Никитин</w:t>
      </w:r>
      <w:r w:rsidR="006A096E" w:rsidRPr="007462D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В.Н.</w:t>
      </w:r>
      <w:r w:rsidRPr="007462D4">
        <w:rPr>
          <w:rFonts w:ascii="Times New Roman" w:hAnsi="Times New Roman" w:cs="Times New Roman"/>
          <w:color w:val="000000" w:themeColor="text1"/>
          <w:sz w:val="24"/>
          <w:szCs w:val="28"/>
        </w:rPr>
        <w:t>, Широкова</w:t>
      </w:r>
      <w:r w:rsidR="006A096E" w:rsidRPr="007462D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Т.А. работа с растровыми картографическими данными в мультипрограммной ГИС-среде</w:t>
      </w:r>
      <w:r w:rsidR="00D4525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07CE261C" w14:textId="0AE86AD8" w:rsidR="00F70C30" w:rsidRPr="007462D4" w:rsidRDefault="00F70C30" w:rsidP="00101C0B">
      <w:pPr>
        <w:pStyle w:val="a3"/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sectPr w:rsidR="00F70C30" w:rsidRPr="007462D4" w:rsidSect="00C50380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3258"/>
    <w:multiLevelType w:val="hybridMultilevel"/>
    <w:tmpl w:val="0FFC907A"/>
    <w:lvl w:ilvl="0" w:tplc="C9404BC8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363C5E21"/>
    <w:multiLevelType w:val="hybridMultilevel"/>
    <w:tmpl w:val="A7DC27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48691D2B"/>
    <w:multiLevelType w:val="hybridMultilevel"/>
    <w:tmpl w:val="41804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21CDB"/>
    <w:multiLevelType w:val="hybridMultilevel"/>
    <w:tmpl w:val="41804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E4F97"/>
    <w:multiLevelType w:val="hybridMultilevel"/>
    <w:tmpl w:val="359291B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C7"/>
    <w:rsid w:val="00073BAF"/>
    <w:rsid w:val="000F7182"/>
    <w:rsid w:val="00101C0B"/>
    <w:rsid w:val="001C5C1C"/>
    <w:rsid w:val="001C7C83"/>
    <w:rsid w:val="001D2171"/>
    <w:rsid w:val="001F5D1F"/>
    <w:rsid w:val="00282B90"/>
    <w:rsid w:val="002B2BCF"/>
    <w:rsid w:val="00312D4A"/>
    <w:rsid w:val="003D26A9"/>
    <w:rsid w:val="003E26AC"/>
    <w:rsid w:val="0044414F"/>
    <w:rsid w:val="005C2A5E"/>
    <w:rsid w:val="005C60EA"/>
    <w:rsid w:val="005D7D5B"/>
    <w:rsid w:val="00634A20"/>
    <w:rsid w:val="0068681C"/>
    <w:rsid w:val="006A096E"/>
    <w:rsid w:val="007078EE"/>
    <w:rsid w:val="007462D4"/>
    <w:rsid w:val="0078263E"/>
    <w:rsid w:val="007A0F66"/>
    <w:rsid w:val="007C0A6B"/>
    <w:rsid w:val="007F799E"/>
    <w:rsid w:val="008559CB"/>
    <w:rsid w:val="00870819"/>
    <w:rsid w:val="008B5255"/>
    <w:rsid w:val="008B7A36"/>
    <w:rsid w:val="00903617"/>
    <w:rsid w:val="00904E8B"/>
    <w:rsid w:val="00990481"/>
    <w:rsid w:val="009916B3"/>
    <w:rsid w:val="009A0003"/>
    <w:rsid w:val="009A3161"/>
    <w:rsid w:val="009D4A5D"/>
    <w:rsid w:val="00A13FE5"/>
    <w:rsid w:val="00A50EB8"/>
    <w:rsid w:val="00A616E3"/>
    <w:rsid w:val="00A837FE"/>
    <w:rsid w:val="00AD3E07"/>
    <w:rsid w:val="00AE252D"/>
    <w:rsid w:val="00AE7641"/>
    <w:rsid w:val="00B4346A"/>
    <w:rsid w:val="00BA0860"/>
    <w:rsid w:val="00BC3B6A"/>
    <w:rsid w:val="00C447AD"/>
    <w:rsid w:val="00C50380"/>
    <w:rsid w:val="00D02E49"/>
    <w:rsid w:val="00D330E7"/>
    <w:rsid w:val="00D45253"/>
    <w:rsid w:val="00D46F4D"/>
    <w:rsid w:val="00DF3393"/>
    <w:rsid w:val="00E44660"/>
    <w:rsid w:val="00E90228"/>
    <w:rsid w:val="00EA73D9"/>
    <w:rsid w:val="00EA7A8E"/>
    <w:rsid w:val="00EC2C02"/>
    <w:rsid w:val="00F70C30"/>
    <w:rsid w:val="00F7452A"/>
    <w:rsid w:val="00FA6B15"/>
    <w:rsid w:val="00FD38C7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15B15"/>
  <w15:docId w15:val="{57F86AB0-8CD2-469B-BAB7-BDABB3FF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7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73D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6A09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4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07DEC-79D8-4845-9A66-F71E95F3A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2023-04-05T14:21:00Z</cp:lastPrinted>
  <dcterms:created xsi:type="dcterms:W3CDTF">2023-04-08T18:48:00Z</dcterms:created>
  <dcterms:modified xsi:type="dcterms:W3CDTF">2023-04-08T19:01:00Z</dcterms:modified>
</cp:coreProperties>
</file>