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7E6" w14:textId="77777777" w:rsidR="00EC0067" w:rsidRPr="00624A70" w:rsidRDefault="00624A70" w:rsidP="000E3231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</w:rPr>
      </w:pPr>
      <w:r w:rsidRPr="00624A70">
        <w:rPr>
          <w:rFonts w:ascii="Times New Roman" w:hAnsi="Times New Roman" w:cs="Times New Roman"/>
          <w:b/>
          <w:sz w:val="24"/>
        </w:rPr>
        <w:t>Распознавание мошеннических операций в мобильных банковских системах с использованием алгоритмов машинного обучения, и информирование пользователей о рисках</w:t>
      </w:r>
    </w:p>
    <w:p w14:paraId="7DE2C49F" w14:textId="77777777" w:rsidR="00BA6D44" w:rsidRPr="00BA6D44" w:rsidRDefault="00BA6D44" w:rsidP="000E323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BA6D44">
        <w:rPr>
          <w:rFonts w:ascii="Times New Roman" w:hAnsi="Times New Roman" w:cs="Times New Roman"/>
          <w:b/>
          <w:i/>
          <w:sz w:val="24"/>
        </w:rPr>
        <w:t>Скуратов А.Ю.</w:t>
      </w:r>
    </w:p>
    <w:p w14:paraId="7F9E161F" w14:textId="77777777" w:rsidR="00BA6D44" w:rsidRDefault="00BA6D44" w:rsidP="000E32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BA6D44">
        <w:rPr>
          <w:rFonts w:ascii="Times New Roman" w:hAnsi="Times New Roman" w:cs="Times New Roman"/>
          <w:i/>
          <w:sz w:val="24"/>
        </w:rPr>
        <w:t>Студент</w:t>
      </w:r>
    </w:p>
    <w:p w14:paraId="6EC3A7F5" w14:textId="25D55E30" w:rsidR="00BA6D44" w:rsidRDefault="00BA6D44" w:rsidP="000E32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Сибирский Государственный Университет Путей Сообщения, Факультет Бизнес</w:t>
      </w:r>
      <w:r w:rsidR="000E3231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</w:rPr>
        <w:t>Информатики, Новосибирск, Россия</w:t>
      </w:r>
    </w:p>
    <w:p w14:paraId="630F5637" w14:textId="77777777" w:rsidR="00BA6D44" w:rsidRPr="009E38B0" w:rsidRDefault="00624A70" w:rsidP="000E32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9E38B0"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r w:rsidRPr="009E38B0">
        <w:rPr>
          <w:rFonts w:ascii="Times New Roman" w:hAnsi="Times New Roman" w:cs="Times New Roman"/>
          <w:i/>
          <w:sz w:val="24"/>
        </w:rPr>
        <w:t xml:space="preserve">: </w:t>
      </w:r>
      <w:r w:rsidR="00BA6D44">
        <w:rPr>
          <w:rFonts w:ascii="Times New Roman" w:hAnsi="Times New Roman" w:cs="Times New Roman"/>
          <w:i/>
          <w:sz w:val="24"/>
          <w:lang w:val="en-US"/>
        </w:rPr>
        <w:t>skuratov</w:t>
      </w:r>
      <w:r w:rsidR="00BA6D44" w:rsidRPr="009E38B0">
        <w:rPr>
          <w:rFonts w:ascii="Times New Roman" w:hAnsi="Times New Roman" w:cs="Times New Roman"/>
          <w:i/>
          <w:sz w:val="24"/>
        </w:rPr>
        <w:t>.1411@</w:t>
      </w:r>
      <w:r w:rsidR="00BA6D44">
        <w:rPr>
          <w:rFonts w:ascii="Times New Roman" w:hAnsi="Times New Roman" w:cs="Times New Roman"/>
          <w:i/>
          <w:sz w:val="24"/>
          <w:lang w:val="en-US"/>
        </w:rPr>
        <w:t>gmail</w:t>
      </w:r>
      <w:r w:rsidR="00BA6D44" w:rsidRPr="009E38B0">
        <w:rPr>
          <w:rFonts w:ascii="Times New Roman" w:hAnsi="Times New Roman" w:cs="Times New Roman"/>
          <w:i/>
          <w:sz w:val="24"/>
        </w:rPr>
        <w:t>.</w:t>
      </w:r>
      <w:r w:rsidR="00BA6D44">
        <w:rPr>
          <w:rFonts w:ascii="Times New Roman" w:hAnsi="Times New Roman" w:cs="Times New Roman"/>
          <w:i/>
          <w:sz w:val="24"/>
          <w:lang w:val="en-US"/>
        </w:rPr>
        <w:t>com</w:t>
      </w:r>
    </w:p>
    <w:p w14:paraId="063DAC4E" w14:textId="77777777" w:rsidR="000E3231" w:rsidRDefault="000E3231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</w:p>
    <w:p w14:paraId="5E6B71B1" w14:textId="257EA2F1" w:rsidR="00801DB4" w:rsidRPr="00BA6D44" w:rsidRDefault="00801DB4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 xml:space="preserve">Актуальность проблемы мошенничества </w:t>
      </w:r>
      <w:r w:rsidR="00AE1D75" w:rsidRPr="00BA6D44">
        <w:rPr>
          <w:rFonts w:ascii="Times New Roman" w:hAnsi="Times New Roman" w:cs="Times New Roman"/>
          <w:sz w:val="24"/>
        </w:rPr>
        <w:t>можно определить, взглянув на статистику. По данным Центробанка за 2019 год мошенники украли у банковских клиентов 6 млрд рублей. При этом, кредитные организации вернули всего 14% от данной суммы. Идём дальше, в 2020 году банки вернули уже 11%, из похищенных 9 млрд. А в 2021 6% из 13 млрд. Закономерность очевидна: падение уровня возврата средств и стремительный рост объема хищений.</w:t>
      </w:r>
    </w:p>
    <w:p w14:paraId="5AF57ADA" w14:textId="0707DB05" w:rsidR="007F340D" w:rsidRPr="00BA6D44" w:rsidRDefault="00627D53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Машинное обучение</w:t>
      </w:r>
      <w:r w:rsidR="00FC7C04" w:rsidRPr="00BA6D44">
        <w:rPr>
          <w:rFonts w:ascii="Times New Roman" w:hAnsi="Times New Roman" w:cs="Times New Roman"/>
          <w:sz w:val="24"/>
        </w:rPr>
        <w:t xml:space="preserve"> </w:t>
      </w:r>
      <w:r w:rsidRPr="00BA6D44">
        <w:rPr>
          <w:rFonts w:ascii="Times New Roman" w:hAnsi="Times New Roman" w:cs="Times New Roman"/>
          <w:sz w:val="24"/>
        </w:rPr>
        <w:t>–</w:t>
      </w:r>
      <w:r w:rsidR="00FC7C04" w:rsidRPr="00BA6D44">
        <w:rPr>
          <w:rFonts w:ascii="Times New Roman" w:hAnsi="Times New Roman" w:cs="Times New Roman"/>
          <w:sz w:val="24"/>
        </w:rPr>
        <w:t xml:space="preserve"> </w:t>
      </w:r>
      <w:r w:rsidRPr="00BA6D44">
        <w:rPr>
          <w:rFonts w:ascii="Times New Roman" w:hAnsi="Times New Roman" w:cs="Times New Roman"/>
          <w:sz w:val="24"/>
        </w:rPr>
        <w:t>это</w:t>
      </w:r>
      <w:r w:rsidR="00FC7C04" w:rsidRPr="00BA6D44">
        <w:rPr>
          <w:rFonts w:ascii="Times New Roman" w:hAnsi="Times New Roman" w:cs="Times New Roman"/>
          <w:sz w:val="24"/>
        </w:rPr>
        <w:t xml:space="preserve"> стремительно развивающаяся </w:t>
      </w:r>
      <w:r w:rsidR="00B72AC5" w:rsidRPr="00BA6D44">
        <w:rPr>
          <w:rFonts w:ascii="Times New Roman" w:hAnsi="Times New Roman" w:cs="Times New Roman"/>
          <w:sz w:val="24"/>
        </w:rPr>
        <w:t>область</w:t>
      </w:r>
      <w:r w:rsidR="00FC7C04" w:rsidRPr="00BA6D44">
        <w:rPr>
          <w:rFonts w:ascii="Times New Roman" w:hAnsi="Times New Roman" w:cs="Times New Roman"/>
          <w:sz w:val="24"/>
        </w:rPr>
        <w:t xml:space="preserve"> информатики</w:t>
      </w:r>
      <w:r w:rsidR="007832DD" w:rsidRPr="00BA6D44">
        <w:rPr>
          <w:rFonts w:ascii="Times New Roman" w:hAnsi="Times New Roman" w:cs="Times New Roman"/>
          <w:sz w:val="24"/>
        </w:rPr>
        <w:t xml:space="preserve">. </w:t>
      </w:r>
      <w:r w:rsidR="00B36AFE" w:rsidRPr="00BA6D44">
        <w:rPr>
          <w:rFonts w:ascii="Times New Roman" w:hAnsi="Times New Roman" w:cs="Times New Roman"/>
          <w:sz w:val="24"/>
        </w:rPr>
        <w:t>Оно</w:t>
      </w:r>
      <w:r w:rsidR="00756452" w:rsidRPr="00BA6D44">
        <w:rPr>
          <w:rFonts w:ascii="Times New Roman" w:hAnsi="Times New Roman" w:cs="Times New Roman"/>
          <w:sz w:val="24"/>
        </w:rPr>
        <w:t xml:space="preserve"> находит множество сфер применения, например, распознавание заболеваний</w:t>
      </w:r>
      <w:r w:rsidR="00B36AFE" w:rsidRPr="00BA6D44">
        <w:rPr>
          <w:rFonts w:ascii="Times New Roman" w:hAnsi="Times New Roman" w:cs="Times New Roman"/>
          <w:sz w:val="24"/>
        </w:rPr>
        <w:t xml:space="preserve"> в медицине, </w:t>
      </w:r>
      <w:r w:rsidR="00756452" w:rsidRPr="00BA6D44">
        <w:rPr>
          <w:rFonts w:ascii="Times New Roman" w:hAnsi="Times New Roman" w:cs="Times New Roman"/>
          <w:sz w:val="24"/>
        </w:rPr>
        <w:t>классификация квантовых частиц</w:t>
      </w:r>
      <w:r w:rsidR="00B36AFE" w:rsidRPr="00BA6D44">
        <w:rPr>
          <w:rFonts w:ascii="Times New Roman" w:hAnsi="Times New Roman" w:cs="Times New Roman"/>
          <w:sz w:val="24"/>
        </w:rPr>
        <w:t xml:space="preserve"> в физике</w:t>
      </w:r>
      <w:r w:rsidR="00756452" w:rsidRPr="00BA6D44">
        <w:rPr>
          <w:rFonts w:ascii="Times New Roman" w:hAnsi="Times New Roman" w:cs="Times New Roman"/>
          <w:sz w:val="24"/>
        </w:rPr>
        <w:t xml:space="preserve">, </w:t>
      </w:r>
      <w:r w:rsidR="00643209" w:rsidRPr="00BA6D44">
        <w:rPr>
          <w:rFonts w:ascii="Times New Roman" w:hAnsi="Times New Roman" w:cs="Times New Roman"/>
          <w:sz w:val="24"/>
        </w:rPr>
        <w:t>фильтрация почты, системы рекомендаций, компьютерное зрение и так далее.</w:t>
      </w:r>
      <w:r w:rsidR="00B72AC5" w:rsidRPr="00BA6D44">
        <w:rPr>
          <w:rFonts w:ascii="Times New Roman" w:hAnsi="Times New Roman" w:cs="Times New Roman"/>
          <w:sz w:val="24"/>
        </w:rPr>
        <w:t xml:space="preserve"> </w:t>
      </w:r>
      <w:r w:rsidR="007F340D" w:rsidRPr="00BA6D44">
        <w:rPr>
          <w:rFonts w:ascii="Times New Roman" w:hAnsi="Times New Roman" w:cs="Times New Roman"/>
          <w:sz w:val="24"/>
        </w:rPr>
        <w:t xml:space="preserve">Машинное обучение получило огромный скачок популярности в последнее время. С ростом количества информации и данных, машинное обучение будет становиться всё более мощным инструментом. </w:t>
      </w:r>
    </w:p>
    <w:p w14:paraId="1676D816" w14:textId="77777777" w:rsidR="00102565" w:rsidRPr="00BA6D44" w:rsidRDefault="00102565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Цель да</w:t>
      </w:r>
      <w:r w:rsidR="00342EBF" w:rsidRPr="00BA6D44">
        <w:rPr>
          <w:rFonts w:ascii="Times New Roman" w:hAnsi="Times New Roman" w:cs="Times New Roman"/>
          <w:sz w:val="24"/>
        </w:rPr>
        <w:t>нного проекта:</w:t>
      </w:r>
      <w:r w:rsidRPr="00BA6D44">
        <w:rPr>
          <w:rFonts w:ascii="Times New Roman" w:hAnsi="Times New Roman" w:cs="Times New Roman"/>
          <w:sz w:val="24"/>
        </w:rPr>
        <w:t xml:space="preserve"> разработать приложение, имитирующие мобильный банк, </w:t>
      </w:r>
      <w:r w:rsidR="00342EBF" w:rsidRPr="00BA6D44">
        <w:rPr>
          <w:rFonts w:ascii="Times New Roman" w:hAnsi="Times New Roman" w:cs="Times New Roman"/>
          <w:sz w:val="24"/>
        </w:rPr>
        <w:t>и внедрить туда систему распознавания мошеннических транзакций</w:t>
      </w:r>
      <w:r w:rsidR="00A61E1A" w:rsidRPr="00BA6D44">
        <w:rPr>
          <w:rFonts w:ascii="Times New Roman" w:hAnsi="Times New Roman" w:cs="Times New Roman"/>
          <w:sz w:val="24"/>
        </w:rPr>
        <w:t xml:space="preserve"> и уведомления о них пользователей, работающую</w:t>
      </w:r>
      <w:r w:rsidR="00342EBF" w:rsidRPr="00BA6D44">
        <w:rPr>
          <w:rFonts w:ascii="Times New Roman" w:hAnsi="Times New Roman" w:cs="Times New Roman"/>
          <w:sz w:val="24"/>
        </w:rPr>
        <w:t xml:space="preserve"> с помощью методов машинного обучения.</w:t>
      </w:r>
    </w:p>
    <w:p w14:paraId="684C8421" w14:textId="77777777" w:rsidR="00342EBF" w:rsidRPr="00BA6D44" w:rsidRDefault="00342EBF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Для достижения поставленной цели, потребовалось решить следующие задачи:</w:t>
      </w:r>
    </w:p>
    <w:p w14:paraId="5A75D269" w14:textId="77777777" w:rsidR="00342EBF" w:rsidRPr="00BA6D44" w:rsidRDefault="00342EBF" w:rsidP="00624A70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исследовать данные о транзакциях;</w:t>
      </w:r>
    </w:p>
    <w:p w14:paraId="7515D99D" w14:textId="77777777" w:rsidR="00342EBF" w:rsidRPr="00BA6D44" w:rsidRDefault="00342EBF" w:rsidP="00624A70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выбрать, настроить и обучить алгоритм машинного обучения;</w:t>
      </w:r>
    </w:p>
    <w:p w14:paraId="624A4336" w14:textId="77777777" w:rsidR="00342EBF" w:rsidRPr="00BA6D44" w:rsidRDefault="00342EBF" w:rsidP="00624A70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разработать приложение имитирующие мобильный банк;</w:t>
      </w:r>
    </w:p>
    <w:p w14:paraId="56014D1A" w14:textId="77777777" w:rsidR="00A61E1A" w:rsidRPr="00BA6D44" w:rsidRDefault="00342EBF" w:rsidP="00624A70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 xml:space="preserve">добавить визуализацию </w:t>
      </w:r>
      <w:r w:rsidR="00A61E1A" w:rsidRPr="00BA6D44">
        <w:rPr>
          <w:rFonts w:ascii="Times New Roman" w:hAnsi="Times New Roman" w:cs="Times New Roman"/>
          <w:sz w:val="24"/>
        </w:rPr>
        <w:t>риска мошеннической транзакции;</w:t>
      </w:r>
    </w:p>
    <w:p w14:paraId="0AF7BA29" w14:textId="77777777" w:rsidR="00A61E1A" w:rsidRPr="00BA6D44" w:rsidRDefault="00A61E1A" w:rsidP="00624A70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реализовать уведомление пользователя.</w:t>
      </w:r>
    </w:p>
    <w:p w14:paraId="5CAD76F5" w14:textId="77777777" w:rsidR="00A61E1A" w:rsidRPr="00BA6D44" w:rsidRDefault="00A61E1A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 xml:space="preserve">Как было сказано ранее, машинному обучению нужны данные, на которых мы будем обучать алгоритм. </w:t>
      </w:r>
      <w:r w:rsidR="00AA0738" w:rsidRPr="00BA6D44">
        <w:rPr>
          <w:rFonts w:ascii="Times New Roman" w:hAnsi="Times New Roman" w:cs="Times New Roman"/>
          <w:sz w:val="24"/>
        </w:rPr>
        <w:t>Для настоящего проекта в свободном доступе был найден набор данных (датасет), содержащий информацию о 300 тысяч транзакций.</w:t>
      </w:r>
    </w:p>
    <w:p w14:paraId="05B97A76" w14:textId="77777777" w:rsidR="00AA0738" w:rsidRPr="00BA6D44" w:rsidRDefault="00AA0738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 xml:space="preserve">Перед поиском алгоритма, следует провести некоторый анализ данных, для возможного преобразования датасета. Благодаря этому получится оставить самые информативные данные, что, несомненно, пойдёт на пользу алгоритму. </w:t>
      </w:r>
      <w:r w:rsidR="004D78F3" w:rsidRPr="00BA6D44">
        <w:rPr>
          <w:rFonts w:ascii="Times New Roman" w:hAnsi="Times New Roman" w:cs="Times New Roman"/>
          <w:sz w:val="24"/>
        </w:rPr>
        <w:t xml:space="preserve">В  данной работе, из-за особенностей датасета, наиболее эффективным оказался метод </w:t>
      </w:r>
      <w:r w:rsidR="004D78F3" w:rsidRPr="00BA6D44">
        <w:rPr>
          <w:rFonts w:ascii="Times New Roman" w:hAnsi="Times New Roman" w:cs="Times New Roman"/>
          <w:sz w:val="24"/>
          <w:lang w:val="en-US"/>
        </w:rPr>
        <w:t>under</w:t>
      </w:r>
      <w:r w:rsidR="004D78F3" w:rsidRPr="00BA6D44">
        <w:rPr>
          <w:rFonts w:ascii="Times New Roman" w:hAnsi="Times New Roman" w:cs="Times New Roman"/>
          <w:sz w:val="24"/>
        </w:rPr>
        <w:t>-</w:t>
      </w:r>
      <w:r w:rsidR="004D78F3" w:rsidRPr="00BA6D44">
        <w:rPr>
          <w:rFonts w:ascii="Times New Roman" w:hAnsi="Times New Roman" w:cs="Times New Roman"/>
          <w:sz w:val="24"/>
          <w:lang w:val="en-US"/>
        </w:rPr>
        <w:t>sampling</w:t>
      </w:r>
      <w:r w:rsidR="004D78F3" w:rsidRPr="00BA6D44">
        <w:rPr>
          <w:rFonts w:ascii="Times New Roman" w:hAnsi="Times New Roman" w:cs="Times New Roman"/>
          <w:sz w:val="24"/>
        </w:rPr>
        <w:t>, или метод под выборки, который предназначен для борьбы с дисбалансом классов.</w:t>
      </w:r>
    </w:p>
    <w:p w14:paraId="379BB219" w14:textId="77777777" w:rsidR="00AA0738" w:rsidRPr="00BA6D44" w:rsidRDefault="009D1A20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После анализа производится поиск ал</w:t>
      </w:r>
      <w:r w:rsidR="0008638A" w:rsidRPr="00BA6D44">
        <w:rPr>
          <w:rFonts w:ascii="Times New Roman" w:hAnsi="Times New Roman" w:cs="Times New Roman"/>
          <w:sz w:val="24"/>
        </w:rPr>
        <w:t>горитма машинного обучения. Обычно выбирается с десяток различных алгоритмов, каждый из которых тщательно настраивается и тестируется. Таким образом ведется поиск самого точного алгоритма. В настоящей работе</w:t>
      </w:r>
      <w:r w:rsidR="00344CF4" w:rsidRPr="00BA6D44">
        <w:rPr>
          <w:rFonts w:ascii="Times New Roman" w:hAnsi="Times New Roman" w:cs="Times New Roman"/>
          <w:sz w:val="24"/>
        </w:rPr>
        <w:t xml:space="preserve"> были протестированы такие алгоритмы, как: наивный байесовский классификатор, логистическая регрессия, градиентный бустинг и др. Сравнив точность каждого алгоритма, лучшим оказался алгоритм под названием случайный лес (</w:t>
      </w:r>
      <w:r w:rsidR="00344CF4" w:rsidRPr="00BA6D44">
        <w:rPr>
          <w:rFonts w:ascii="Times New Roman" w:hAnsi="Times New Roman" w:cs="Times New Roman"/>
          <w:sz w:val="24"/>
          <w:lang w:val="en-US"/>
        </w:rPr>
        <w:t>Random</w:t>
      </w:r>
      <w:r w:rsidR="00344CF4" w:rsidRPr="00BA6D44">
        <w:rPr>
          <w:rFonts w:ascii="Times New Roman" w:hAnsi="Times New Roman" w:cs="Times New Roman"/>
          <w:sz w:val="24"/>
        </w:rPr>
        <w:t xml:space="preserve"> </w:t>
      </w:r>
      <w:r w:rsidR="00344CF4" w:rsidRPr="00BA6D44">
        <w:rPr>
          <w:rFonts w:ascii="Times New Roman" w:hAnsi="Times New Roman" w:cs="Times New Roman"/>
          <w:sz w:val="24"/>
          <w:lang w:val="en-US"/>
        </w:rPr>
        <w:t>Forest</w:t>
      </w:r>
      <w:r w:rsidR="00344CF4" w:rsidRPr="00BA6D44">
        <w:rPr>
          <w:rFonts w:ascii="Times New Roman" w:hAnsi="Times New Roman" w:cs="Times New Roman"/>
          <w:sz w:val="24"/>
        </w:rPr>
        <w:t>). Это так называемый ансамбль алгоритмов, состоящий из большого количества решающих деревьев. Каждое дерево классифицирует транзакцию как мошенническую или не мошенническую, а итоговым ответом алгоритма, будет соотношение ответов деревьев, или иначе, вероятность транзакции принадлежать к классу мошеннических.</w:t>
      </w:r>
      <w:r w:rsidR="003B6FBA" w:rsidRPr="00BA6D44">
        <w:rPr>
          <w:rFonts w:ascii="Times New Roman" w:hAnsi="Times New Roman" w:cs="Times New Roman"/>
          <w:sz w:val="24"/>
        </w:rPr>
        <w:t xml:space="preserve"> Алгоритм способен распознать мошенническую транзакцию, с вероятностью в 93%.</w:t>
      </w:r>
    </w:p>
    <w:p w14:paraId="6B0C2985" w14:textId="77777777" w:rsidR="00624A47" w:rsidRPr="00BA6D44" w:rsidRDefault="00FF0423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 xml:space="preserve">Приложение на телефон было разработано с помощью языка программирования </w:t>
      </w:r>
      <w:r w:rsidRPr="00BA6D44">
        <w:rPr>
          <w:rFonts w:ascii="Times New Roman" w:hAnsi="Times New Roman" w:cs="Times New Roman"/>
          <w:sz w:val="24"/>
          <w:lang w:val="en-US"/>
        </w:rPr>
        <w:t>Kotlin</w:t>
      </w:r>
      <w:r w:rsidRPr="00BA6D44">
        <w:rPr>
          <w:rFonts w:ascii="Times New Roman" w:hAnsi="Times New Roman" w:cs="Times New Roman"/>
          <w:sz w:val="24"/>
        </w:rPr>
        <w:t xml:space="preserve">. Для хранения данных о транзакциях было использовано облачное хранилище данных </w:t>
      </w:r>
      <w:r w:rsidRPr="00BA6D44">
        <w:rPr>
          <w:rFonts w:ascii="Times New Roman" w:hAnsi="Times New Roman" w:cs="Times New Roman"/>
          <w:sz w:val="24"/>
          <w:lang w:val="en-US"/>
        </w:rPr>
        <w:t>FireBase</w:t>
      </w:r>
      <w:r w:rsidRPr="00BA6D44">
        <w:rPr>
          <w:rFonts w:ascii="Times New Roman" w:hAnsi="Times New Roman" w:cs="Times New Roman"/>
          <w:sz w:val="24"/>
        </w:rPr>
        <w:t xml:space="preserve">. </w:t>
      </w:r>
      <w:r w:rsidR="00BD2F19" w:rsidRPr="00BA6D44">
        <w:rPr>
          <w:rFonts w:ascii="Times New Roman" w:hAnsi="Times New Roman" w:cs="Times New Roman"/>
          <w:sz w:val="24"/>
        </w:rPr>
        <w:t xml:space="preserve">В приложении были реализованы: </w:t>
      </w:r>
      <w:r w:rsidR="008C2893" w:rsidRPr="00BA6D44">
        <w:rPr>
          <w:rFonts w:ascii="Times New Roman" w:hAnsi="Times New Roman" w:cs="Times New Roman"/>
          <w:sz w:val="24"/>
        </w:rPr>
        <w:t>процесс совершения</w:t>
      </w:r>
      <w:r w:rsidR="00BD2F19" w:rsidRPr="00BA6D44">
        <w:rPr>
          <w:rFonts w:ascii="Times New Roman" w:hAnsi="Times New Roman" w:cs="Times New Roman"/>
          <w:sz w:val="24"/>
        </w:rPr>
        <w:t xml:space="preserve"> транзакций</w:t>
      </w:r>
      <w:r w:rsidR="008C2893" w:rsidRPr="00BA6D44">
        <w:rPr>
          <w:rFonts w:ascii="Times New Roman" w:hAnsi="Times New Roman" w:cs="Times New Roman"/>
          <w:sz w:val="24"/>
        </w:rPr>
        <w:t xml:space="preserve">, </w:t>
      </w:r>
      <w:r w:rsidR="008C2893" w:rsidRPr="00BA6D44">
        <w:rPr>
          <w:rFonts w:ascii="Times New Roman" w:hAnsi="Times New Roman" w:cs="Times New Roman"/>
          <w:sz w:val="24"/>
        </w:rPr>
        <w:lastRenderedPageBreak/>
        <w:t>отображение истории операций, уведомление пользователей о рисках мошенничества, графическая визуализация рисков транзакций.</w:t>
      </w:r>
    </w:p>
    <w:p w14:paraId="4CA1B53F" w14:textId="77777777" w:rsidR="008C2893" w:rsidRPr="00BA6D44" w:rsidRDefault="008C2893" w:rsidP="00624A7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BA6D44">
        <w:rPr>
          <w:rFonts w:ascii="Times New Roman" w:hAnsi="Times New Roman" w:cs="Times New Roman"/>
          <w:sz w:val="24"/>
        </w:rPr>
        <w:t>При совершении транзакции, данные по ней отправляются на сервер и обрабатываются алгоритмом. После этого приложение считывает вероятность мошеннической транзакции и сохраняет в истории и на графике</w:t>
      </w:r>
      <w:r w:rsidR="003B6FBA" w:rsidRPr="00BA6D44">
        <w:rPr>
          <w:rFonts w:ascii="Times New Roman" w:hAnsi="Times New Roman" w:cs="Times New Roman"/>
          <w:sz w:val="24"/>
        </w:rPr>
        <w:t>. Если вероятность превышает 70% пользователю придёт уведомление о риске мошеннической транзакции.</w:t>
      </w:r>
    </w:p>
    <w:p w14:paraId="72B31B4F" w14:textId="77777777" w:rsidR="009E38B0" w:rsidRPr="00B24274" w:rsidRDefault="003B6FBA" w:rsidP="009E38B0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D44">
        <w:rPr>
          <w:rFonts w:ascii="Times New Roman" w:hAnsi="Times New Roman" w:cs="Times New Roman"/>
          <w:sz w:val="24"/>
        </w:rPr>
        <w:t>По итогу, была разработана система распознавания мошеннических транзакций, которая работает с высокой точностью</w:t>
      </w:r>
      <w:r w:rsidR="008A3C4B" w:rsidRPr="00BA6D44">
        <w:rPr>
          <w:rFonts w:ascii="Times New Roman" w:hAnsi="Times New Roman" w:cs="Times New Roman"/>
          <w:sz w:val="24"/>
        </w:rPr>
        <w:t xml:space="preserve"> в 9</w:t>
      </w:r>
      <w:r w:rsidR="008B3BFF" w:rsidRPr="00BA6D44">
        <w:rPr>
          <w:rFonts w:ascii="Times New Roman" w:hAnsi="Times New Roman" w:cs="Times New Roman"/>
          <w:sz w:val="24"/>
        </w:rPr>
        <w:t>3</w:t>
      </w:r>
      <w:r w:rsidR="008A3C4B" w:rsidRPr="00BA6D44">
        <w:rPr>
          <w:rFonts w:ascii="Times New Roman" w:hAnsi="Times New Roman" w:cs="Times New Roman"/>
          <w:sz w:val="24"/>
        </w:rPr>
        <w:t>%</w:t>
      </w:r>
      <w:r w:rsidRPr="00BA6D44">
        <w:rPr>
          <w:rFonts w:ascii="Times New Roman" w:hAnsi="Times New Roman" w:cs="Times New Roman"/>
          <w:sz w:val="24"/>
        </w:rPr>
        <w:t xml:space="preserve">. </w:t>
      </w:r>
      <w:r w:rsidR="008A3C4B" w:rsidRPr="00BA6D44">
        <w:rPr>
          <w:rFonts w:ascii="Times New Roman" w:hAnsi="Times New Roman" w:cs="Times New Roman"/>
          <w:sz w:val="24"/>
        </w:rPr>
        <w:t>Уведомления о мошеннических транзакциях, поможет более оперативному обращению пользователей в банк, как и отображение рисков транзакций в истории и на графике. Возможны и изменения данной системы: за место того, чтобы просто уведомлять пользователя о рисках, алгоритм может отклонять подозрительные транзакции или, к примеру, спрашивать подтверждения пользователя.</w:t>
      </w:r>
    </w:p>
    <w:p w14:paraId="5C2B9557" w14:textId="77777777" w:rsidR="00B24274" w:rsidRPr="00B24274" w:rsidRDefault="00B24274" w:rsidP="00B242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B24274" w:rsidRPr="00B24274" w:rsidSect="00BA6D4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80"/>
    <w:multiLevelType w:val="hybridMultilevel"/>
    <w:tmpl w:val="5A1EB002"/>
    <w:lvl w:ilvl="0" w:tplc="C1AC8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C4D94"/>
    <w:multiLevelType w:val="hybridMultilevel"/>
    <w:tmpl w:val="FEBAA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7875">
    <w:abstractNumId w:val="1"/>
  </w:num>
  <w:num w:numId="2" w16cid:durableId="184650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28"/>
    <w:rsid w:val="000549D4"/>
    <w:rsid w:val="0008638A"/>
    <w:rsid w:val="000E3231"/>
    <w:rsid w:val="00102565"/>
    <w:rsid w:val="00342EBF"/>
    <w:rsid w:val="00344CF4"/>
    <w:rsid w:val="003B6FBA"/>
    <w:rsid w:val="004D78F3"/>
    <w:rsid w:val="00624A47"/>
    <w:rsid w:val="00624A70"/>
    <w:rsid w:val="00627D53"/>
    <w:rsid w:val="00643209"/>
    <w:rsid w:val="00732299"/>
    <w:rsid w:val="00756452"/>
    <w:rsid w:val="007832DD"/>
    <w:rsid w:val="007F340D"/>
    <w:rsid w:val="00801DB4"/>
    <w:rsid w:val="00892728"/>
    <w:rsid w:val="008A3C4B"/>
    <w:rsid w:val="008B3BFF"/>
    <w:rsid w:val="008C2893"/>
    <w:rsid w:val="009D1A20"/>
    <w:rsid w:val="009E38B0"/>
    <w:rsid w:val="00A61E1A"/>
    <w:rsid w:val="00A739DB"/>
    <w:rsid w:val="00AA0738"/>
    <w:rsid w:val="00AE1D75"/>
    <w:rsid w:val="00B24274"/>
    <w:rsid w:val="00B36AFE"/>
    <w:rsid w:val="00B72AC5"/>
    <w:rsid w:val="00BA6D44"/>
    <w:rsid w:val="00BD2F19"/>
    <w:rsid w:val="00D80298"/>
    <w:rsid w:val="00EC0067"/>
    <w:rsid w:val="00FC7C04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027"/>
  <w15:chartTrackingRefBased/>
  <w15:docId w15:val="{BD97C1C5-4424-4C2E-9FB8-F2316B3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36FA2D1-F818-4056-A49C-42E17187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2023-04-09T08:23:00Z</dcterms:created>
  <dcterms:modified xsi:type="dcterms:W3CDTF">2023-04-26T05:22:00Z</dcterms:modified>
</cp:coreProperties>
</file>