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07" w:rsidRPr="007D4FEC" w:rsidRDefault="007D4FEC" w:rsidP="009155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</w:t>
      </w:r>
      <w:r w:rsidRPr="007D4FEC">
        <w:rPr>
          <w:rFonts w:ascii="Times New Roman" w:hAnsi="Times New Roman"/>
          <w:b/>
          <w:sz w:val="24"/>
          <w:szCs w:val="24"/>
        </w:rPr>
        <w:t>тодика о</w:t>
      </w:r>
      <w:r>
        <w:rPr>
          <w:rFonts w:ascii="Times New Roman" w:hAnsi="Times New Roman"/>
          <w:b/>
          <w:sz w:val="24"/>
          <w:szCs w:val="24"/>
        </w:rPr>
        <w:t>ценки технического состояния ЦПГ</w:t>
      </w:r>
      <w:r w:rsidRPr="007D4FEC">
        <w:rPr>
          <w:rFonts w:ascii="Times New Roman" w:hAnsi="Times New Roman"/>
          <w:b/>
          <w:sz w:val="24"/>
          <w:szCs w:val="24"/>
        </w:rPr>
        <w:t xml:space="preserve"> по напряжению пробоя свечи зажигания</w:t>
      </w:r>
    </w:p>
    <w:p w:rsidR="00DF7755" w:rsidRDefault="00DF7755" w:rsidP="0091551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7755" w:rsidRDefault="007D4FEC" w:rsidP="00915510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D4FEC">
        <w:rPr>
          <w:rFonts w:ascii="Times New Roman" w:hAnsi="Times New Roman"/>
          <w:b/>
          <w:i/>
          <w:sz w:val="24"/>
          <w:szCs w:val="24"/>
        </w:rPr>
        <w:t>Нуждов</w:t>
      </w:r>
      <w:proofErr w:type="spellEnd"/>
      <w:r w:rsidRPr="007D4FEC">
        <w:rPr>
          <w:rFonts w:ascii="Times New Roman" w:hAnsi="Times New Roman"/>
          <w:b/>
          <w:i/>
          <w:sz w:val="24"/>
          <w:szCs w:val="24"/>
        </w:rPr>
        <w:t xml:space="preserve"> А.К.</w:t>
      </w:r>
      <w:bookmarkStart w:id="0" w:name="_GoBack"/>
      <w:bookmarkEnd w:id="0"/>
    </w:p>
    <w:p w:rsidR="00DF7755" w:rsidRDefault="00DF7755" w:rsidP="0091551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Студент;</w:t>
      </w:r>
    </w:p>
    <w:p w:rsidR="007D4FEC" w:rsidRPr="00DF7755" w:rsidRDefault="00DF7755" w:rsidP="00915510">
      <w:pPr>
        <w:jc w:val="center"/>
        <w:rPr>
          <w:rFonts w:ascii="Times New Roman" w:hAnsi="Times New Roman"/>
          <w:i/>
          <w:sz w:val="24"/>
          <w:szCs w:val="24"/>
        </w:rPr>
      </w:pPr>
      <w:r w:rsidRPr="00DF7755">
        <w:rPr>
          <w:rFonts w:ascii="Times New Roman" w:hAnsi="Times New Roman"/>
          <w:i/>
          <w:sz w:val="24"/>
          <w:szCs w:val="24"/>
        </w:rPr>
        <w:t>Научный руководитель:</w:t>
      </w:r>
      <w:r w:rsidR="007D4FEC" w:rsidRPr="00DF7755">
        <w:rPr>
          <w:rFonts w:ascii="Times New Roman" w:hAnsi="Times New Roman"/>
          <w:i/>
          <w:sz w:val="24"/>
          <w:szCs w:val="24"/>
        </w:rPr>
        <w:t xml:space="preserve"> </w:t>
      </w:r>
      <w:r w:rsidRPr="008627EC">
        <w:rPr>
          <w:rFonts w:ascii="Times New Roman" w:hAnsi="Times New Roman"/>
          <w:i/>
          <w:sz w:val="24"/>
          <w:szCs w:val="24"/>
        </w:rPr>
        <w:t xml:space="preserve">д-р </w:t>
      </w:r>
      <w:proofErr w:type="spellStart"/>
      <w:r w:rsidRPr="008627EC">
        <w:rPr>
          <w:rFonts w:ascii="Times New Roman" w:hAnsi="Times New Roman"/>
          <w:i/>
          <w:sz w:val="24"/>
          <w:szCs w:val="24"/>
        </w:rPr>
        <w:t>техн</w:t>
      </w:r>
      <w:proofErr w:type="spellEnd"/>
      <w:r w:rsidRPr="008627EC">
        <w:rPr>
          <w:rFonts w:ascii="Times New Roman" w:hAnsi="Times New Roman"/>
          <w:i/>
          <w:sz w:val="24"/>
          <w:szCs w:val="24"/>
        </w:rPr>
        <w:t>. наук</w:t>
      </w:r>
      <w:r>
        <w:rPr>
          <w:rFonts w:ascii="Times New Roman" w:hAnsi="Times New Roman"/>
          <w:i/>
          <w:sz w:val="24"/>
          <w:szCs w:val="24"/>
        </w:rPr>
        <w:t>,</w:t>
      </w:r>
      <w:r w:rsidRPr="008627EC">
        <w:rPr>
          <w:rFonts w:ascii="Times New Roman" w:hAnsi="Times New Roman"/>
          <w:i/>
          <w:sz w:val="24"/>
          <w:szCs w:val="24"/>
        </w:rPr>
        <w:t xml:space="preserve"> доцент</w:t>
      </w:r>
      <w:r w:rsidRPr="007D4F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4FEC" w:rsidRPr="00DF7755">
        <w:rPr>
          <w:rFonts w:ascii="Times New Roman" w:hAnsi="Times New Roman"/>
          <w:i/>
          <w:sz w:val="24"/>
          <w:szCs w:val="24"/>
        </w:rPr>
        <w:t xml:space="preserve">Долгушин А.А., </w:t>
      </w:r>
      <w:proofErr w:type="spellStart"/>
      <w:r w:rsidR="007D4FEC" w:rsidRPr="00DF7755">
        <w:rPr>
          <w:rFonts w:ascii="Times New Roman" w:hAnsi="Times New Roman"/>
          <w:i/>
          <w:sz w:val="24"/>
          <w:szCs w:val="24"/>
        </w:rPr>
        <w:t>Шнитков</w:t>
      </w:r>
      <w:proofErr w:type="spellEnd"/>
      <w:r w:rsidR="007D4FEC" w:rsidRPr="00DF7755">
        <w:rPr>
          <w:rFonts w:ascii="Times New Roman" w:hAnsi="Times New Roman"/>
          <w:i/>
          <w:sz w:val="24"/>
          <w:szCs w:val="24"/>
        </w:rPr>
        <w:t xml:space="preserve"> Г.В.</w:t>
      </w:r>
    </w:p>
    <w:p w:rsidR="00103A10" w:rsidRDefault="00103A10" w:rsidP="00915510">
      <w:pPr>
        <w:jc w:val="center"/>
        <w:rPr>
          <w:rFonts w:ascii="Times New Roman" w:hAnsi="Times New Roman"/>
          <w:i/>
          <w:sz w:val="24"/>
          <w:szCs w:val="24"/>
        </w:rPr>
      </w:pPr>
      <w:r w:rsidRPr="008627EC">
        <w:rPr>
          <w:rFonts w:ascii="Times New Roman" w:hAnsi="Times New Roman"/>
          <w:i/>
          <w:sz w:val="24"/>
          <w:szCs w:val="24"/>
        </w:rPr>
        <w:t>Новосибирский госу</w:t>
      </w:r>
      <w:r w:rsidR="008627EC">
        <w:rPr>
          <w:rFonts w:ascii="Times New Roman" w:hAnsi="Times New Roman"/>
          <w:i/>
          <w:sz w:val="24"/>
          <w:szCs w:val="24"/>
        </w:rPr>
        <w:t>дар</w:t>
      </w:r>
      <w:r w:rsidR="006A411C">
        <w:rPr>
          <w:rFonts w:ascii="Times New Roman" w:hAnsi="Times New Roman"/>
          <w:i/>
          <w:sz w:val="24"/>
          <w:szCs w:val="24"/>
        </w:rPr>
        <w:t>ственный аграрный университет, И</w:t>
      </w:r>
      <w:r w:rsidR="008627EC">
        <w:rPr>
          <w:rFonts w:ascii="Times New Roman" w:hAnsi="Times New Roman"/>
          <w:i/>
          <w:sz w:val="24"/>
          <w:szCs w:val="24"/>
        </w:rPr>
        <w:t>нжен</w:t>
      </w:r>
      <w:r w:rsidR="00ED0C9C">
        <w:rPr>
          <w:rFonts w:ascii="Times New Roman" w:hAnsi="Times New Roman"/>
          <w:i/>
          <w:sz w:val="24"/>
          <w:szCs w:val="24"/>
        </w:rPr>
        <w:t>ерный инс</w:t>
      </w:r>
      <w:r w:rsidR="008627EC">
        <w:rPr>
          <w:rFonts w:ascii="Times New Roman" w:hAnsi="Times New Roman"/>
          <w:i/>
          <w:sz w:val="24"/>
          <w:szCs w:val="24"/>
        </w:rPr>
        <w:t>т</w:t>
      </w:r>
      <w:r w:rsidR="00ED0C9C">
        <w:rPr>
          <w:rFonts w:ascii="Times New Roman" w:hAnsi="Times New Roman"/>
          <w:i/>
          <w:sz w:val="24"/>
          <w:szCs w:val="24"/>
        </w:rPr>
        <w:t>ит</w:t>
      </w:r>
      <w:r w:rsidR="008627EC">
        <w:rPr>
          <w:rFonts w:ascii="Times New Roman" w:hAnsi="Times New Roman"/>
          <w:i/>
          <w:sz w:val="24"/>
          <w:szCs w:val="24"/>
        </w:rPr>
        <w:t>ут, Новосибирск, Россия</w:t>
      </w:r>
    </w:p>
    <w:p w:rsidR="008627EC" w:rsidRPr="006A411C" w:rsidRDefault="008627EC" w:rsidP="006A411C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6A411C">
        <w:rPr>
          <w:rFonts w:ascii="Times New Roman" w:hAnsi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 w:rsidR="006A411C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hyperlink r:id="rId4" w:history="1">
        <w:r w:rsidR="006A411C" w:rsidRPr="00DF7755">
          <w:rPr>
            <w:rStyle w:val="a8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boina@yandex.ru</w:t>
        </w:r>
      </w:hyperlink>
    </w:p>
    <w:p w:rsidR="002967FF" w:rsidRPr="006A411C" w:rsidRDefault="002967FF" w:rsidP="00915510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F1A74" w:rsidRPr="007D4FEC" w:rsidRDefault="004F1A74" w:rsidP="00BB0D3E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sz w:val="24"/>
          <w:szCs w:val="24"/>
        </w:rPr>
        <w:t xml:space="preserve">Как известно, давление </w:t>
      </w:r>
      <w:proofErr w:type="spellStart"/>
      <w:r w:rsidRPr="007D4FEC">
        <w:rPr>
          <w:rFonts w:ascii="Times New Roman" w:hAnsi="Times New Roman"/>
          <w:i/>
          <w:sz w:val="24"/>
          <w:szCs w:val="24"/>
        </w:rPr>
        <w:t>Р</w:t>
      </w:r>
      <w:r w:rsidRPr="007D4FEC">
        <w:rPr>
          <w:rFonts w:ascii="Times New Roman" w:hAnsi="Times New Roman"/>
          <w:i/>
          <w:sz w:val="24"/>
          <w:szCs w:val="24"/>
          <w:vertAlign w:val="subscript"/>
        </w:rPr>
        <w:t>с</w:t>
      </w:r>
      <w:proofErr w:type="spellEnd"/>
      <w:r w:rsidRPr="007D4FEC">
        <w:rPr>
          <w:rFonts w:ascii="Times New Roman" w:hAnsi="Times New Roman"/>
          <w:sz w:val="24"/>
          <w:szCs w:val="24"/>
        </w:rPr>
        <w:t xml:space="preserve"> возникает в результате сжатия смеси в цилиндре начиная с момента закрытия впускного клапана до момента достижения поршнем ВМТ 0°.</w:t>
      </w:r>
    </w:p>
    <w:p w:rsidR="004F1A74" w:rsidRPr="007D4FEC" w:rsidRDefault="004F1A74" w:rsidP="00BB0D3E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sz w:val="24"/>
          <w:szCs w:val="24"/>
        </w:rPr>
        <w:t>Для установившихся режимов ДВС давление и температуру конца такта сжатия определяют из соотношений:</w:t>
      </w:r>
    </w:p>
    <w:p w:rsidR="004F1A74" w:rsidRPr="007D4FEC" w:rsidRDefault="004F1A74" w:rsidP="00BB0D3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ε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sup>
          </m:sSup>
          <m:r>
            <w:rPr>
              <w:rFonts w:ascii="Cambria Math" w:hAnsi="Cambria Math"/>
              <w:sz w:val="24"/>
              <w:szCs w:val="24"/>
            </w:rPr>
            <m:t>,                                                              (1)</m:t>
          </m:r>
        </m:oMath>
      </m:oMathPara>
    </w:p>
    <w:p w:rsidR="004F1A74" w:rsidRPr="007D4FEC" w:rsidRDefault="004F1A74" w:rsidP="00BB0D3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ε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,                                                          (2)</m:t>
          </m:r>
        </m:oMath>
      </m:oMathPara>
    </w:p>
    <w:p w:rsidR="004F1A74" w:rsidRPr="007D4FEC" w:rsidRDefault="004F1A74" w:rsidP="00BB0D3E">
      <w:pPr>
        <w:jc w:val="both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Pr="007D4FEC"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Pr="007D4FEC">
        <w:rPr>
          <w:rFonts w:ascii="Times New Roman" w:hAnsi="Times New Roman"/>
          <w:sz w:val="24"/>
          <w:szCs w:val="24"/>
        </w:rPr>
        <w:t xml:space="preserve"> – соответственно давление (МПа) и температура рабочего тела (К) в цилиндре двигателя при нахождении поршня в положении НМТ; </w:t>
      </w:r>
      <m:oMath>
        <m:r>
          <w:rPr>
            <w:rFonts w:ascii="Cambria Math" w:hAnsi="Cambria Math"/>
            <w:sz w:val="24"/>
            <w:szCs w:val="24"/>
          </w:rPr>
          <m:t>ε</m:t>
        </m:r>
      </m:oMath>
      <w:r w:rsidRPr="007D4FEC">
        <w:rPr>
          <w:rFonts w:ascii="Times New Roman" w:hAnsi="Times New Roman"/>
          <w:sz w:val="24"/>
          <w:szCs w:val="24"/>
        </w:rPr>
        <w:t xml:space="preserve"> – геометрическая степень сжатия;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7D4FEC">
        <w:rPr>
          <w:rFonts w:ascii="Times New Roman" w:hAnsi="Times New Roman"/>
          <w:sz w:val="24"/>
          <w:szCs w:val="24"/>
        </w:rPr>
        <w:t xml:space="preserve"> – средний показатель </w:t>
      </w:r>
      <w:proofErr w:type="spellStart"/>
      <w:r w:rsidRPr="007D4FEC">
        <w:rPr>
          <w:rFonts w:ascii="Times New Roman" w:hAnsi="Times New Roman"/>
          <w:sz w:val="24"/>
          <w:szCs w:val="24"/>
        </w:rPr>
        <w:t>политропы</w:t>
      </w:r>
      <w:proofErr w:type="spellEnd"/>
      <w:r w:rsidRPr="007D4FEC">
        <w:rPr>
          <w:rFonts w:ascii="Times New Roman" w:hAnsi="Times New Roman"/>
          <w:sz w:val="24"/>
          <w:szCs w:val="24"/>
        </w:rPr>
        <w:t xml:space="preserve"> сжатия.</w:t>
      </w:r>
    </w:p>
    <w:p w:rsidR="004F1A74" w:rsidRPr="007D4FEC" w:rsidRDefault="004F1A74" w:rsidP="00BB0D3E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sz w:val="24"/>
          <w:szCs w:val="24"/>
        </w:rPr>
        <w:t xml:space="preserve">Значение давления в цилиндре в точке </w:t>
      </w:r>
      <w:r w:rsidRPr="007D4FEC">
        <w:rPr>
          <w:rFonts w:ascii="Times New Roman" w:hAnsi="Times New Roman"/>
          <w:i/>
          <w:sz w:val="24"/>
          <w:szCs w:val="24"/>
        </w:rPr>
        <w:t>с</w:t>
      </w:r>
      <w:r w:rsidRPr="007D4FEC">
        <w:rPr>
          <w:rFonts w:ascii="Times New Roman" w:hAnsi="Times New Roman"/>
          <w:sz w:val="24"/>
          <w:szCs w:val="24"/>
        </w:rPr>
        <w:t xml:space="preserve"> может значительно изменяться и зависит от степени сжатия диагностируемого цилиндра, состояния уплотнений диагностируемого цилиндра, частоты вращения коленчатого вала двигателя и количества сжимаемой в диагностируемом цилиндре смеси.</w:t>
      </w:r>
    </w:p>
    <w:p w:rsidR="004F1A74" w:rsidRPr="007D4FEC" w:rsidRDefault="004F1A74" w:rsidP="00BB0D3E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sz w:val="24"/>
          <w:szCs w:val="24"/>
        </w:rPr>
        <w:t xml:space="preserve">Однако, при диагностировании ЦПГ двигателя определяющим параметром будет механический износ стенок цилиндров и поршневых колец. Увеличение износа приведет к тому, что давление в цилиндре будет снижаться (рис. </w:t>
      </w:r>
      <w:r w:rsidR="0028227F" w:rsidRPr="007D4FEC">
        <w:rPr>
          <w:rFonts w:ascii="Times New Roman" w:hAnsi="Times New Roman"/>
          <w:sz w:val="24"/>
          <w:szCs w:val="24"/>
        </w:rPr>
        <w:t>1</w:t>
      </w:r>
      <w:r w:rsidRPr="007D4FEC">
        <w:rPr>
          <w:rFonts w:ascii="Times New Roman" w:hAnsi="Times New Roman"/>
          <w:sz w:val="24"/>
          <w:szCs w:val="24"/>
        </w:rPr>
        <w:t>)</w:t>
      </w:r>
      <w:r w:rsidR="004F7EFA" w:rsidRPr="007D4FEC">
        <w:rPr>
          <w:rFonts w:ascii="Times New Roman" w:hAnsi="Times New Roman"/>
          <w:sz w:val="24"/>
          <w:szCs w:val="24"/>
        </w:rPr>
        <w:t xml:space="preserve"> [1]</w:t>
      </w:r>
      <w:r w:rsidRPr="007D4FEC">
        <w:rPr>
          <w:rFonts w:ascii="Times New Roman" w:hAnsi="Times New Roman"/>
          <w:sz w:val="24"/>
          <w:szCs w:val="24"/>
        </w:rPr>
        <w:t>.</w:t>
      </w:r>
    </w:p>
    <w:p w:rsidR="004F1A74" w:rsidRPr="007D4FEC" w:rsidRDefault="00BB0D3E" w:rsidP="00BB0D3E">
      <w:pPr>
        <w:shd w:val="clear" w:color="auto" w:fill="FFFFFF"/>
        <w:ind w:firstLine="397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Качество уплотнения внутренней части</w:t>
      </w:r>
      <w:r w:rsidR="004F1A74" w:rsidRPr="007D4FEC">
        <w:rPr>
          <w:rFonts w:ascii="Times New Roman" w:hAnsi="Times New Roman"/>
          <w:color w:val="222222"/>
          <w:sz w:val="24"/>
          <w:szCs w:val="24"/>
        </w:rPr>
        <w:t xml:space="preserve"> цилиндра определяется состоянием</w:t>
      </w:r>
      <w:r>
        <w:rPr>
          <w:rFonts w:ascii="Times New Roman" w:hAnsi="Times New Roman"/>
          <w:color w:val="222222"/>
          <w:sz w:val="24"/>
          <w:szCs w:val="24"/>
        </w:rPr>
        <w:t xml:space="preserve"> зеркала цилиндра,</w:t>
      </w:r>
      <w:r w:rsidR="004F1A74" w:rsidRPr="007D4FEC">
        <w:rPr>
          <w:rFonts w:ascii="Times New Roman" w:hAnsi="Times New Roman"/>
          <w:color w:val="222222"/>
          <w:sz w:val="24"/>
          <w:szCs w:val="24"/>
        </w:rPr>
        <w:t xml:space="preserve"> компрессионных колец, целостностью стенки цилиндра и поршня.</w:t>
      </w:r>
    </w:p>
    <w:p w:rsidR="004F1A74" w:rsidRPr="007D4FEC" w:rsidRDefault="004F1A74" w:rsidP="00BB0D3E">
      <w:pPr>
        <w:shd w:val="clear" w:color="auto" w:fill="FFFFFF"/>
        <w:ind w:firstLine="397"/>
        <w:jc w:val="both"/>
        <w:rPr>
          <w:rFonts w:ascii="Times New Roman" w:hAnsi="Times New Roman"/>
          <w:color w:val="222222"/>
          <w:sz w:val="24"/>
          <w:szCs w:val="24"/>
        </w:rPr>
      </w:pPr>
      <w:r w:rsidRPr="007D4FEC">
        <w:rPr>
          <w:rFonts w:ascii="Times New Roman" w:hAnsi="Times New Roman"/>
          <w:color w:val="222222"/>
          <w:sz w:val="24"/>
          <w:szCs w:val="24"/>
        </w:rPr>
        <w:t xml:space="preserve">В период эксплуатации двигателя качество уплотнений может ухудшаться вследствие износа или разрушений перечисленных элементов. </w:t>
      </w:r>
      <w:r w:rsidR="00BB0D3E">
        <w:rPr>
          <w:rFonts w:ascii="Times New Roman" w:hAnsi="Times New Roman"/>
          <w:color w:val="222222"/>
          <w:sz w:val="24"/>
          <w:szCs w:val="24"/>
        </w:rPr>
        <w:t>Из-за</w:t>
      </w:r>
      <w:r w:rsidRPr="007D4FEC">
        <w:rPr>
          <w:rFonts w:ascii="Times New Roman" w:hAnsi="Times New Roman"/>
          <w:color w:val="222222"/>
          <w:sz w:val="24"/>
          <w:szCs w:val="24"/>
        </w:rPr>
        <w:t xml:space="preserve"> негерметичности уплотнений, часть смеси при сжатии прорывается из цилиндра через уплотнения, что влечет за собой снижение значения давления в цилиндре в момент сжатия.</w:t>
      </w:r>
    </w:p>
    <w:p w:rsidR="004F1A74" w:rsidRPr="007D4FEC" w:rsidRDefault="004F1A74" w:rsidP="00ED0C9C">
      <w:pPr>
        <w:jc w:val="center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D51659" wp14:editId="7AC70CD3">
            <wp:extent cx="2457450" cy="1461514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75"/>
                    <a:stretch/>
                  </pic:blipFill>
                  <pic:spPr bwMode="auto">
                    <a:xfrm>
                      <a:off x="0" y="0"/>
                      <a:ext cx="2502487" cy="1488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A74" w:rsidRPr="007D4FEC" w:rsidRDefault="0028227F" w:rsidP="00ED0C9C">
      <w:pPr>
        <w:jc w:val="center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sz w:val="24"/>
          <w:szCs w:val="24"/>
        </w:rPr>
        <w:t>Рисунок 1 -</w:t>
      </w:r>
      <w:r w:rsidR="004F1A74" w:rsidRPr="007D4FEC">
        <w:rPr>
          <w:rFonts w:ascii="Times New Roman" w:hAnsi="Times New Roman"/>
          <w:sz w:val="24"/>
          <w:szCs w:val="24"/>
        </w:rPr>
        <w:t xml:space="preserve"> Характеристика потерь давления в результате прорыва газа через неплотности ЦПГ (данные А. Ю. </w:t>
      </w:r>
      <w:proofErr w:type="spellStart"/>
      <w:r w:rsidR="004F1A74" w:rsidRPr="007D4FEC">
        <w:rPr>
          <w:rFonts w:ascii="Times New Roman" w:hAnsi="Times New Roman"/>
          <w:sz w:val="24"/>
          <w:szCs w:val="24"/>
        </w:rPr>
        <w:t>Понизовского</w:t>
      </w:r>
      <w:proofErr w:type="spellEnd"/>
      <w:r w:rsidR="004F1A74" w:rsidRPr="007D4FEC">
        <w:rPr>
          <w:rFonts w:ascii="Times New Roman" w:hAnsi="Times New Roman"/>
          <w:sz w:val="24"/>
          <w:szCs w:val="24"/>
        </w:rPr>
        <w:t>)</w:t>
      </w:r>
    </w:p>
    <w:p w:rsidR="004F1A74" w:rsidRPr="007D4FEC" w:rsidRDefault="004F1A74" w:rsidP="00BB0D3E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sz w:val="24"/>
          <w:szCs w:val="24"/>
        </w:rPr>
        <w:t>Таким образом, было установлено, что на утечку сжатой рабочей смеси в больше мере оказывает влияние давление в конце такта сжатия</w:t>
      </w:r>
      <w:r w:rsidR="00AC74E9" w:rsidRPr="007D4FEC">
        <w:rPr>
          <w:rFonts w:ascii="Times New Roman" w:hAnsi="Times New Roman"/>
          <w:sz w:val="24"/>
          <w:szCs w:val="24"/>
        </w:rPr>
        <w:t xml:space="preserve"> [2]</w:t>
      </w:r>
      <w:r w:rsidRPr="007D4FEC">
        <w:rPr>
          <w:rFonts w:ascii="Times New Roman" w:hAnsi="Times New Roman"/>
          <w:sz w:val="24"/>
          <w:szCs w:val="24"/>
        </w:rPr>
        <w:t xml:space="preserve">, главным образом характеризующее герметичность </w:t>
      </w:r>
      <w:proofErr w:type="spellStart"/>
      <w:r w:rsidRPr="007D4FEC">
        <w:rPr>
          <w:rFonts w:ascii="Times New Roman" w:hAnsi="Times New Roman"/>
          <w:sz w:val="24"/>
          <w:szCs w:val="24"/>
        </w:rPr>
        <w:t>надпоршневого</w:t>
      </w:r>
      <w:proofErr w:type="spellEnd"/>
      <w:r w:rsidRPr="007D4FEC">
        <w:rPr>
          <w:rFonts w:ascii="Times New Roman" w:hAnsi="Times New Roman"/>
          <w:sz w:val="24"/>
          <w:szCs w:val="24"/>
        </w:rPr>
        <w:t xml:space="preserve"> пространства, что подтверждает следующая зависимость</w:t>
      </w:r>
    </w:p>
    <w:p w:rsidR="004F1A74" w:rsidRPr="007D4FEC" w:rsidRDefault="004F1A74" w:rsidP="00BB0D3E">
      <w:pPr>
        <w:ind w:firstLine="397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=α∙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b-1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2-b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,                                           (3)</m:t>
          </m:r>
        </m:oMath>
      </m:oMathPara>
    </w:p>
    <w:p w:rsidR="004F1A74" w:rsidRPr="007D4FEC" w:rsidRDefault="004F1A74" w:rsidP="00ED0C9C">
      <w:pPr>
        <w:jc w:val="both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Pr="007D4FEC">
        <w:rPr>
          <w:rFonts w:ascii="Times New Roman" w:hAnsi="Times New Roman"/>
          <w:sz w:val="24"/>
          <w:szCs w:val="24"/>
        </w:rPr>
        <w:t xml:space="preserve"> – давление конца такта сжатия, МПа;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7D4FEC">
        <w:rPr>
          <w:rFonts w:ascii="Times New Roman" w:hAnsi="Times New Roman"/>
          <w:sz w:val="24"/>
          <w:szCs w:val="24"/>
        </w:rPr>
        <w:t xml:space="preserve"> - коэффициент пропорциональности;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</m:t>
            </m:r>
          </m:sub>
        </m:sSub>
      </m:oMath>
      <w:r w:rsidRPr="007D4FEC">
        <w:rPr>
          <w:rFonts w:ascii="Times New Roman" w:hAnsi="Times New Roman"/>
          <w:sz w:val="24"/>
          <w:szCs w:val="24"/>
        </w:rPr>
        <w:t xml:space="preserve"> – плотность газа, кг/м</w:t>
      </w:r>
      <w:r w:rsidRPr="007D4FEC">
        <w:rPr>
          <w:rFonts w:ascii="Times New Roman" w:hAnsi="Times New Roman"/>
          <w:sz w:val="24"/>
          <w:szCs w:val="24"/>
          <w:vertAlign w:val="superscript"/>
        </w:rPr>
        <w:t>3</w:t>
      </w:r>
      <w:r w:rsidRPr="007D4FEC">
        <w:rPr>
          <w:rFonts w:ascii="Times New Roman" w:hAnsi="Times New Roman"/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Pr="007D4FEC">
        <w:rPr>
          <w:rFonts w:ascii="Times New Roman" w:hAnsi="Times New Roman"/>
          <w:sz w:val="24"/>
          <w:szCs w:val="24"/>
        </w:rPr>
        <w:t xml:space="preserve"> – частота вращения коленчатого вала, об/мин; </w:t>
      </w:r>
      <w:r w:rsidRPr="007D4FEC">
        <w:rPr>
          <w:rFonts w:ascii="Times New Roman" w:hAnsi="Times New Roman"/>
          <w:sz w:val="24"/>
          <w:szCs w:val="24"/>
          <w:lang w:val="en-US"/>
        </w:rPr>
        <w:t>S</w:t>
      </w:r>
      <w:r w:rsidRPr="007D4FEC">
        <w:rPr>
          <w:rFonts w:ascii="Times New Roman" w:hAnsi="Times New Roman"/>
          <w:sz w:val="24"/>
          <w:szCs w:val="24"/>
        </w:rPr>
        <w:t xml:space="preserve"> – величина </w:t>
      </w:r>
      <w:proofErr w:type="spellStart"/>
      <w:r w:rsidRPr="007D4FEC">
        <w:rPr>
          <w:rFonts w:ascii="Times New Roman" w:hAnsi="Times New Roman"/>
          <w:sz w:val="24"/>
          <w:szCs w:val="24"/>
        </w:rPr>
        <w:t>неплотностей</w:t>
      </w:r>
      <w:proofErr w:type="spellEnd"/>
      <w:r w:rsidRPr="007D4FEC">
        <w:rPr>
          <w:rFonts w:ascii="Times New Roman" w:hAnsi="Times New Roman"/>
          <w:sz w:val="24"/>
          <w:szCs w:val="24"/>
        </w:rPr>
        <w:t xml:space="preserve"> в сопряжении «поршень- цилиндр», мм</w:t>
      </w:r>
      <w:r w:rsidRPr="007D4FEC">
        <w:rPr>
          <w:rFonts w:ascii="Times New Roman" w:hAnsi="Times New Roman"/>
          <w:sz w:val="24"/>
          <w:szCs w:val="24"/>
          <w:vertAlign w:val="superscript"/>
        </w:rPr>
        <w:t>2</w:t>
      </w:r>
      <w:r w:rsidRPr="007D4FEC">
        <w:rPr>
          <w:rFonts w:ascii="Times New Roman" w:hAnsi="Times New Roman"/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Pr="007D4FEC">
        <w:rPr>
          <w:rFonts w:ascii="Times New Roman" w:hAnsi="Times New Roman"/>
          <w:sz w:val="24"/>
          <w:szCs w:val="24"/>
        </w:rPr>
        <w:t xml:space="preserve"> – кинематическая вязкость масла, м</w:t>
      </w:r>
      <w:r w:rsidRPr="007D4FEC">
        <w:rPr>
          <w:rFonts w:ascii="Times New Roman" w:hAnsi="Times New Roman"/>
          <w:sz w:val="24"/>
          <w:szCs w:val="24"/>
          <w:vertAlign w:val="superscript"/>
        </w:rPr>
        <w:t>2</w:t>
      </w:r>
      <w:r w:rsidRPr="007D4FEC">
        <w:rPr>
          <w:rFonts w:ascii="Times New Roman" w:hAnsi="Times New Roman"/>
          <w:sz w:val="24"/>
          <w:szCs w:val="24"/>
        </w:rPr>
        <w:t xml:space="preserve">/с;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=0,5÷0,8</m:t>
        </m:r>
      </m:oMath>
      <w:r w:rsidRPr="007D4FEC">
        <w:rPr>
          <w:rFonts w:ascii="Times New Roman" w:hAnsi="Times New Roman"/>
          <w:sz w:val="24"/>
          <w:szCs w:val="24"/>
        </w:rPr>
        <w:t xml:space="preserve"> – </w:t>
      </w:r>
      <w:r w:rsidR="00A12655" w:rsidRPr="007D4FEC">
        <w:rPr>
          <w:rFonts w:ascii="Times New Roman" w:hAnsi="Times New Roman"/>
          <w:sz w:val="24"/>
          <w:szCs w:val="24"/>
        </w:rPr>
        <w:t>показатель степени</w:t>
      </w:r>
      <w:r w:rsidRPr="007D4FEC">
        <w:rPr>
          <w:rFonts w:ascii="Times New Roman" w:hAnsi="Times New Roman"/>
          <w:sz w:val="24"/>
          <w:szCs w:val="24"/>
        </w:rPr>
        <w:t>.</w:t>
      </w:r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7D4FEC">
        <w:t xml:space="preserve">Напряжение пробоя - </w:t>
      </w:r>
      <w:r w:rsidRPr="007D4FEC">
        <w:rPr>
          <w:color w:val="000000" w:themeColor="text1"/>
        </w:rPr>
        <w:t xml:space="preserve">напряжение, при котором происходит искровой разряд (искрообразование) между электродами свечи зажигания (рис. </w:t>
      </w:r>
      <w:r w:rsidR="0028227F" w:rsidRPr="007D4FEC">
        <w:rPr>
          <w:color w:val="000000" w:themeColor="text1"/>
        </w:rPr>
        <w:t>2</w:t>
      </w:r>
      <w:r w:rsidRPr="007D4FEC">
        <w:rPr>
          <w:color w:val="000000" w:themeColor="text1"/>
        </w:rPr>
        <w:t>) [</w:t>
      </w:r>
      <w:r w:rsidR="0044365F" w:rsidRPr="007D4FEC">
        <w:rPr>
          <w:color w:val="000000" w:themeColor="text1"/>
        </w:rPr>
        <w:t>3</w:t>
      </w:r>
      <w:r w:rsidRPr="007D4FEC">
        <w:rPr>
          <w:color w:val="000000" w:themeColor="text1"/>
        </w:rPr>
        <w:t xml:space="preserve">]. При этом свеча, ввернутая в камеру сгорания двигателя, является своеобразным разрядником. </w:t>
      </w:r>
    </w:p>
    <w:p w:rsidR="004F1A74" w:rsidRPr="007D4FEC" w:rsidRDefault="00A10C4D" w:rsidP="00ED0C9C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3305175" cy="1920303"/>
            <wp:effectExtent l="0" t="0" r="0" b="3810"/>
            <wp:docPr id="9" name="Рисунок 9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615" cy="19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74" w:rsidRPr="007D4FEC" w:rsidRDefault="004F1A74" w:rsidP="00ED0C9C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7D4FEC">
        <w:rPr>
          <w:color w:val="000000" w:themeColor="text1"/>
        </w:rPr>
        <w:t xml:space="preserve">Рисунок </w:t>
      </w:r>
      <w:r w:rsidR="0028227F" w:rsidRPr="007D4FEC">
        <w:rPr>
          <w:color w:val="000000" w:themeColor="text1"/>
        </w:rPr>
        <w:t>2 -</w:t>
      </w:r>
      <w:r w:rsidRPr="007D4FEC">
        <w:rPr>
          <w:color w:val="000000" w:themeColor="text1"/>
        </w:rPr>
        <w:t xml:space="preserve"> Осциллограмма напря</w:t>
      </w:r>
      <w:r w:rsidR="0028227F" w:rsidRPr="007D4FEC">
        <w:rPr>
          <w:color w:val="000000" w:themeColor="text1"/>
        </w:rPr>
        <w:t>жения вторичной цепи эталонной системы зажигания</w:t>
      </w:r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7D4FEC">
        <w:rPr>
          <w:color w:val="000000" w:themeColor="text1"/>
        </w:rPr>
        <w:t xml:space="preserve">Пробивное напряжение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пр</m:t>
            </m:r>
          </m:sub>
        </m:sSub>
      </m:oMath>
      <w:r w:rsidR="009165D7" w:rsidRPr="007D4FEC">
        <w:rPr>
          <w:color w:val="000000" w:themeColor="text1"/>
        </w:rPr>
        <w:t xml:space="preserve"> </w:t>
      </w:r>
      <w:r w:rsidRPr="007D4FEC">
        <w:rPr>
          <w:color w:val="000000" w:themeColor="text1"/>
        </w:rPr>
        <w:t>(</w:t>
      </w:r>
      <w:proofErr w:type="spellStart"/>
      <w:r w:rsidRPr="007D4FEC">
        <w:rPr>
          <w:color w:val="000000" w:themeColor="text1"/>
        </w:rPr>
        <w:t>кВ</w:t>
      </w:r>
      <w:proofErr w:type="spellEnd"/>
      <w:r w:rsidRPr="007D4FEC">
        <w:rPr>
          <w:color w:val="000000" w:themeColor="text1"/>
        </w:rPr>
        <w:t>) со</w:t>
      </w:r>
      <w:r w:rsidRPr="007D4FEC">
        <w:rPr>
          <w:color w:val="000000" w:themeColor="text1"/>
        </w:rPr>
        <w:softHyphen/>
        <w:t xml:space="preserve">гласно экспериментальному закону </w:t>
      </w:r>
      <w:proofErr w:type="spellStart"/>
      <w:r w:rsidRPr="007D4FEC">
        <w:rPr>
          <w:color w:val="000000" w:themeColor="text1"/>
        </w:rPr>
        <w:t>Пашена</w:t>
      </w:r>
      <w:proofErr w:type="spellEnd"/>
      <w:r w:rsidRPr="007D4FEC">
        <w:rPr>
          <w:color w:val="000000" w:themeColor="text1"/>
        </w:rPr>
        <w:t xml:space="preserve"> прямо пропорциональ</w:t>
      </w:r>
      <w:r w:rsidRPr="007D4FEC">
        <w:rPr>
          <w:color w:val="000000" w:themeColor="text1"/>
        </w:rPr>
        <w:softHyphen/>
        <w:t>но давлению смеси в камере сгорания</w:t>
      </w:r>
      <w:r w:rsidRPr="007D4FEC">
        <w:rPr>
          <w:i/>
          <w:iCs/>
          <w:color w:val="000000" w:themeColor="text1"/>
        </w:rPr>
        <w:t xml:space="preserve">, </w:t>
      </w:r>
      <w:r w:rsidRPr="007D4FEC">
        <w:rPr>
          <w:color w:val="000000" w:themeColor="text1"/>
        </w:rPr>
        <w:t>зазору между электродами и обратно про</w:t>
      </w:r>
      <w:r w:rsidRPr="007D4FEC">
        <w:rPr>
          <w:color w:val="000000" w:themeColor="text1"/>
        </w:rPr>
        <w:softHyphen/>
        <w:t>порционально температуре смеси</w:t>
      </w:r>
      <w:r w:rsidRPr="007D4FEC">
        <w:rPr>
          <w:i/>
          <w:iCs/>
          <w:color w:val="000000" w:themeColor="text1"/>
        </w:rPr>
        <w:t>, </w:t>
      </w:r>
      <w:r w:rsidRPr="007D4FEC">
        <w:rPr>
          <w:color w:val="000000" w:themeColor="text1"/>
        </w:rPr>
        <w:t>то есть</w:t>
      </w:r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both"/>
        <w:rPr>
          <w:i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 xml:space="preserve">                                                                   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пр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з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δ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з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>,                                                          (4)</m:t>
          </m:r>
        </m:oMath>
      </m:oMathPara>
    </w:p>
    <w:p w:rsidR="004F1A74" w:rsidRPr="007D4FEC" w:rsidRDefault="004F1A74" w:rsidP="00ED0C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где </w:t>
      </w:r>
      <w:r w:rsidRPr="007D4FE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</w:t>
      </w:r>
      <w:r w:rsidRPr="007D4FEC">
        <w:rPr>
          <w:rFonts w:ascii="Times New Roman" w:hAnsi="Times New Roman"/>
          <w:i/>
          <w:color w:val="000000" w:themeColor="text1"/>
          <w:sz w:val="24"/>
          <w:szCs w:val="24"/>
          <w:vertAlign w:val="subscript"/>
        </w:rPr>
        <w:t>з</w:t>
      </w:r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– давление смеси в момент зажигания, Па;</w:t>
      </w:r>
      <w:r w:rsidR="00B43750"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δ</m:t>
        </m:r>
      </m:oMath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– зазор между электродами свечи зажигания, м; </w:t>
      </w:r>
      <w:r w:rsidR="00B43750"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з</m:t>
            </m:r>
          </m:sub>
        </m:sSub>
      </m:oMath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– температура смеси,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℃</m:t>
        </m:r>
      </m:oMath>
    </w:p>
    <w:p w:rsidR="004F1A74" w:rsidRPr="007D4FEC" w:rsidRDefault="004F1A74" w:rsidP="00BB0D3E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color w:val="000000" w:themeColor="text1"/>
          <w:sz w:val="24"/>
          <w:szCs w:val="24"/>
        </w:rPr>
        <w:t>Анализируя зависимость, видно, что техническое состояние цилиндропоршневой группы при нормальной величине зазора</w:t>
      </w:r>
      <w:r w:rsidR="00BF2A35" w:rsidRPr="007D4FE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2A35"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для рассматриваемой модели двигателя, </w:t>
      </w:r>
      <w:r w:rsidRPr="007D4FEC">
        <w:rPr>
          <w:rFonts w:ascii="Times New Roman" w:hAnsi="Times New Roman"/>
          <w:color w:val="000000" w:themeColor="text1"/>
          <w:sz w:val="24"/>
          <w:szCs w:val="24"/>
        </w:rPr>
        <w:t>свечи зажигания будет зависеть от давления в камере сгорания в момент искрообразования. В таком случае и</w:t>
      </w:r>
      <w:r w:rsidRPr="007D4FEC">
        <w:rPr>
          <w:rFonts w:ascii="Times New Roman" w:hAnsi="Times New Roman"/>
          <w:sz w:val="24"/>
          <w:szCs w:val="24"/>
        </w:rPr>
        <w:t xml:space="preserve">з осциллограммы (рис. </w:t>
      </w:r>
      <w:r w:rsidR="008D309B" w:rsidRPr="007D4FEC">
        <w:rPr>
          <w:rFonts w:ascii="Times New Roman" w:hAnsi="Times New Roman"/>
          <w:sz w:val="24"/>
          <w:szCs w:val="24"/>
        </w:rPr>
        <w:t>3</w:t>
      </w:r>
      <w:r w:rsidRPr="007D4FEC">
        <w:rPr>
          <w:rFonts w:ascii="Times New Roman" w:hAnsi="Times New Roman"/>
          <w:sz w:val="24"/>
          <w:szCs w:val="24"/>
        </w:rPr>
        <w:t>) видно, что</w:t>
      </w:r>
      <w:r w:rsidR="00BF2A35" w:rsidRPr="007D4FEC">
        <w:rPr>
          <w:rFonts w:ascii="Times New Roman" w:hAnsi="Times New Roman"/>
          <w:sz w:val="24"/>
          <w:szCs w:val="24"/>
        </w:rPr>
        <w:t xml:space="preserve"> в цилиндре ДВС с низким значением компрессии</w:t>
      </w:r>
      <w:r w:rsidRPr="007D4FEC">
        <w:rPr>
          <w:rFonts w:ascii="Times New Roman" w:hAnsi="Times New Roman"/>
          <w:sz w:val="24"/>
          <w:szCs w:val="24"/>
        </w:rPr>
        <w:t xml:space="preserve"> для пробоя искрового промежутка </w:t>
      </w:r>
      <w:r w:rsidR="00BF2A35" w:rsidRPr="007D4FEC">
        <w:rPr>
          <w:rFonts w:ascii="Times New Roman" w:hAnsi="Times New Roman"/>
          <w:sz w:val="24"/>
          <w:szCs w:val="24"/>
        </w:rPr>
        <w:t>по</w:t>
      </w:r>
      <w:r w:rsidRPr="007D4FEC">
        <w:rPr>
          <w:rFonts w:ascii="Times New Roman" w:hAnsi="Times New Roman"/>
          <w:sz w:val="24"/>
          <w:szCs w:val="24"/>
        </w:rPr>
        <w:t>требуется меньшее напряжение.</w:t>
      </w:r>
    </w:p>
    <w:p w:rsidR="004F1A74" w:rsidRPr="007D4FEC" w:rsidRDefault="00A10C4D" w:rsidP="00ED0C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19450" cy="1800213"/>
            <wp:effectExtent l="0" t="0" r="0" b="0"/>
            <wp:docPr id="8" name="Рисунок 8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37" cy="180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74" w:rsidRPr="007D4FEC" w:rsidRDefault="004F1A74" w:rsidP="00ED0C9C">
      <w:pPr>
        <w:jc w:val="center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sz w:val="24"/>
          <w:szCs w:val="24"/>
        </w:rPr>
        <w:t xml:space="preserve">Рисунок </w:t>
      </w:r>
      <w:r w:rsidR="008D309B" w:rsidRPr="007D4FEC">
        <w:rPr>
          <w:rFonts w:ascii="Times New Roman" w:hAnsi="Times New Roman"/>
          <w:sz w:val="24"/>
          <w:szCs w:val="24"/>
        </w:rPr>
        <w:t>3 -</w:t>
      </w:r>
      <w:r w:rsidRPr="007D4FEC">
        <w:rPr>
          <w:rFonts w:ascii="Times New Roman" w:hAnsi="Times New Roman"/>
          <w:sz w:val="24"/>
          <w:szCs w:val="24"/>
        </w:rPr>
        <w:t xml:space="preserve"> Влияние износа ЦПГ на напряжение пробоя</w:t>
      </w:r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7D4FEC">
        <w:rPr>
          <w:color w:val="000000" w:themeColor="text1"/>
        </w:rPr>
        <w:t xml:space="preserve">Исходя из зависимостей (1), (2), (3), (4) необходимо определить давление конца такта сжатия </w:t>
      </w:r>
      <w:r w:rsidRPr="007D4FEC">
        <w:rPr>
          <w:i/>
          <w:color w:val="000000" w:themeColor="text1"/>
          <w:lang w:val="en-US"/>
        </w:rPr>
        <w:t>P</w:t>
      </w:r>
      <w:r w:rsidRPr="007D4FEC">
        <w:rPr>
          <w:i/>
          <w:color w:val="000000" w:themeColor="text1"/>
          <w:vertAlign w:val="subscript"/>
          <w:lang w:val="en-US"/>
        </w:rPr>
        <w:t>c</w:t>
      </w:r>
      <w:r w:rsidRPr="007D4FEC">
        <w:rPr>
          <w:i/>
          <w:color w:val="000000" w:themeColor="text1"/>
        </w:rPr>
        <w:t>.</w:t>
      </w:r>
      <w:r w:rsidRPr="007D4FEC">
        <w:rPr>
          <w:color w:val="000000" w:themeColor="text1"/>
        </w:rPr>
        <w:t xml:space="preserve"> Оно отличается от </w:t>
      </w:r>
      <w:r w:rsidRPr="007D4FEC">
        <w:rPr>
          <w:i/>
          <w:color w:val="000000" w:themeColor="text1"/>
          <w:lang w:val="en-US"/>
        </w:rPr>
        <w:t>P</w:t>
      </w:r>
      <w:r w:rsidRPr="007D4FEC">
        <w:rPr>
          <w:i/>
          <w:color w:val="000000" w:themeColor="text1"/>
          <w:vertAlign w:val="subscript"/>
        </w:rPr>
        <w:t>з</w:t>
      </w:r>
      <w:r w:rsidRPr="007D4FEC">
        <w:rPr>
          <w:color w:val="000000" w:themeColor="text1"/>
          <w:vertAlign w:val="subscript"/>
        </w:rPr>
        <w:t xml:space="preserve"> </w:t>
      </w:r>
      <w:r w:rsidRPr="007D4FEC">
        <w:rPr>
          <w:color w:val="000000" w:themeColor="text1"/>
        </w:rPr>
        <w:t xml:space="preserve">на некоторый угол опережения зажигания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φ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оз</m:t>
            </m:r>
          </m:sub>
        </m:sSub>
      </m:oMath>
      <w:r w:rsidRPr="007D4FEC">
        <w:rPr>
          <w:color w:val="000000" w:themeColor="text1"/>
        </w:rPr>
        <w:t xml:space="preserve"> [</w:t>
      </w:r>
      <w:r w:rsidR="0044365F" w:rsidRPr="007D4FEC">
        <w:rPr>
          <w:color w:val="000000" w:themeColor="text1"/>
        </w:rPr>
        <w:t>4</w:t>
      </w:r>
      <w:r w:rsidRPr="007D4FEC">
        <w:rPr>
          <w:color w:val="000000" w:themeColor="text1"/>
        </w:rPr>
        <w:t>].</w:t>
      </w:r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7D4FEC">
        <w:rPr>
          <w:color w:val="000000" w:themeColor="text1"/>
        </w:rPr>
        <w:t xml:space="preserve">Для этого нужно построить </w:t>
      </w:r>
      <w:proofErr w:type="spellStart"/>
      <w:r w:rsidRPr="007D4FEC">
        <w:rPr>
          <w:color w:val="000000" w:themeColor="text1"/>
        </w:rPr>
        <w:t>политропы</w:t>
      </w:r>
      <w:proofErr w:type="spellEnd"/>
      <w:r w:rsidRPr="007D4FEC">
        <w:rPr>
          <w:color w:val="000000" w:themeColor="text1"/>
        </w:rPr>
        <w:t xml:space="preserve"> сжатия для температуры и давления и сделать развертку  в зависимости от угла поворота коленчатого вала. Основное уравнение политропического процесса сжатия рабочего тела записывается в виде</w:t>
      </w:r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both"/>
        <w:rPr>
          <w:i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 xml:space="preserve">                                                                   P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V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</m:sup>
          </m:sSup>
          <m:r>
            <w:rPr>
              <w:rFonts w:ascii="Cambria Math" w:hAnsi="Cambria Math"/>
              <w:color w:val="000000" w:themeColor="text1"/>
            </w:rPr>
            <m:t>=Const,                                                      (5)</m:t>
          </m:r>
        </m:oMath>
      </m:oMathPara>
    </w:p>
    <w:p w:rsidR="004F1A74" w:rsidRPr="007D4FEC" w:rsidRDefault="004F1A74" w:rsidP="00ED0C9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D4FEC">
        <w:rPr>
          <w:color w:val="000000" w:themeColor="text1"/>
        </w:rPr>
        <w:t xml:space="preserve">где </w:t>
      </w:r>
      <w:r w:rsidRPr="007D4FEC">
        <w:rPr>
          <w:i/>
          <w:color w:val="000000" w:themeColor="text1"/>
          <w:lang w:val="en-US"/>
        </w:rPr>
        <w:t>n</w:t>
      </w:r>
      <w:r w:rsidRPr="007D4FEC">
        <w:rPr>
          <w:i/>
          <w:color w:val="000000" w:themeColor="text1"/>
          <w:vertAlign w:val="subscript"/>
        </w:rPr>
        <w:t>1</w:t>
      </w:r>
      <w:r w:rsidRPr="007D4FEC">
        <w:rPr>
          <w:color w:val="000000" w:themeColor="text1"/>
        </w:rPr>
        <w:t xml:space="preserve"> </w:t>
      </w:r>
      <w:r w:rsidRPr="007D4FEC">
        <w:rPr>
          <w:i/>
          <w:color w:val="000000" w:themeColor="text1"/>
        </w:rPr>
        <w:t>–</w:t>
      </w:r>
      <w:r w:rsidRPr="007D4FEC">
        <w:rPr>
          <w:color w:val="000000" w:themeColor="text1"/>
        </w:rPr>
        <w:t xml:space="preserve"> показатель </w:t>
      </w:r>
      <w:proofErr w:type="spellStart"/>
      <w:r w:rsidRPr="007D4FEC">
        <w:rPr>
          <w:color w:val="000000" w:themeColor="text1"/>
        </w:rPr>
        <w:t>политропы</w:t>
      </w:r>
      <w:proofErr w:type="spellEnd"/>
      <w:r w:rsidRPr="007D4FEC">
        <w:rPr>
          <w:color w:val="000000" w:themeColor="text1"/>
        </w:rPr>
        <w:t xml:space="preserve"> сжатия.</w:t>
      </w:r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both"/>
      </w:pPr>
      <w:r w:rsidRPr="007D4FEC">
        <w:t>Используя уравнение (5), можно рассчитать изменение давления и температуры ра</w:t>
      </w:r>
      <w:r w:rsidR="0044365F" w:rsidRPr="007D4FEC">
        <w:t>бочего тела в процессе сжатия</w:t>
      </w:r>
      <w:r w:rsidRPr="007D4FEC">
        <w:t xml:space="preserve"> по формулам</w:t>
      </w:r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both"/>
      </w:pPr>
      <m:oMathPara>
        <m:oMath>
          <m:r>
            <w:rPr>
              <w:rFonts w:ascii="Cambria Math" w:hAnsi="Cambria Math"/>
            </w:rPr>
            <m:t xml:space="preserve">                                             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V</m:t>
                      </m:r>
                    </m:den>
                  </m:f>
                </m:e>
              </m:d>
            </m:e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p>
          <m:r>
            <w:rPr>
              <w:rFonts w:ascii="Cambria Math" w:hAnsi="Cambria Math"/>
            </w:rPr>
            <m:t>;                                                       (6)</m:t>
          </m:r>
        </m:oMath>
      </m:oMathPara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both"/>
      </w:pPr>
      <m:oMathPara>
        <m:oMath>
          <m:r>
            <w:rPr>
              <w:rFonts w:ascii="Cambria Math" w:hAnsi="Cambria Math"/>
            </w:rPr>
            <m:t xml:space="preserve">                                             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V</m:t>
                      </m:r>
                    </m:den>
                  </m:f>
                </m:e>
              </m:d>
            </m:e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,                                                    (7)</m:t>
          </m:r>
        </m:oMath>
      </m:oMathPara>
    </w:p>
    <w:p w:rsidR="004F1A74" w:rsidRPr="007D4FEC" w:rsidRDefault="004F1A74" w:rsidP="00ED0C9C">
      <w:pPr>
        <w:jc w:val="both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 w:rsidRPr="007D4FEC"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 w:rsidRPr="007D4FEC">
        <w:rPr>
          <w:rFonts w:ascii="Times New Roman" w:hAnsi="Times New Roman"/>
          <w:sz w:val="24"/>
          <w:szCs w:val="24"/>
        </w:rPr>
        <w:t xml:space="preserve"> - искомые давление и температура рабочего тела в любой момент процесса сжатия;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Pr="007D4FEC">
        <w:rPr>
          <w:rFonts w:ascii="Times New Roman" w:hAnsi="Times New Roman"/>
          <w:sz w:val="24"/>
          <w:szCs w:val="24"/>
        </w:rPr>
        <w:t xml:space="preserve"> - объём рабочего тела в момент времени, для которого определяются </w:t>
      </w:r>
      <w:r w:rsidRPr="007D4FEC">
        <w:rPr>
          <w:rFonts w:ascii="Times New Roman" w:hAnsi="Times New Roman"/>
          <w:i/>
          <w:sz w:val="24"/>
          <w:szCs w:val="24"/>
          <w:lang w:val="en-US"/>
        </w:rPr>
        <w:t>P</w:t>
      </w:r>
      <w:r w:rsidRPr="007D4FEC">
        <w:rPr>
          <w:rFonts w:ascii="Times New Roman" w:hAnsi="Times New Roman"/>
          <w:sz w:val="24"/>
          <w:szCs w:val="24"/>
        </w:rPr>
        <w:t xml:space="preserve"> и </w:t>
      </w:r>
      <w:r w:rsidRPr="007D4FEC">
        <w:rPr>
          <w:rFonts w:ascii="Times New Roman" w:hAnsi="Times New Roman"/>
          <w:i/>
          <w:sz w:val="24"/>
          <w:szCs w:val="24"/>
        </w:rPr>
        <w:t>Т</w:t>
      </w:r>
      <w:r w:rsidRPr="007D4FEC">
        <w:rPr>
          <w:rFonts w:ascii="Times New Roman" w:hAnsi="Times New Roman"/>
          <w:sz w:val="24"/>
          <w:szCs w:val="24"/>
        </w:rPr>
        <w:t>.</w:t>
      </w:r>
    </w:p>
    <w:p w:rsidR="004F1A74" w:rsidRPr="007D4FEC" w:rsidRDefault="004F1A74" w:rsidP="00BB0D3E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sz w:val="24"/>
          <w:szCs w:val="24"/>
        </w:rPr>
        <w:lastRenderedPageBreak/>
        <w:t xml:space="preserve">Учитывая, что теплообмен между рабочим телом и стенками цилиндра за процесс сжатия незначителен, то величину </w:t>
      </w:r>
      <w:r w:rsidRPr="007D4FEC">
        <w:rPr>
          <w:rFonts w:ascii="Times New Roman" w:hAnsi="Times New Roman"/>
          <w:i/>
          <w:sz w:val="24"/>
          <w:szCs w:val="24"/>
          <w:lang w:val="en-US"/>
        </w:rPr>
        <w:t>n</w:t>
      </w:r>
      <w:r w:rsidRPr="007D4FEC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7D4FEC">
        <w:rPr>
          <w:rFonts w:ascii="Times New Roman" w:hAnsi="Times New Roman"/>
          <w:i/>
          <w:sz w:val="24"/>
          <w:szCs w:val="24"/>
        </w:rPr>
        <w:t xml:space="preserve"> </w:t>
      </w:r>
      <w:r w:rsidRPr="007D4FEC">
        <w:rPr>
          <w:rFonts w:ascii="Times New Roman" w:hAnsi="Times New Roman"/>
          <w:sz w:val="24"/>
          <w:szCs w:val="24"/>
        </w:rPr>
        <w:t xml:space="preserve">можно определить по среднему показателю адиабаты сжатия </w:t>
      </w:r>
      <w:r w:rsidRPr="007D4FEC">
        <w:rPr>
          <w:rFonts w:ascii="Times New Roman" w:hAnsi="Times New Roman"/>
          <w:i/>
          <w:sz w:val="24"/>
          <w:szCs w:val="24"/>
          <w:lang w:val="en-US"/>
        </w:rPr>
        <w:t>k</w:t>
      </w:r>
      <w:r w:rsidRPr="007D4FEC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7D4FEC">
        <w:rPr>
          <w:rFonts w:ascii="Times New Roman" w:hAnsi="Times New Roman"/>
          <w:sz w:val="24"/>
          <w:szCs w:val="24"/>
        </w:rPr>
        <w:t xml:space="preserve"> [</w:t>
      </w:r>
      <w:r w:rsidR="0044365F" w:rsidRPr="007D4FEC">
        <w:rPr>
          <w:rFonts w:ascii="Times New Roman" w:hAnsi="Times New Roman"/>
          <w:sz w:val="24"/>
          <w:szCs w:val="24"/>
        </w:rPr>
        <w:t>5].</w:t>
      </w:r>
    </w:p>
    <w:p w:rsidR="004F1A74" w:rsidRPr="007D4FEC" w:rsidRDefault="004F1A74" w:rsidP="00BB0D3E">
      <w:pPr>
        <w:ind w:firstLine="397"/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0,00…0,02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(8)</m:t>
          </m:r>
        </m:oMath>
      </m:oMathPara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both"/>
      </w:pPr>
      <w:r w:rsidRPr="007D4FEC">
        <w:t xml:space="preserve">Величина </w:t>
      </w:r>
      <w:r w:rsidRPr="007D4FEC">
        <w:rPr>
          <w:i/>
          <w:lang w:val="en-US"/>
        </w:rPr>
        <w:t>n</w:t>
      </w:r>
      <w:r w:rsidRPr="007D4FEC">
        <w:rPr>
          <w:i/>
          <w:vertAlign w:val="subscript"/>
        </w:rPr>
        <w:t>1</w:t>
      </w:r>
      <w:r w:rsidRPr="007D4FEC">
        <w:t xml:space="preserve"> устанавливается по опытным </w:t>
      </w:r>
      <w:proofErr w:type="gramStart"/>
      <w:r w:rsidRPr="007D4FEC">
        <w:t>данным  в</w:t>
      </w:r>
      <w:proofErr w:type="gramEnd"/>
      <w:r w:rsidRPr="007D4FEC">
        <w:t xml:space="preserve"> зависимости от частоты вращения, степени сжатия, материала поршня и цилиндра, теплообмена и др. факторов, для бензиновых ДВС</w:t>
      </w:r>
    </w:p>
    <w:p w:rsidR="004F1A74" w:rsidRPr="007D4FEC" w:rsidRDefault="004B284B" w:rsidP="00BB0D3E">
      <w:pPr>
        <w:pStyle w:val="a3"/>
        <w:spacing w:before="0" w:beforeAutospacing="0" w:after="0" w:afterAutospacing="0"/>
        <w:ind w:firstLine="39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=1,32…1,40</m:t>
          </m:r>
        </m:oMath>
      </m:oMathPara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7D4FEC">
        <w:t xml:space="preserve">Значение </w:t>
      </w:r>
      <w:r w:rsidRPr="007D4FEC">
        <w:rPr>
          <w:i/>
          <w:lang w:val="en-US"/>
        </w:rPr>
        <w:t>k</w:t>
      </w:r>
      <w:r w:rsidRPr="007D4FEC">
        <w:rPr>
          <w:i/>
          <w:vertAlign w:val="subscript"/>
        </w:rPr>
        <w:t>1</w:t>
      </w:r>
      <w:r w:rsidRPr="007D4FEC">
        <w:rPr>
          <w:i/>
        </w:rPr>
        <w:t xml:space="preserve"> </w:t>
      </w:r>
      <w:r w:rsidRPr="007D4FEC">
        <w:t xml:space="preserve">определяется в зависимости от температуры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Pr="007D4FEC">
        <w:t xml:space="preserve"> и степени сжатия </w:t>
      </w:r>
      <m:oMath>
        <m:r>
          <w:rPr>
            <w:rFonts w:ascii="Cambria Math" w:hAnsi="Cambria Math"/>
            <w:color w:val="000000" w:themeColor="text1"/>
          </w:rPr>
          <m:t>ε</m:t>
        </m:r>
      </m:oMath>
      <w:r w:rsidRPr="007D4FEC">
        <w:rPr>
          <w:color w:val="000000" w:themeColor="text1"/>
        </w:rPr>
        <w:t xml:space="preserve"> по аппроксимирующей формуле</w:t>
      </w:r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both"/>
      </w:pPr>
      <m:oMathPara>
        <m:oMath>
          <m:r>
            <w:rPr>
              <w:rFonts w:ascii="Cambria Math" w:hAnsi="Cambria Math"/>
            </w:rPr>
            <m:t xml:space="preserve">              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=1,4359-0,132∙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-0,1643∙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 xml:space="preserve">∙ε    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</m:t>
              </m:r>
            </m:e>
          </m:d>
        </m:oMath>
      </m:oMathPara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both"/>
      </w:pPr>
      <w:r w:rsidRPr="007D4FEC">
        <w:t xml:space="preserve">Взяв </w:t>
      </w:r>
      <w:r w:rsidRPr="007D4FEC">
        <w:rPr>
          <w:i/>
          <w:lang w:val="en-US"/>
        </w:rPr>
        <w:t>n</w:t>
      </w:r>
      <w:r w:rsidRPr="007D4FEC">
        <w:rPr>
          <w:i/>
          <w:vertAlign w:val="subscript"/>
        </w:rPr>
        <w:t>1</w:t>
      </w:r>
      <w:r w:rsidRPr="007D4FEC">
        <w:t xml:space="preserve"> за среднее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=1,36)</m:t>
        </m:r>
      </m:oMath>
      <w:r w:rsidRPr="007D4FEC">
        <w:t xml:space="preserve">, получим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=1,38</m:t>
        </m:r>
      </m:oMath>
      <w:r w:rsidRPr="007D4FEC">
        <w:t>.</w:t>
      </w:r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both"/>
      </w:pPr>
      <w:r w:rsidRPr="007D4FEC">
        <w:rPr>
          <w:lang w:val="en-US"/>
        </w:rPr>
        <w:t>C</w:t>
      </w:r>
      <w:r w:rsidRPr="007D4FEC">
        <w:t xml:space="preserve"> учетом зависимостей (2), (8) и (9) определяется значение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both"/>
      </w:pPr>
      <m:oMathPara>
        <m:oMath>
          <m:r>
            <w:rPr>
              <w:rFonts w:ascii="Cambria Math" w:hAnsi="Cambria Math"/>
            </w:rPr>
            <m:t xml:space="preserve">                                  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432,485-12,447∙ε</m:t>
              </m:r>
            </m:e>
          </m:d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ε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,                           (10)</m:t>
          </m:r>
        </m:oMath>
      </m:oMathPara>
    </w:p>
    <w:p w:rsidR="004F1A74" w:rsidRPr="007D4FEC" w:rsidRDefault="004F1A74" w:rsidP="00ED0C9C">
      <w:pPr>
        <w:pStyle w:val="a3"/>
        <w:spacing w:before="0" w:beforeAutospacing="0" w:after="0" w:afterAutospacing="0"/>
        <w:jc w:val="both"/>
      </w:pPr>
      <w:r w:rsidRPr="007D4FEC">
        <w:t>где</w:t>
      </w:r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center"/>
      </w:pPr>
      <m:oMathPara>
        <m:oMath>
          <m:r>
            <w:rPr>
              <w:rFonts w:ascii="Cambria Math" w:hAnsi="Cambria Math"/>
            </w:rPr>
            <m:t xml:space="preserve">                                       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=432,485-12,447∙ε.                                        (11)</m:t>
          </m:r>
        </m:oMath>
      </m:oMathPara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both"/>
      </w:pPr>
      <w:r w:rsidRPr="007D4FEC">
        <w:t xml:space="preserve">Для вычисления параметра рабочего тела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</m:oMath>
      <w:r w:rsidRPr="007D4FEC">
        <w:t xml:space="preserve"> в момент воспламенения смеси (точка </w:t>
      </w:r>
      <w:r w:rsidRPr="007D4FEC">
        <w:rPr>
          <w:i/>
        </w:rPr>
        <w:t>y</w:t>
      </w:r>
      <w:r w:rsidRPr="007D4FEC">
        <w:t xml:space="preserve"> на рис. </w:t>
      </w:r>
      <w:r w:rsidR="00B96843" w:rsidRPr="007D4FEC">
        <w:t>4</w:t>
      </w:r>
      <w:r w:rsidRPr="007D4FEC">
        <w:t xml:space="preserve">, рис. </w:t>
      </w:r>
      <w:r w:rsidR="00B96843" w:rsidRPr="007D4FEC">
        <w:t>5</w:t>
      </w:r>
      <w:r w:rsidRPr="007D4FEC">
        <w:t>) можно воспользоваться формулой (7) и (6) и графиками или применить метод линейной интерполяции.</w:t>
      </w:r>
    </w:p>
    <w:p w:rsidR="004F1A74" w:rsidRPr="007D4FEC" w:rsidRDefault="004F1A74" w:rsidP="00ED0C9C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7D4FEC">
        <w:rPr>
          <w:noProof/>
        </w:rPr>
        <w:drawing>
          <wp:inline distT="0" distB="0" distL="0" distR="0" wp14:anchorId="051C0694" wp14:editId="1F351D2E">
            <wp:extent cx="3543300" cy="207339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4" t="43605" r="27730" b="1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364" cy="209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74" w:rsidRPr="007D4FEC" w:rsidRDefault="004F1A74" w:rsidP="00ED0C9C">
      <w:pPr>
        <w:pStyle w:val="a3"/>
        <w:spacing w:before="0" w:beforeAutospacing="0" w:after="0" w:afterAutospacing="0"/>
        <w:jc w:val="center"/>
      </w:pPr>
      <w:r w:rsidRPr="007D4FEC">
        <w:rPr>
          <w:color w:val="000000" w:themeColor="text1"/>
        </w:rPr>
        <w:t xml:space="preserve">Рисунок </w:t>
      </w:r>
      <w:r w:rsidR="00B96843" w:rsidRPr="007D4FEC">
        <w:rPr>
          <w:color w:val="000000" w:themeColor="text1"/>
        </w:rPr>
        <w:t>4 -</w:t>
      </w:r>
      <w:r w:rsidRPr="007D4FEC">
        <w:rPr>
          <w:color w:val="000000" w:themeColor="text1"/>
        </w:rPr>
        <w:t xml:space="preserve"> </w:t>
      </w:r>
      <w:r w:rsidRPr="007D4FEC">
        <w:t>Схема индикаторной диаграммы процесса сжатия в различных системах координат: а) – «</w:t>
      </w:r>
      <w:r w:rsidRPr="007D4FEC">
        <w:rPr>
          <w:i/>
        </w:rPr>
        <w:t>p – V</w:t>
      </w:r>
      <w:r w:rsidRPr="007D4FEC">
        <w:t>» - диаграмма; б) – «</w:t>
      </w:r>
      <w:r w:rsidRPr="007D4FEC">
        <w:rPr>
          <w:i/>
        </w:rPr>
        <w:t>p – α</w:t>
      </w:r>
      <w:r w:rsidRPr="007D4FEC">
        <w:t>»- диаграмма</w:t>
      </w:r>
    </w:p>
    <w:p w:rsidR="004F1A74" w:rsidRPr="007D4FEC" w:rsidRDefault="004F1A74" w:rsidP="00BB0D3E">
      <w:pPr>
        <w:pStyle w:val="a3"/>
        <w:spacing w:before="0" w:beforeAutospacing="0" w:after="0" w:afterAutospacing="0"/>
        <w:ind w:firstLine="397"/>
        <w:jc w:val="both"/>
      </w:pPr>
      <w:r w:rsidRPr="007D4FEC">
        <w:t xml:space="preserve">После вычисления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</m:oMath>
      <w:r w:rsidRPr="007D4FEC">
        <w:t xml:space="preserve"> определяется величина давления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</m:oMath>
      <w:r w:rsidRPr="007D4FEC">
        <w:t xml:space="preserve"> по зависимости (1) (точка</w:t>
      </w:r>
      <w:r w:rsidRPr="007D4FEC">
        <w:rPr>
          <w:i/>
        </w:rPr>
        <w:t xml:space="preserve"> y</w:t>
      </w:r>
      <w:r w:rsidRPr="007D4FEC">
        <w:t xml:space="preserve"> на рис. </w:t>
      </w:r>
      <w:r w:rsidR="00B96843" w:rsidRPr="007D4FEC">
        <w:t>4</w:t>
      </w:r>
      <w:r w:rsidRPr="007D4FEC">
        <w:t xml:space="preserve">, рис. </w:t>
      </w:r>
      <w:r w:rsidR="00B96843" w:rsidRPr="007D4FEC">
        <w:t>5</w:t>
      </w:r>
      <w:r w:rsidRPr="007D4FEC">
        <w:t xml:space="preserve">) и по аналогичной зависимости (6) находится значение давление конца такта сжатия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</m:oMath>
      <w:r w:rsidRPr="007D4FEC">
        <w:t>.</w:t>
      </w:r>
    </w:p>
    <w:p w:rsidR="004F1A74" w:rsidRPr="007D4FEC" w:rsidRDefault="004F1A74" w:rsidP="00ED0C9C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7D4FEC">
        <w:rPr>
          <w:noProof/>
        </w:rPr>
        <w:drawing>
          <wp:inline distT="0" distB="0" distL="0" distR="0" wp14:anchorId="53AD3724" wp14:editId="37293A38">
            <wp:extent cx="2552700" cy="2442783"/>
            <wp:effectExtent l="0" t="0" r="0" b="0"/>
            <wp:docPr id="4" name="Рисунок 4" descr="https://studfile.net/html/2706/20/html_PTZXWMLPUi.ULiz/img-TFe4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0/html_PTZXWMLPUi.ULiz/img-TFe4d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603" cy="246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F3" w:rsidRPr="007D4FEC" w:rsidRDefault="004F1A74" w:rsidP="00ED0C9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Рисунок </w:t>
      </w:r>
      <w:r w:rsidR="00B96843" w:rsidRPr="007D4FEC">
        <w:rPr>
          <w:rFonts w:ascii="Times New Roman" w:hAnsi="Times New Roman"/>
          <w:color w:val="000000" w:themeColor="text1"/>
          <w:sz w:val="24"/>
          <w:szCs w:val="24"/>
        </w:rPr>
        <w:t>5 -</w:t>
      </w:r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График изменение давления Р и температуры Т в зависимости от угла поворота коленчатого вала</w:t>
      </w:r>
    </w:p>
    <w:p w:rsidR="00A10C51" w:rsidRPr="007D4FEC" w:rsidRDefault="00A10C51" w:rsidP="00BB0D3E">
      <w:pPr>
        <w:pStyle w:val="a3"/>
        <w:spacing w:before="0" w:beforeAutospacing="0" w:after="0" w:afterAutospacing="0"/>
        <w:ind w:firstLine="397"/>
        <w:jc w:val="both"/>
        <w:rPr>
          <w:i/>
        </w:rPr>
      </w:pPr>
      <w:r w:rsidRPr="007D4FEC">
        <w:t>Далее, согласно формуле (3) выражается величина суммарной неплотности цилиндропоршневой группы и составляется заключение о</w:t>
      </w:r>
      <w:r w:rsidR="008227DF">
        <w:t xml:space="preserve"> техническом состоянии ДВС</w:t>
      </w:r>
      <w:r w:rsidRPr="007D4FEC">
        <w:t>.</w:t>
      </w:r>
      <w:r w:rsidR="00CF5F2C" w:rsidRPr="007D4FEC">
        <w:t xml:space="preserve"> </w:t>
      </w:r>
      <w:r w:rsidR="00A91529" w:rsidRPr="007D4FEC">
        <w:t xml:space="preserve">Приняв, что показатель степени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=0,65</m:t>
        </m:r>
      </m:oMath>
      <w:r w:rsidR="00A91529" w:rsidRPr="007D4FEC">
        <w:t>, в</w:t>
      </w:r>
      <w:r w:rsidR="00CF5F2C" w:rsidRPr="007D4FEC">
        <w:t xml:space="preserve"> общем виде итоговая зависимость суммарной неплотности цилиндров по напряжению пробоя будет </w:t>
      </w:r>
      <w:r w:rsidR="008227DF">
        <w:t>равна</w:t>
      </w:r>
    </w:p>
    <w:p w:rsidR="007E7ED3" w:rsidRPr="007D4FEC" w:rsidRDefault="00681CD1" w:rsidP="00BB0D3E">
      <w:pPr>
        <w:ind w:firstLine="39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                                                 S=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0,35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α∙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г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0,65</m:t>
                      </m:r>
                    </m:sup>
                  </m:s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1,35</m:t>
                      </m:r>
                    </m:sup>
                  </m:sSup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пр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c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δ</m:t>
                      </m:r>
                    </m:den>
                  </m:f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'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,                                         (12) </m:t>
          </m:r>
        </m:oMath>
      </m:oMathPara>
    </w:p>
    <w:p w:rsidR="007E7ED3" w:rsidRPr="007D4FEC" w:rsidRDefault="007E7ED3" w:rsidP="000B6EA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где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Т' </m:t>
        </m:r>
      </m:oMath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P'</m:t>
        </m:r>
      </m:oMath>
      <w:r w:rsidRPr="007D4FE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– соответственно поправки температуры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з</m:t>
            </m:r>
          </m:sub>
        </m:sSub>
      </m:oMath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и давления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</m:t>
            </m:r>
          </m:sub>
        </m:sSub>
      </m:oMath>
      <w:r w:rsidRPr="007D4FEC">
        <w:rPr>
          <w:rFonts w:ascii="Times New Roman" w:hAnsi="Times New Roman"/>
          <w:sz w:val="24"/>
          <w:szCs w:val="24"/>
        </w:rPr>
        <w:t xml:space="preserve"> на некоторый угол опережения зажигания.</w:t>
      </w:r>
    </w:p>
    <w:p w:rsidR="00043F73" w:rsidRPr="007D4FEC" w:rsidRDefault="00043F73" w:rsidP="00BB0D3E">
      <w:pPr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FEC">
        <w:rPr>
          <w:rFonts w:ascii="Times New Roman" w:hAnsi="Times New Roman"/>
          <w:color w:val="000000" w:themeColor="text1"/>
          <w:sz w:val="24"/>
          <w:szCs w:val="24"/>
        </w:rPr>
        <w:t>Опираясь на характеристику потерь давления вследствие износа цилиндропоршневой группы (рис. 1) и зависимости напряжения пробоя (4), можно сделать вывод</w:t>
      </w:r>
      <w:r w:rsidR="00E71508"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о том</w:t>
      </w:r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, что величина напряжения пробоя будет </w:t>
      </w:r>
      <w:r w:rsidR="00291199" w:rsidRPr="007D4FEC">
        <w:rPr>
          <w:rFonts w:ascii="Times New Roman" w:hAnsi="Times New Roman"/>
          <w:color w:val="000000" w:themeColor="text1"/>
          <w:sz w:val="24"/>
          <w:szCs w:val="24"/>
        </w:rPr>
        <w:t>прямо пропорционально</w:t>
      </w:r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зависеть от давления сжатия, но</w:t>
      </w:r>
      <w:r w:rsidR="00AE6480"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1199" w:rsidRPr="007D4FEC">
        <w:rPr>
          <w:rFonts w:ascii="Times New Roman" w:hAnsi="Times New Roman"/>
          <w:color w:val="000000" w:themeColor="text1"/>
          <w:sz w:val="24"/>
          <w:szCs w:val="24"/>
        </w:rPr>
        <w:t>обратно пропорциональна</w:t>
      </w:r>
      <w:r w:rsidR="00AE6480"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суммарной неплотности цилиндров (рис. 6). Это говорит о том, что чем </w:t>
      </w:r>
      <w:r w:rsidR="00E71508"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ниже будет </w:t>
      </w:r>
      <w:r w:rsidR="00AE6480"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пробивное напряжение свечи зажигания, тем </w:t>
      </w:r>
      <w:r w:rsidR="00E71508" w:rsidRPr="007D4FEC">
        <w:rPr>
          <w:rFonts w:ascii="Times New Roman" w:hAnsi="Times New Roman"/>
          <w:color w:val="000000" w:themeColor="text1"/>
          <w:sz w:val="24"/>
          <w:szCs w:val="24"/>
        </w:rPr>
        <w:t>выше</w:t>
      </w:r>
      <w:r w:rsidR="00AE6480"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износ ЦПГ и, соответственно, </w:t>
      </w:r>
      <w:r w:rsidR="00E71508" w:rsidRPr="007D4FEC">
        <w:rPr>
          <w:rFonts w:ascii="Times New Roman" w:hAnsi="Times New Roman"/>
          <w:color w:val="000000" w:themeColor="text1"/>
          <w:sz w:val="24"/>
          <w:szCs w:val="24"/>
        </w:rPr>
        <w:t>ниже</w:t>
      </w:r>
      <w:r w:rsidR="00AE6480"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компрессия.</w:t>
      </w:r>
    </w:p>
    <w:p w:rsidR="00AE6480" w:rsidRPr="007D4FEC" w:rsidRDefault="00A10C4D" w:rsidP="002E100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962400" cy="1796217"/>
            <wp:effectExtent l="0" t="0" r="0" b="0"/>
            <wp:docPr id="7" name="Рисунок 7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50" cy="179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80" w:rsidRPr="007D4FEC" w:rsidRDefault="00AE6480" w:rsidP="002E100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Рисунок 6 – </w:t>
      </w:r>
      <w:r w:rsidR="006272ED"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Теоретическая </w:t>
      </w:r>
      <w:r w:rsidRPr="007D4FEC">
        <w:rPr>
          <w:rFonts w:ascii="Times New Roman" w:hAnsi="Times New Roman"/>
          <w:color w:val="000000" w:themeColor="text1"/>
          <w:sz w:val="24"/>
          <w:szCs w:val="24"/>
        </w:rPr>
        <w:t>зависимост</w:t>
      </w:r>
      <w:r w:rsidR="006272ED" w:rsidRPr="007D4FEC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напряжения пробоя от суммарной неплотности цилиндров</w:t>
      </w:r>
    </w:p>
    <w:p w:rsidR="006D7D43" w:rsidRPr="007D4FEC" w:rsidRDefault="006D7D43" w:rsidP="00BB0D3E">
      <w:pPr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FEC">
        <w:rPr>
          <w:rFonts w:ascii="Times New Roman" w:hAnsi="Times New Roman"/>
          <w:color w:val="000000" w:themeColor="text1"/>
          <w:sz w:val="24"/>
          <w:szCs w:val="24"/>
        </w:rPr>
        <w:t>Таким образом, на основании данных формул может быть построена математическая модель, достоверность и практическая значимость которой должна быть подтверждена выполнени</w:t>
      </w:r>
      <w:r w:rsidR="00043F73" w:rsidRPr="007D4FEC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экспериментальных исследований по определению значений </w:t>
      </w:r>
      <w:r w:rsidRPr="007D4FE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</w:t>
      </w:r>
      <w:r w:rsidRPr="007D4FEC">
        <w:rPr>
          <w:rFonts w:ascii="Times New Roman" w:hAnsi="Times New Roman"/>
          <w:i/>
          <w:color w:val="000000" w:themeColor="text1"/>
          <w:sz w:val="24"/>
          <w:szCs w:val="24"/>
          <w:vertAlign w:val="subscript"/>
          <w:lang w:val="en-US"/>
        </w:rPr>
        <w:t>c</w:t>
      </w:r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7D4FE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</w:t>
      </w:r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519D1"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Также стоит отметить, что </w:t>
      </w:r>
      <w:r w:rsidR="005D0806" w:rsidRPr="007D4FEC">
        <w:rPr>
          <w:rFonts w:ascii="Times New Roman" w:hAnsi="Times New Roman"/>
          <w:color w:val="000000" w:themeColor="text1"/>
          <w:sz w:val="24"/>
          <w:szCs w:val="24"/>
        </w:rPr>
        <w:t>исходные</w:t>
      </w:r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величины</w:t>
      </w:r>
      <w:r w:rsidR="00A519D1"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напряжение пробоя, уг</w:t>
      </w:r>
      <w:r w:rsidR="00A519D1" w:rsidRPr="007D4FEC">
        <w:rPr>
          <w:rFonts w:ascii="Times New Roman" w:hAnsi="Times New Roman"/>
          <w:color w:val="000000" w:themeColor="text1"/>
          <w:sz w:val="24"/>
          <w:szCs w:val="24"/>
        </w:rPr>
        <w:t>ол опережения зажигания и частоту</w:t>
      </w:r>
      <w:r w:rsidRPr="007D4FEC">
        <w:rPr>
          <w:rFonts w:ascii="Times New Roman" w:hAnsi="Times New Roman"/>
          <w:color w:val="000000" w:themeColor="text1"/>
          <w:sz w:val="24"/>
          <w:szCs w:val="24"/>
        </w:rPr>
        <w:t xml:space="preserve"> вращения коленчатого вала легче всего определить при помощи сканера и мотор-тестера, а также осциллографа.</w:t>
      </w:r>
    </w:p>
    <w:p w:rsidR="00B03B58" w:rsidRPr="007D4FEC" w:rsidRDefault="00B03B58" w:rsidP="007A556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A556A" w:rsidRPr="007D4FEC" w:rsidRDefault="000B6EAA" w:rsidP="007A556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Список литературы</w:t>
      </w:r>
    </w:p>
    <w:p w:rsidR="007A556A" w:rsidRPr="007D4FEC" w:rsidRDefault="00AC74E9" w:rsidP="000B6EAA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D4FEC">
        <w:rPr>
          <w:rFonts w:ascii="Times New Roman" w:hAnsi="Times New Roman"/>
          <w:sz w:val="24"/>
          <w:szCs w:val="24"/>
        </w:rPr>
        <w:t>Понизовский</w:t>
      </w:r>
      <w:proofErr w:type="spellEnd"/>
      <w:r w:rsidR="00266873" w:rsidRPr="007D4FEC">
        <w:rPr>
          <w:rFonts w:ascii="Times New Roman" w:hAnsi="Times New Roman"/>
          <w:sz w:val="24"/>
          <w:szCs w:val="24"/>
        </w:rPr>
        <w:t>,</w:t>
      </w:r>
      <w:r w:rsidRPr="007D4FEC">
        <w:rPr>
          <w:rFonts w:ascii="Times New Roman" w:hAnsi="Times New Roman"/>
          <w:sz w:val="24"/>
          <w:szCs w:val="24"/>
        </w:rPr>
        <w:t xml:space="preserve"> А.Ю. Оценка технического состояния цилиндропоршневой группы автотракторных дизелей по разности расходов воздуха на впуске и выпуске в пусковом режиме: специальность 05.20.03. «Технологии и средства технического обслуживания в сельском хозяйстве»: диссертация на соискание ученой степени кандидата технических наук / </w:t>
      </w:r>
      <w:proofErr w:type="spellStart"/>
      <w:r w:rsidRPr="007D4FEC">
        <w:rPr>
          <w:rFonts w:ascii="Times New Roman" w:hAnsi="Times New Roman"/>
          <w:sz w:val="24"/>
          <w:szCs w:val="24"/>
        </w:rPr>
        <w:t>Понизовский</w:t>
      </w:r>
      <w:proofErr w:type="spellEnd"/>
      <w:r w:rsidRPr="007D4FEC">
        <w:rPr>
          <w:rFonts w:ascii="Times New Roman" w:hAnsi="Times New Roman"/>
          <w:sz w:val="24"/>
          <w:szCs w:val="24"/>
        </w:rPr>
        <w:t xml:space="preserve"> Алексей Юрьевич. – Новосибирск, 2010.</w:t>
      </w:r>
    </w:p>
    <w:p w:rsidR="00266873" w:rsidRPr="007D4FEC" w:rsidRDefault="00266873" w:rsidP="000B6EAA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sz w:val="24"/>
          <w:szCs w:val="24"/>
        </w:rPr>
        <w:t xml:space="preserve">2. </w:t>
      </w:r>
      <w:r w:rsidR="00A12655" w:rsidRPr="007D4FEC">
        <w:rPr>
          <w:rFonts w:ascii="Times New Roman" w:hAnsi="Times New Roman"/>
          <w:sz w:val="24"/>
          <w:szCs w:val="24"/>
        </w:rPr>
        <w:t>Воронин, Д.М. Реализация принципов теории размерностей в научных исследованиях // Д.М. Воронин // Сибирский вестник сельскохозяйственной науки. – 2009. - № 4. – С. 108-110.</w:t>
      </w:r>
    </w:p>
    <w:p w:rsidR="00A12655" w:rsidRPr="007D4FEC" w:rsidRDefault="00A12655" w:rsidP="000B6EAA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44365F" w:rsidRPr="007D4FEC">
        <w:rPr>
          <w:rFonts w:ascii="Times New Roman" w:hAnsi="Times New Roman"/>
          <w:sz w:val="24"/>
          <w:szCs w:val="24"/>
        </w:rPr>
        <w:t>Ютт</w:t>
      </w:r>
      <w:proofErr w:type="spellEnd"/>
      <w:r w:rsidR="0044365F" w:rsidRPr="007D4FEC">
        <w:rPr>
          <w:rFonts w:ascii="Times New Roman" w:hAnsi="Times New Roman"/>
          <w:sz w:val="24"/>
          <w:szCs w:val="24"/>
        </w:rPr>
        <w:t xml:space="preserve">, В.Е. Электрооборудование автомобилей: учебник для вузов. - 4-е изд., </w:t>
      </w:r>
      <w:proofErr w:type="spellStart"/>
      <w:r w:rsidR="0044365F" w:rsidRPr="007D4FEC">
        <w:rPr>
          <w:rFonts w:ascii="Times New Roman" w:hAnsi="Times New Roman"/>
          <w:sz w:val="24"/>
          <w:szCs w:val="24"/>
        </w:rPr>
        <w:t>перераб</w:t>
      </w:r>
      <w:proofErr w:type="spellEnd"/>
      <w:r w:rsidR="0044365F" w:rsidRPr="007D4FEC">
        <w:rPr>
          <w:rFonts w:ascii="Times New Roman" w:hAnsi="Times New Roman"/>
          <w:sz w:val="24"/>
          <w:szCs w:val="24"/>
        </w:rPr>
        <w:t>. и доп. - М: Горячая линия-Телеком, 2006. - 440 с.: ил.</w:t>
      </w:r>
    </w:p>
    <w:p w:rsidR="0044365F" w:rsidRPr="007D4FEC" w:rsidRDefault="0044365F" w:rsidP="000B6EAA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D4FEC">
        <w:rPr>
          <w:rFonts w:ascii="Times New Roman" w:hAnsi="Times New Roman"/>
          <w:sz w:val="24"/>
          <w:szCs w:val="24"/>
        </w:rPr>
        <w:t>Шароглазов</w:t>
      </w:r>
      <w:proofErr w:type="spellEnd"/>
      <w:r w:rsidRPr="007D4FEC">
        <w:rPr>
          <w:rFonts w:ascii="Times New Roman" w:hAnsi="Times New Roman"/>
          <w:sz w:val="24"/>
          <w:szCs w:val="24"/>
        </w:rPr>
        <w:t xml:space="preserve">, Б.А. Двигатели внутреннего сгорания: теория, моделирование и расчёт процессов: Учебник по курсу «Теория рабочих процессов и моделирование процессов в двигателях внутреннего сгорания» / </w:t>
      </w:r>
      <w:proofErr w:type="spellStart"/>
      <w:r w:rsidRPr="007D4FEC">
        <w:rPr>
          <w:rFonts w:ascii="Times New Roman" w:hAnsi="Times New Roman"/>
          <w:sz w:val="24"/>
          <w:szCs w:val="24"/>
        </w:rPr>
        <w:t>Шароглазов</w:t>
      </w:r>
      <w:proofErr w:type="spellEnd"/>
      <w:r w:rsidRPr="007D4FEC">
        <w:rPr>
          <w:rFonts w:ascii="Times New Roman" w:hAnsi="Times New Roman"/>
          <w:sz w:val="24"/>
          <w:szCs w:val="24"/>
        </w:rPr>
        <w:t xml:space="preserve"> Б.А., Фарафонтов М.Ф., Клементьев В.В. – Челябинск: Изд. </w:t>
      </w:r>
      <w:proofErr w:type="spellStart"/>
      <w:r w:rsidRPr="007D4FEC">
        <w:rPr>
          <w:rFonts w:ascii="Times New Roman" w:hAnsi="Times New Roman"/>
          <w:sz w:val="24"/>
          <w:szCs w:val="24"/>
        </w:rPr>
        <w:t>ЮУрГУ</w:t>
      </w:r>
      <w:proofErr w:type="spellEnd"/>
      <w:r w:rsidRPr="007D4FEC">
        <w:rPr>
          <w:rFonts w:ascii="Times New Roman" w:hAnsi="Times New Roman"/>
          <w:sz w:val="24"/>
          <w:szCs w:val="24"/>
        </w:rPr>
        <w:t>, 2005. – 403 с.</w:t>
      </w:r>
    </w:p>
    <w:p w:rsidR="0044365F" w:rsidRPr="007D4FEC" w:rsidRDefault="0044365F" w:rsidP="000B6EAA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7D4FEC">
        <w:rPr>
          <w:rFonts w:ascii="Times New Roman" w:hAnsi="Times New Roman"/>
          <w:sz w:val="24"/>
          <w:szCs w:val="24"/>
        </w:rPr>
        <w:t xml:space="preserve">5. Калимуллин, Р. Ф. Автомобильные двигатели: учебник / Р. Ф. Калимуллин. - </w:t>
      </w:r>
      <w:proofErr w:type="gramStart"/>
      <w:r w:rsidRPr="007D4FEC">
        <w:rPr>
          <w:rFonts w:ascii="Times New Roman" w:hAnsi="Times New Roman"/>
          <w:sz w:val="24"/>
          <w:szCs w:val="24"/>
        </w:rPr>
        <w:t>Оренбург :</w:t>
      </w:r>
      <w:proofErr w:type="gramEnd"/>
      <w:r w:rsidRPr="007D4FEC">
        <w:rPr>
          <w:rFonts w:ascii="Times New Roman" w:hAnsi="Times New Roman"/>
          <w:sz w:val="24"/>
          <w:szCs w:val="24"/>
        </w:rPr>
        <w:t xml:space="preserve"> ОГУ, 2019. - С. 213.</w:t>
      </w:r>
    </w:p>
    <w:sectPr w:rsidR="0044365F" w:rsidRPr="007D4FEC" w:rsidSect="007D4FE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A1F"/>
    <w:rsid w:val="00004655"/>
    <w:rsid w:val="00043F73"/>
    <w:rsid w:val="000A42D5"/>
    <w:rsid w:val="000B6EAA"/>
    <w:rsid w:val="000C3288"/>
    <w:rsid w:val="00103A10"/>
    <w:rsid w:val="0020477B"/>
    <w:rsid w:val="00266873"/>
    <w:rsid w:val="0028227F"/>
    <w:rsid w:val="002844A1"/>
    <w:rsid w:val="00291199"/>
    <w:rsid w:val="00294EE0"/>
    <w:rsid w:val="002967FF"/>
    <w:rsid w:val="002E1003"/>
    <w:rsid w:val="003012C7"/>
    <w:rsid w:val="00324813"/>
    <w:rsid w:val="00333ACE"/>
    <w:rsid w:val="00390FCD"/>
    <w:rsid w:val="003B1521"/>
    <w:rsid w:val="003B1B78"/>
    <w:rsid w:val="003B767D"/>
    <w:rsid w:val="003F0316"/>
    <w:rsid w:val="003F326C"/>
    <w:rsid w:val="004067D7"/>
    <w:rsid w:val="0044365F"/>
    <w:rsid w:val="00485E66"/>
    <w:rsid w:val="004B284B"/>
    <w:rsid w:val="004C512A"/>
    <w:rsid w:val="004C7BA9"/>
    <w:rsid w:val="004F1A74"/>
    <w:rsid w:val="004F7EFA"/>
    <w:rsid w:val="00551A1F"/>
    <w:rsid w:val="00565F97"/>
    <w:rsid w:val="00592434"/>
    <w:rsid w:val="005D0806"/>
    <w:rsid w:val="00601D91"/>
    <w:rsid w:val="006272ED"/>
    <w:rsid w:val="006678FA"/>
    <w:rsid w:val="00681CD1"/>
    <w:rsid w:val="00690525"/>
    <w:rsid w:val="006A411C"/>
    <w:rsid w:val="006D6FD2"/>
    <w:rsid w:val="006D7D43"/>
    <w:rsid w:val="00705DD2"/>
    <w:rsid w:val="007454AB"/>
    <w:rsid w:val="00750619"/>
    <w:rsid w:val="007A556A"/>
    <w:rsid w:val="007B0C0E"/>
    <w:rsid w:val="007C2165"/>
    <w:rsid w:val="007D2EEC"/>
    <w:rsid w:val="007D4FEC"/>
    <w:rsid w:val="007E7ED3"/>
    <w:rsid w:val="00821EE8"/>
    <w:rsid w:val="008227DF"/>
    <w:rsid w:val="008627EC"/>
    <w:rsid w:val="008A79CC"/>
    <w:rsid w:val="008B6F6D"/>
    <w:rsid w:val="008C6B79"/>
    <w:rsid w:val="008D309B"/>
    <w:rsid w:val="009060B9"/>
    <w:rsid w:val="00915510"/>
    <w:rsid w:val="009165D7"/>
    <w:rsid w:val="0097026D"/>
    <w:rsid w:val="009956A2"/>
    <w:rsid w:val="009C395E"/>
    <w:rsid w:val="00A10C4D"/>
    <w:rsid w:val="00A10C51"/>
    <w:rsid w:val="00A12655"/>
    <w:rsid w:val="00A349E2"/>
    <w:rsid w:val="00A519D1"/>
    <w:rsid w:val="00A91529"/>
    <w:rsid w:val="00AB2276"/>
    <w:rsid w:val="00AC74E9"/>
    <w:rsid w:val="00AD2F63"/>
    <w:rsid w:val="00AE6480"/>
    <w:rsid w:val="00AF1AB5"/>
    <w:rsid w:val="00B03B58"/>
    <w:rsid w:val="00B43750"/>
    <w:rsid w:val="00B96843"/>
    <w:rsid w:val="00BB0D3E"/>
    <w:rsid w:val="00BF2A35"/>
    <w:rsid w:val="00BF7291"/>
    <w:rsid w:val="00C11DD6"/>
    <w:rsid w:val="00C929C2"/>
    <w:rsid w:val="00CB21F3"/>
    <w:rsid w:val="00CD08DA"/>
    <w:rsid w:val="00CE2CC4"/>
    <w:rsid w:val="00CF5F2C"/>
    <w:rsid w:val="00D249A8"/>
    <w:rsid w:val="00D26219"/>
    <w:rsid w:val="00D724BC"/>
    <w:rsid w:val="00DB611F"/>
    <w:rsid w:val="00DE2FBC"/>
    <w:rsid w:val="00DF7755"/>
    <w:rsid w:val="00E71508"/>
    <w:rsid w:val="00EA5D07"/>
    <w:rsid w:val="00ED0C9C"/>
    <w:rsid w:val="00EE75C7"/>
    <w:rsid w:val="00FA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D511"/>
  <w15:docId w15:val="{1EC53F97-B5EC-4621-A103-2C7DD5AB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A7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A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3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333ACE"/>
    <w:pPr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333A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Placeholder Text"/>
    <w:basedOn w:val="a0"/>
    <w:uiPriority w:val="99"/>
    <w:semiHidden/>
    <w:rsid w:val="007E7ED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D4F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F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A4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boina@yandex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</dc:creator>
  <cp:keywords/>
  <dc:description/>
  <cp:lastModifiedBy>Дмитрий Михайлович</cp:lastModifiedBy>
  <cp:revision>2</cp:revision>
  <dcterms:created xsi:type="dcterms:W3CDTF">2023-04-21T07:57:00Z</dcterms:created>
  <dcterms:modified xsi:type="dcterms:W3CDTF">2023-04-21T07:57:00Z</dcterms:modified>
</cp:coreProperties>
</file>