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B6" w:rsidRDefault="00BA44B6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44B6">
        <w:rPr>
          <w:rFonts w:ascii="Times New Roman" w:eastAsia="Times New Roman" w:hAnsi="Times New Roman"/>
          <w:b/>
          <w:sz w:val="24"/>
          <w:szCs w:val="24"/>
        </w:rPr>
        <w:t xml:space="preserve">Применение </w:t>
      </w:r>
      <w:proofErr w:type="spellStart"/>
      <w:r w:rsidRPr="00BA44B6">
        <w:rPr>
          <w:rFonts w:ascii="Times New Roman" w:eastAsia="Times New Roman" w:hAnsi="Times New Roman"/>
          <w:b/>
          <w:sz w:val="24"/>
          <w:szCs w:val="24"/>
        </w:rPr>
        <w:t>геопространственных</w:t>
      </w:r>
      <w:proofErr w:type="spellEnd"/>
      <w:r w:rsidRPr="00BA44B6">
        <w:rPr>
          <w:rFonts w:ascii="Times New Roman" w:eastAsia="Times New Roman" w:hAnsi="Times New Roman"/>
          <w:b/>
          <w:sz w:val="24"/>
          <w:szCs w:val="24"/>
        </w:rPr>
        <w:t xml:space="preserve"> технологий для кадастровой оценки земель населенных пунктов с учетом ценового зонирования территории</w:t>
      </w:r>
    </w:p>
    <w:p w:rsidR="00A52917" w:rsidRPr="005B1689" w:rsidRDefault="005B1689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Музыка О</w:t>
      </w:r>
      <w:r w:rsidR="00BB24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.С</w:t>
      </w:r>
      <w:r w:rsidR="00A5291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perscript"/>
          <w:lang w:eastAsia="ru-RU"/>
        </w:rPr>
        <w:t>1</w:t>
      </w:r>
    </w:p>
    <w:p w:rsidR="00740AE4" w:rsidRPr="005B1689" w:rsidRDefault="00A52917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Малыгина О.И.</w:t>
      </w:r>
      <w:r w:rsidR="005B168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vertAlign w:val="superscript"/>
          <w:lang w:eastAsia="ru-RU"/>
        </w:rPr>
        <w:t>2</w:t>
      </w:r>
    </w:p>
    <w:p w:rsidR="00FD576E" w:rsidRDefault="00FD576E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И.о. зав.</w:t>
      </w:r>
      <w:r w:rsidRPr="00FD5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кафедры «Кадастр и оценка»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740AE4" w:rsidRDefault="00FD576E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Зав кафедрой «Кадастра и территориального планирования»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к.т.н., доцент</w:t>
      </w:r>
    </w:p>
    <w:p w:rsidR="005B1689" w:rsidRDefault="005B1689" w:rsidP="005B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1</w:t>
      </w:r>
      <w:r w:rsidRPr="005B16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Казахский агротехнический университет им. С. Сейфуллина, Астана, Республика Казахстан</w:t>
      </w:r>
    </w:p>
    <w:p w:rsidR="00A52917" w:rsidRDefault="005B1689" w:rsidP="005B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 xml:space="preserve"> 2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Сибирский государственный университет </w:t>
      </w:r>
      <w:proofErr w:type="spellStart"/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геосистем</w:t>
      </w:r>
      <w:proofErr w:type="spellEnd"/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технологий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</w:p>
    <w:p w:rsidR="00740AE4" w:rsidRDefault="005B1689" w:rsidP="00A5291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афедра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кадастра и территориального планирования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="00A529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Новосибирск</w:t>
      </w:r>
      <w:r w:rsidR="00740AE4" w:rsidRPr="00740A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Россия</w:t>
      </w:r>
    </w:p>
    <w:p w:rsidR="005B1689" w:rsidRPr="005B1689" w:rsidRDefault="005B1689" w:rsidP="005B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</w:pPr>
      <w:r w:rsidRPr="005B168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e</w:t>
      </w:r>
      <w:r w:rsidR="00740AE4" w:rsidRPr="005B16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–mail:</w:t>
      </w:r>
      <w:r w:rsidR="003F0D98" w:rsidRPr="005B16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hyperlink r:id="rId5" w:history="1">
        <w:r w:rsidRPr="005B1689">
          <w:rPr>
            <w:rFonts w:ascii="Times New Roman" w:eastAsia="Times New Roman" w:hAnsi="Times New Roman" w:cs="Times New Roman"/>
            <w:i/>
            <w:iCs/>
            <w:color w:val="333333"/>
            <w:sz w:val="24"/>
            <w:szCs w:val="24"/>
            <w:lang w:val="en-US" w:eastAsia="ru-RU"/>
          </w:rPr>
          <w:t>ya_solnce8@mail.ru</w:t>
        </w:r>
      </w:hyperlink>
    </w:p>
    <w:p w:rsidR="00740AE4" w:rsidRPr="00740AE4" w:rsidRDefault="00740AE4" w:rsidP="00740A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40A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B1689" w:rsidRPr="005B1689" w:rsidRDefault="005B1689" w:rsidP="005B168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5B1689">
        <w:rPr>
          <w:rFonts w:ascii="Times New Roman" w:eastAsia="Times New Roman" w:hAnsi="Times New Roman"/>
          <w:sz w:val="24"/>
          <w:szCs w:val="24"/>
        </w:rPr>
        <w:t>Совершенствование методики кадастровой оценки земель населенных пунктов с учетом ценового зонирования территории является важным направлением развития кадастровой оценки земель.</w:t>
      </w:r>
    </w:p>
    <w:p w:rsidR="005B1689" w:rsidRPr="005B1689" w:rsidRDefault="005B1689" w:rsidP="005B168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5B1689">
        <w:rPr>
          <w:rFonts w:ascii="Times New Roman" w:eastAsia="Times New Roman" w:hAnsi="Times New Roman"/>
          <w:sz w:val="24"/>
          <w:szCs w:val="24"/>
        </w:rPr>
        <w:t xml:space="preserve">Ценовое зонирование территории представляет собой </w:t>
      </w:r>
      <w:r w:rsidR="00E0069E">
        <w:rPr>
          <w:rFonts w:ascii="Times New Roman" w:eastAsia="Times New Roman" w:hAnsi="Times New Roman"/>
          <w:sz w:val="24"/>
          <w:szCs w:val="24"/>
        </w:rPr>
        <w:t>разделение</w:t>
      </w:r>
      <w:r w:rsidRPr="005B1689">
        <w:rPr>
          <w:rFonts w:ascii="Times New Roman" w:eastAsia="Times New Roman" w:hAnsi="Times New Roman"/>
          <w:sz w:val="24"/>
          <w:szCs w:val="24"/>
        </w:rPr>
        <w:t xml:space="preserve"> территории на зоны с различным уровнем стоимости земли. Это особенно актуально для населенных пунктов, где цены на землю могут сильно различаться в зависимости от расположения и инфраструктуры.</w:t>
      </w:r>
    </w:p>
    <w:p w:rsidR="005B1689" w:rsidRPr="005B1689" w:rsidRDefault="005B1689" w:rsidP="005B168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5B1689">
        <w:rPr>
          <w:rFonts w:ascii="Times New Roman" w:eastAsia="Times New Roman" w:hAnsi="Times New Roman"/>
          <w:sz w:val="24"/>
          <w:szCs w:val="24"/>
        </w:rPr>
        <w:t>Методика кадастровой оценки земель населенных пунктов с учетом ценового зонирования территории должна включать следующие этапы:</w:t>
      </w:r>
    </w:p>
    <w:p w:rsidR="005B1689" w:rsidRPr="00E0069E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пределение ценовых зон на территории населенного пункта на основе анализа рыночных цен на землю и факторов, влияющих на их формирование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B1689" w:rsidRPr="00E0069E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 xml:space="preserve">пределение коэффициентов корректировки радиуса зон </w:t>
      </w:r>
      <w:r>
        <w:rPr>
          <w:rFonts w:ascii="Times New Roman" w:eastAsia="Times New Roman" w:hAnsi="Times New Roman"/>
          <w:sz w:val="24"/>
          <w:szCs w:val="24"/>
        </w:rPr>
        <w:t>оценки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 xml:space="preserve"> на основе анализа зон ценового зонирования и рыночных цен на землю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B1689" w:rsidRPr="00E0069E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пределение границ зон оценки и расчет средних цен на землю в каждой зоне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B1689" w:rsidRPr="00E0069E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пределение рыночной стоимости земельных участков с учетом их местоположения в зоне оценки и площади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B1689" w:rsidRPr="00E0069E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асчет средневзвешенных коэффициентов эксплуатации для различных категорий земель (сельскохозяйственных, лесных, водных и т.д.)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B1689" w:rsidRDefault="00E0069E" w:rsidP="00E0069E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асчет кадастровой стоимости земли на основе средневзвешенных коэффициентов эксплуатации и средневзвешенных цен на землю в каждой зоне</w:t>
      </w:r>
      <w:r w:rsidR="00674B3A">
        <w:rPr>
          <w:rFonts w:ascii="Times New Roman" w:eastAsia="Times New Roman" w:hAnsi="Times New Roman"/>
          <w:sz w:val="24"/>
          <w:szCs w:val="24"/>
        </w:rPr>
        <w:t xml:space="preserve"> </w:t>
      </w:r>
      <w:r w:rsidR="00674B3A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5B1689" w:rsidRPr="00E0069E">
        <w:rPr>
          <w:rFonts w:ascii="Times New Roman" w:eastAsia="Times New Roman" w:hAnsi="Times New Roman"/>
          <w:sz w:val="24"/>
          <w:szCs w:val="24"/>
        </w:rPr>
        <w:t>.</w:t>
      </w:r>
    </w:p>
    <w:p w:rsidR="00E0069E" w:rsidRPr="00E0069E" w:rsidRDefault="00E0069E" w:rsidP="00674B3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0069E">
        <w:rPr>
          <w:rFonts w:ascii="Times New Roman" w:eastAsia="Times New Roman" w:hAnsi="Times New Roman"/>
          <w:sz w:val="24"/>
          <w:szCs w:val="24"/>
        </w:rPr>
        <w:t xml:space="preserve">Зонирование городской территории является одним из важных инструментов градостроительства, который позволяет определять режимы использования земельных участков, регулировать строительство и развитие города. Одним из ключевых факторов при зонировании являются цены на земельные участки и недвижимость в конкретных районах города. Анализ методики зонирования городской территории с учетом </w:t>
      </w:r>
      <w:proofErr w:type="spellStart"/>
      <w:r w:rsidRPr="00E0069E">
        <w:rPr>
          <w:rFonts w:ascii="Times New Roman" w:eastAsia="Times New Roman" w:hAnsi="Times New Roman"/>
          <w:sz w:val="24"/>
          <w:szCs w:val="24"/>
        </w:rPr>
        <w:t>ценообразующих</w:t>
      </w:r>
      <w:proofErr w:type="spellEnd"/>
      <w:r w:rsidRPr="00E0069E">
        <w:rPr>
          <w:rFonts w:ascii="Times New Roman" w:eastAsia="Times New Roman" w:hAnsi="Times New Roman"/>
          <w:sz w:val="24"/>
          <w:szCs w:val="24"/>
        </w:rPr>
        <w:t xml:space="preserve"> факторов позволяет определить эффективные способы оценки земельных участков и регулирования строительства в зависимости от экономической ситуации на рынке недвижимости.</w:t>
      </w:r>
    </w:p>
    <w:p w:rsidR="00E0069E" w:rsidRPr="00E0069E" w:rsidRDefault="00E0069E" w:rsidP="00E0069E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0069E">
        <w:rPr>
          <w:rFonts w:ascii="Times New Roman" w:eastAsia="Times New Roman" w:hAnsi="Times New Roman"/>
          <w:sz w:val="24"/>
          <w:szCs w:val="24"/>
        </w:rPr>
        <w:t xml:space="preserve">Основной подход к зонированию городской территории с учетом </w:t>
      </w:r>
      <w:proofErr w:type="spellStart"/>
      <w:r w:rsidRPr="00E0069E">
        <w:rPr>
          <w:rFonts w:ascii="Times New Roman" w:eastAsia="Times New Roman" w:hAnsi="Times New Roman"/>
          <w:sz w:val="24"/>
          <w:szCs w:val="24"/>
        </w:rPr>
        <w:t>ценообразующих</w:t>
      </w:r>
      <w:proofErr w:type="spellEnd"/>
      <w:r w:rsidRPr="00E0069E">
        <w:rPr>
          <w:rFonts w:ascii="Times New Roman" w:eastAsia="Times New Roman" w:hAnsi="Times New Roman"/>
          <w:sz w:val="24"/>
          <w:szCs w:val="24"/>
        </w:rPr>
        <w:t xml:space="preserve"> факторов состоит в определении ценовых категорий земельных участков на основе рыночной стоимости недвижимости и экономической ситуации в конкретном районе города. Для этого проводится анализ рыночных цен на земельные участки и недвижимость в конкретных районах города, определяются факторы, влияющие на ценообразование, например, близость к центру города, наличие транспортной инфраструктуры, доступность культурных и образовательных учреждений, экологическая обстановка и </w:t>
      </w:r>
      <w:proofErr w:type="spellStart"/>
      <w:r w:rsidRPr="00E0069E">
        <w:rPr>
          <w:rFonts w:ascii="Times New Roman" w:eastAsia="Times New Roman" w:hAnsi="Times New Roman"/>
          <w:sz w:val="24"/>
          <w:szCs w:val="24"/>
        </w:rPr>
        <w:t>т.д</w:t>
      </w:r>
      <w:proofErr w:type="spellEnd"/>
      <w:r w:rsidR="00674B3A">
        <w:rPr>
          <w:rFonts w:ascii="Times New Roman" w:eastAsia="Times New Roman" w:hAnsi="Times New Roman"/>
          <w:sz w:val="24"/>
          <w:szCs w:val="24"/>
        </w:rPr>
        <w:t xml:space="preserve"> </w:t>
      </w:r>
      <w:r w:rsidR="00674B3A">
        <w:rPr>
          <w:rFonts w:ascii="Times New Roman" w:eastAsia="Times New Roman" w:hAnsi="Times New Roman" w:cs="Times New Roman"/>
          <w:sz w:val="24"/>
          <w:szCs w:val="24"/>
        </w:rPr>
        <w:t>[1]</w:t>
      </w:r>
      <w:r w:rsidRPr="00E0069E">
        <w:rPr>
          <w:rFonts w:ascii="Times New Roman" w:eastAsia="Times New Roman" w:hAnsi="Times New Roman"/>
          <w:sz w:val="24"/>
          <w:szCs w:val="24"/>
        </w:rPr>
        <w:t>.</w:t>
      </w:r>
    </w:p>
    <w:p w:rsidR="00E0069E" w:rsidRPr="00E0069E" w:rsidRDefault="00E0069E" w:rsidP="00E0069E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0069E">
        <w:rPr>
          <w:rFonts w:ascii="Times New Roman" w:eastAsia="Times New Roman" w:hAnsi="Times New Roman"/>
          <w:sz w:val="24"/>
          <w:szCs w:val="24"/>
        </w:rPr>
        <w:t xml:space="preserve">На основе полученных данных формируются ценовые категории земельных участков, которые могут быть использованы для регулирования строительства в конкретных районах города. Например, земельные участки в центре города могут относиться к </w:t>
      </w:r>
      <w:r w:rsidR="009C6C7A">
        <w:rPr>
          <w:rFonts w:ascii="Times New Roman" w:eastAsia="Times New Roman" w:hAnsi="Times New Roman"/>
          <w:sz w:val="24"/>
          <w:szCs w:val="24"/>
        </w:rPr>
        <w:t>категории «Элитный»</w:t>
      </w:r>
      <w:r w:rsidRPr="00E0069E">
        <w:rPr>
          <w:rFonts w:ascii="Times New Roman" w:eastAsia="Times New Roman" w:hAnsi="Times New Roman"/>
          <w:sz w:val="24"/>
          <w:szCs w:val="24"/>
        </w:rPr>
        <w:t xml:space="preserve"> с высокой рыночной стоимостью, что позволит регулировать </w:t>
      </w:r>
      <w:r w:rsidRPr="00E0069E">
        <w:rPr>
          <w:rFonts w:ascii="Times New Roman" w:eastAsia="Times New Roman" w:hAnsi="Times New Roman"/>
          <w:sz w:val="24"/>
          <w:szCs w:val="24"/>
        </w:rPr>
        <w:lastRenderedPageBreak/>
        <w:t>строительство и управлять пространством в этом районе города более эффективно.</w:t>
      </w:r>
    </w:p>
    <w:p w:rsidR="00E0069E" w:rsidRPr="00E0069E" w:rsidRDefault="00E0069E" w:rsidP="00E0069E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0069E">
        <w:rPr>
          <w:rFonts w:ascii="Times New Roman" w:eastAsia="Times New Roman" w:hAnsi="Times New Roman"/>
          <w:sz w:val="24"/>
          <w:szCs w:val="24"/>
        </w:rPr>
        <w:t xml:space="preserve">Также при зонировании городской территории с учетом </w:t>
      </w:r>
      <w:proofErr w:type="spellStart"/>
      <w:r w:rsidRPr="00E0069E">
        <w:rPr>
          <w:rFonts w:ascii="Times New Roman" w:eastAsia="Times New Roman" w:hAnsi="Times New Roman"/>
          <w:sz w:val="24"/>
          <w:szCs w:val="24"/>
        </w:rPr>
        <w:t>ценообразующих</w:t>
      </w:r>
      <w:proofErr w:type="spellEnd"/>
      <w:r w:rsidRPr="00E0069E">
        <w:rPr>
          <w:rFonts w:ascii="Times New Roman" w:eastAsia="Times New Roman" w:hAnsi="Times New Roman"/>
          <w:sz w:val="24"/>
          <w:szCs w:val="24"/>
        </w:rPr>
        <w:t xml:space="preserve"> факторов может использоваться метод градиентного зонирования, который заключается в разбиении городской территории на зоны с различными уровнями рыночной стоимости земельных участков и недвижимости. Эта методика позволяет определить потенциальную прибыльность инвестиций в разных районах города и регулировать развитие города в зависимости от экономической ситуации</w:t>
      </w:r>
      <w:r w:rsidR="00674B3A">
        <w:rPr>
          <w:rFonts w:ascii="Times New Roman" w:eastAsia="Times New Roman" w:hAnsi="Times New Roman"/>
          <w:sz w:val="24"/>
          <w:szCs w:val="24"/>
        </w:rPr>
        <w:t xml:space="preserve"> </w:t>
      </w:r>
      <w:r w:rsidR="00674B3A">
        <w:rPr>
          <w:rFonts w:ascii="Times New Roman" w:eastAsia="Times New Roman" w:hAnsi="Times New Roman" w:cs="Times New Roman"/>
          <w:sz w:val="24"/>
          <w:szCs w:val="24"/>
        </w:rPr>
        <w:t>[4]</w:t>
      </w:r>
      <w:r w:rsidRPr="00E0069E">
        <w:rPr>
          <w:rFonts w:ascii="Times New Roman" w:eastAsia="Times New Roman" w:hAnsi="Times New Roman"/>
          <w:sz w:val="24"/>
          <w:szCs w:val="24"/>
        </w:rPr>
        <w:t>.</w:t>
      </w:r>
    </w:p>
    <w:p w:rsidR="00E0069E" w:rsidRDefault="00E0069E" w:rsidP="00E0069E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E0069E">
        <w:rPr>
          <w:rFonts w:ascii="Times New Roman" w:eastAsia="Times New Roman" w:hAnsi="Times New Roman"/>
          <w:sz w:val="24"/>
          <w:szCs w:val="24"/>
        </w:rPr>
        <w:t xml:space="preserve">Важно отметить, что при зонировании городской территории с учетом </w:t>
      </w:r>
      <w:proofErr w:type="spellStart"/>
      <w:r w:rsidRPr="00E0069E">
        <w:rPr>
          <w:rFonts w:ascii="Times New Roman" w:eastAsia="Times New Roman" w:hAnsi="Times New Roman"/>
          <w:sz w:val="24"/>
          <w:szCs w:val="24"/>
        </w:rPr>
        <w:t>ценообразующих</w:t>
      </w:r>
      <w:proofErr w:type="spellEnd"/>
      <w:r w:rsidRPr="00E0069E">
        <w:rPr>
          <w:rFonts w:ascii="Times New Roman" w:eastAsia="Times New Roman" w:hAnsi="Times New Roman"/>
          <w:sz w:val="24"/>
          <w:szCs w:val="24"/>
        </w:rPr>
        <w:t xml:space="preserve"> факторов необходимо учитывать не только экономические, но и социальные и экологические аспекты развития города. Если целесообразность зонирования будет определяться только ценовыми критериями, это может привести к необратимым последствиям для экологического и социального состояния города. Поэтому при зонировании городской территории необходимо учитывать многие различные факторы и постоянно следить за изменением экономической ситуации в городе.</w:t>
      </w:r>
    </w:p>
    <w:p w:rsidR="00BA44B6" w:rsidRPr="00BA44B6" w:rsidRDefault="00BA44B6" w:rsidP="00BA44B6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A44B6">
        <w:rPr>
          <w:rFonts w:ascii="Times New Roman" w:eastAsia="Times New Roman" w:hAnsi="Times New Roman"/>
          <w:sz w:val="24"/>
          <w:szCs w:val="24"/>
        </w:rPr>
        <w:t>Геопространственные</w:t>
      </w:r>
      <w:proofErr w:type="spellEnd"/>
      <w:r w:rsidRPr="00BA44B6">
        <w:rPr>
          <w:rFonts w:ascii="Times New Roman" w:eastAsia="Times New Roman" w:hAnsi="Times New Roman"/>
          <w:sz w:val="24"/>
          <w:szCs w:val="24"/>
        </w:rPr>
        <w:t xml:space="preserve"> технологии часто используются для кадастровой оценки земель населенных пунктов с учетом ценового зонирования территории. Это с</w:t>
      </w:r>
      <w:r>
        <w:rPr>
          <w:rFonts w:ascii="Times New Roman" w:eastAsia="Times New Roman" w:hAnsi="Times New Roman"/>
          <w:sz w:val="24"/>
          <w:szCs w:val="24"/>
        </w:rPr>
        <w:t xml:space="preserve">вязано с тем, что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геопространственные</w:t>
      </w:r>
      <w:proofErr w:type="spellEnd"/>
      <w:r w:rsidRPr="00BA44B6">
        <w:rPr>
          <w:rFonts w:ascii="Times New Roman" w:eastAsia="Times New Roman" w:hAnsi="Times New Roman"/>
          <w:sz w:val="24"/>
          <w:szCs w:val="24"/>
        </w:rPr>
        <w:t xml:space="preserve"> данные позволяют более точно определить границы земельных участков, их площадь и расположение.</w:t>
      </w:r>
    </w:p>
    <w:p w:rsidR="00BA44B6" w:rsidRPr="00BA44B6" w:rsidRDefault="00BA44B6" w:rsidP="00BA44B6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BA44B6">
        <w:rPr>
          <w:rFonts w:ascii="Times New Roman" w:eastAsia="Times New Roman" w:hAnsi="Times New Roman"/>
          <w:sz w:val="24"/>
          <w:szCs w:val="24"/>
        </w:rPr>
        <w:t xml:space="preserve">Для кадастровой оценки земель используются следующие </w:t>
      </w:r>
      <w:proofErr w:type="spellStart"/>
      <w:r w:rsidRPr="00BA44B6">
        <w:rPr>
          <w:rFonts w:ascii="Times New Roman" w:eastAsia="Times New Roman" w:hAnsi="Times New Roman"/>
          <w:sz w:val="24"/>
          <w:szCs w:val="24"/>
        </w:rPr>
        <w:t>геопространственные</w:t>
      </w:r>
      <w:proofErr w:type="spellEnd"/>
      <w:r w:rsidRPr="00BA44B6">
        <w:rPr>
          <w:rFonts w:ascii="Times New Roman" w:eastAsia="Times New Roman" w:hAnsi="Times New Roman"/>
          <w:sz w:val="24"/>
          <w:szCs w:val="24"/>
        </w:rPr>
        <w:t xml:space="preserve"> технологии:</w:t>
      </w:r>
    </w:p>
    <w:p w:rsidR="00BA44B6" w:rsidRPr="00BA44B6" w:rsidRDefault="00BA44B6" w:rsidP="00BA44B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BA44B6">
        <w:rPr>
          <w:rFonts w:ascii="Times New Roman" w:eastAsia="Times New Roman" w:hAnsi="Times New Roman"/>
          <w:sz w:val="24"/>
          <w:szCs w:val="24"/>
        </w:rPr>
        <w:t>еографичес</w:t>
      </w:r>
      <w:r>
        <w:rPr>
          <w:rFonts w:ascii="Times New Roman" w:eastAsia="Times New Roman" w:hAnsi="Times New Roman"/>
          <w:sz w:val="24"/>
          <w:szCs w:val="24"/>
        </w:rPr>
        <w:t>кие информационные системы</w:t>
      </w:r>
      <w:r w:rsidRPr="00BA44B6">
        <w:rPr>
          <w:rFonts w:ascii="Times New Roman" w:eastAsia="Times New Roman" w:hAnsi="Times New Roman"/>
          <w:sz w:val="24"/>
          <w:szCs w:val="24"/>
        </w:rPr>
        <w:t xml:space="preserve"> – позволяют визуализировать и анализировать географические данные на карте, проводить пространственный анализ и определить границы земельных участков, а также рассчитать их площадь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A44B6" w:rsidRPr="00BA44B6" w:rsidRDefault="00BA44B6" w:rsidP="00BA44B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r w:rsidRPr="00BA44B6">
        <w:rPr>
          <w:rFonts w:ascii="Times New Roman" w:eastAsia="Times New Roman" w:hAnsi="Times New Roman"/>
          <w:sz w:val="24"/>
          <w:szCs w:val="24"/>
        </w:rPr>
        <w:t>лобальные навигаци</w:t>
      </w:r>
      <w:r>
        <w:rPr>
          <w:rFonts w:ascii="Times New Roman" w:eastAsia="Times New Roman" w:hAnsi="Times New Roman"/>
          <w:sz w:val="24"/>
          <w:szCs w:val="24"/>
        </w:rPr>
        <w:t>онные спутниковые системы</w:t>
      </w:r>
      <w:r w:rsidRPr="00BA44B6">
        <w:rPr>
          <w:rFonts w:ascii="Times New Roman" w:eastAsia="Times New Roman" w:hAnsi="Times New Roman"/>
          <w:sz w:val="24"/>
          <w:szCs w:val="24"/>
        </w:rPr>
        <w:t xml:space="preserve"> – позволяют получить точные координаты земельных участков, что также необходимо для кадастровой оценки земель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A44B6" w:rsidRPr="00BA44B6" w:rsidRDefault="00BA44B6" w:rsidP="00BA44B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BA44B6">
        <w:rPr>
          <w:rFonts w:ascii="Times New Roman" w:eastAsia="Times New Roman" w:hAnsi="Times New Roman"/>
          <w:sz w:val="24"/>
          <w:szCs w:val="24"/>
        </w:rPr>
        <w:t xml:space="preserve">истанционное зондирование Земли – позволяет получить информацию об основных характеристиках земли, таких как высота, наклон поверхности, тип почвы, плотность растительности и </w:t>
      </w:r>
      <w:proofErr w:type="spellStart"/>
      <w:r w:rsidRPr="00BA44B6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BA44B6" w:rsidRPr="00BA44B6" w:rsidRDefault="00BA44B6" w:rsidP="00BA44B6">
      <w:pPr>
        <w:pStyle w:val="a7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BA44B6">
        <w:rPr>
          <w:rFonts w:ascii="Times New Roman" w:eastAsia="Times New Roman" w:hAnsi="Times New Roman"/>
          <w:sz w:val="24"/>
          <w:szCs w:val="24"/>
        </w:rPr>
        <w:t>виасъемка – позволяет получить общий обзор территории, определить положение зданий, дорог и других объектов, что также необходимо для кадастровой оценки земель</w:t>
      </w:r>
      <w:r w:rsidR="00674B3A">
        <w:rPr>
          <w:rFonts w:ascii="Times New Roman" w:eastAsia="Times New Roman" w:hAnsi="Times New Roman"/>
          <w:sz w:val="24"/>
          <w:szCs w:val="24"/>
        </w:rPr>
        <w:t xml:space="preserve"> </w:t>
      </w:r>
      <w:r w:rsidR="00674B3A">
        <w:rPr>
          <w:rFonts w:ascii="Times New Roman" w:eastAsia="Times New Roman" w:hAnsi="Times New Roman" w:cs="Times New Roman"/>
          <w:sz w:val="24"/>
          <w:szCs w:val="24"/>
        </w:rPr>
        <w:t>[3]</w:t>
      </w:r>
      <w:r w:rsidRPr="00BA44B6">
        <w:rPr>
          <w:rFonts w:ascii="Times New Roman" w:eastAsia="Times New Roman" w:hAnsi="Times New Roman"/>
          <w:sz w:val="24"/>
          <w:szCs w:val="24"/>
        </w:rPr>
        <w:t>.</w:t>
      </w:r>
    </w:p>
    <w:p w:rsidR="00BA44B6" w:rsidRDefault="00BA44B6" w:rsidP="00BA44B6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BA44B6">
        <w:rPr>
          <w:rFonts w:ascii="Times New Roman" w:eastAsia="Times New Roman" w:hAnsi="Times New Roman"/>
          <w:sz w:val="24"/>
          <w:szCs w:val="24"/>
        </w:rPr>
        <w:t xml:space="preserve">Ценовое зонирование территории также включает в себя использование </w:t>
      </w:r>
      <w:proofErr w:type="spellStart"/>
      <w:r w:rsidRPr="00BA44B6">
        <w:rPr>
          <w:rFonts w:ascii="Times New Roman" w:eastAsia="Times New Roman" w:hAnsi="Times New Roman"/>
          <w:sz w:val="24"/>
          <w:szCs w:val="24"/>
        </w:rPr>
        <w:t>геопространственных</w:t>
      </w:r>
      <w:proofErr w:type="spellEnd"/>
      <w:r w:rsidRPr="00BA44B6">
        <w:rPr>
          <w:rFonts w:ascii="Times New Roman" w:eastAsia="Times New Roman" w:hAnsi="Times New Roman"/>
          <w:sz w:val="24"/>
          <w:szCs w:val="24"/>
        </w:rPr>
        <w:t xml:space="preserve"> технологий, таких как мультиспектральное сканирование, которое позволяет определить качество почвы и факторы, влияющие на цену земли в определенной зоне.</w:t>
      </w:r>
    </w:p>
    <w:p w:rsidR="005B1689" w:rsidRDefault="005B1689" w:rsidP="005B1689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5B1689">
        <w:rPr>
          <w:rFonts w:ascii="Times New Roman" w:eastAsia="Times New Roman" w:hAnsi="Times New Roman"/>
          <w:sz w:val="24"/>
          <w:szCs w:val="24"/>
        </w:rPr>
        <w:t>Совершенствование методики кадастровой оценки земель населенных пунктов с учетом ценового зонирования территории позволит более точно определять рыночную стоимость земельных участков и устанавливать справедливые налоговые ставки для земельных участков в различных зонах ценового зонирования.</w:t>
      </w:r>
    </w:p>
    <w:p w:rsidR="005B1689" w:rsidRDefault="005B1689" w:rsidP="005B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40AE4" w:rsidRPr="00740AE4" w:rsidRDefault="00740AE4" w:rsidP="005B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AB29E3" w:rsidRPr="00CE0130" w:rsidRDefault="00AB29E3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Акимов В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Белоусова Э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 О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ерспективы развития агломерации в 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азахстане, как комплекса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инновационно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-активных территорий 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(ИАТ) // Вестник Московского университета имени С. Ю. Витте. Серия 1: Экономика и управление. – 2020. – №2 (33). URL: https://cyberleninka.ru/article/n/perspektivy-razvitiya-aglomeratsii-v-kazahstane-kak-kompleksa-innovatsionno-aktivnyh-territoriy-iat </w:t>
      </w:r>
    </w:p>
    <w:p w:rsidR="00AB29E3" w:rsidRPr="00CE0130" w:rsidRDefault="00AB29E3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Малыгина О.И., А. В. Дубровский, А. Л. Ильиных, В. Н. Москвин, А. В. Вишнякова, Анализ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ценообразующих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факторов, оказывающих влияние на кадастровую стоимость недвижимости // Вестник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СГУГиТ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Том 24, № 2, 2019. – С. 150–170. </w:t>
      </w:r>
    </w:p>
    <w:p w:rsidR="00AB29E3" w:rsidRPr="00CE0130" w:rsidRDefault="00AB29E3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узыка О.С. Геоинформационные системы и технологии, применяемые в землеустройстве и кадастре // Студенческий вестник: электрон.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журн. 2022. № 23(215). URL: 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https://studvestnik.ru/journal/stud/herald/215</w:t>
      </w:r>
    </w:p>
    <w:p w:rsidR="00AB29E3" w:rsidRPr="00CE0130" w:rsidRDefault="00AB29E3" w:rsidP="00E61A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Николайчук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Мониторинг земель. Анализ использования земельных ресурсов в Республике Казахстан: сборник трудов конференции. / А.А.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Николайчук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О.С. Музыка // Приоритетные направлен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развития науки и образования</w:t>
      </w:r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материалы V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науч.–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(Чебоксары, 12 июня 2015 г.) / </w:t>
      </w:r>
      <w:proofErr w:type="spellStart"/>
      <w:proofErr w:type="gram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редкол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proofErr w:type="gram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О.Н. Широков [и др.] – Чебоксары: ЦНС «</w:t>
      </w:r>
      <w:proofErr w:type="spellStart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</w:t>
      </w:r>
      <w:proofErr w:type="spellEnd"/>
      <w:r w:rsidRPr="00CE0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плюс», 2015. – С. 421-422. </w:t>
      </w:r>
    </w:p>
    <w:p w:rsidR="00AB29E3" w:rsidRPr="00CE0130" w:rsidRDefault="00AB29E3" w:rsidP="00AB29E3">
      <w:pPr>
        <w:widowControl w:val="0"/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AB29E3" w:rsidRPr="00CE0130" w:rsidSect="00740A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21"/>
    <w:multiLevelType w:val="hybridMultilevel"/>
    <w:tmpl w:val="39BAF4F4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E624155"/>
    <w:multiLevelType w:val="hybridMultilevel"/>
    <w:tmpl w:val="422E5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CD1BCF"/>
    <w:multiLevelType w:val="multilevel"/>
    <w:tmpl w:val="338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94BE2"/>
    <w:multiLevelType w:val="hybridMultilevel"/>
    <w:tmpl w:val="3DB8391C"/>
    <w:lvl w:ilvl="0" w:tplc="C1C8C2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96E5DC8"/>
    <w:multiLevelType w:val="hybridMultilevel"/>
    <w:tmpl w:val="1F74EEF4"/>
    <w:lvl w:ilvl="0" w:tplc="4D88EE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D745087"/>
    <w:multiLevelType w:val="hybridMultilevel"/>
    <w:tmpl w:val="0B284F2E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196525F"/>
    <w:multiLevelType w:val="hybridMultilevel"/>
    <w:tmpl w:val="BBF05E48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C80148C"/>
    <w:multiLevelType w:val="hybridMultilevel"/>
    <w:tmpl w:val="EC5AECB6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0B203AC"/>
    <w:multiLevelType w:val="hybridMultilevel"/>
    <w:tmpl w:val="03D2CA6E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A19317C"/>
    <w:multiLevelType w:val="hybridMultilevel"/>
    <w:tmpl w:val="1F28B616"/>
    <w:lvl w:ilvl="0" w:tplc="2EAA7A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6E411551"/>
    <w:multiLevelType w:val="hybridMultilevel"/>
    <w:tmpl w:val="B024D774"/>
    <w:lvl w:ilvl="0" w:tplc="1FF421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7C1E69F9"/>
    <w:multiLevelType w:val="hybridMultilevel"/>
    <w:tmpl w:val="10D044EE"/>
    <w:lvl w:ilvl="0" w:tplc="BFB4E88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7D1A1A40"/>
    <w:multiLevelType w:val="hybridMultilevel"/>
    <w:tmpl w:val="A38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E4"/>
    <w:rsid w:val="003F0D98"/>
    <w:rsid w:val="004663F0"/>
    <w:rsid w:val="00467461"/>
    <w:rsid w:val="005B1689"/>
    <w:rsid w:val="00615AB7"/>
    <w:rsid w:val="00624B75"/>
    <w:rsid w:val="00674B3A"/>
    <w:rsid w:val="006B4D71"/>
    <w:rsid w:val="00740AE4"/>
    <w:rsid w:val="00752D7F"/>
    <w:rsid w:val="007D1519"/>
    <w:rsid w:val="008674B7"/>
    <w:rsid w:val="008F079C"/>
    <w:rsid w:val="009C6C7A"/>
    <w:rsid w:val="00A12DB2"/>
    <w:rsid w:val="00A52917"/>
    <w:rsid w:val="00AB29E3"/>
    <w:rsid w:val="00BA44B6"/>
    <w:rsid w:val="00BB24E4"/>
    <w:rsid w:val="00C74285"/>
    <w:rsid w:val="00CE0130"/>
    <w:rsid w:val="00E0069E"/>
    <w:rsid w:val="00E61A50"/>
    <w:rsid w:val="00EF33E4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96A-972A-407D-B87A-9B4B666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AE4"/>
    <w:rPr>
      <w:b/>
      <w:bCs/>
    </w:rPr>
  </w:style>
  <w:style w:type="character" w:styleId="a5">
    <w:name w:val="Emphasis"/>
    <w:basedOn w:val="a0"/>
    <w:uiPriority w:val="20"/>
    <w:qFormat/>
    <w:rsid w:val="00740AE4"/>
    <w:rPr>
      <w:i/>
      <w:iCs/>
    </w:rPr>
  </w:style>
  <w:style w:type="character" w:styleId="a6">
    <w:name w:val="Hyperlink"/>
    <w:basedOn w:val="a0"/>
    <w:uiPriority w:val="99"/>
    <w:unhideWhenUsed/>
    <w:rsid w:val="00740AE4"/>
    <w:rPr>
      <w:color w:val="0000FF"/>
      <w:u w:val="single"/>
    </w:rPr>
  </w:style>
  <w:style w:type="paragraph" w:styleId="a7">
    <w:name w:val="List Paragraph"/>
    <w:aliases w:val="Bullet List,FooterText,numbered"/>
    <w:basedOn w:val="a"/>
    <w:link w:val="a8"/>
    <w:uiPriority w:val="34"/>
    <w:qFormat/>
    <w:rsid w:val="004663F0"/>
    <w:pPr>
      <w:ind w:left="720"/>
      <w:contextualSpacing/>
    </w:p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A1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_solnce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865</Words>
  <Characters>6294</Characters>
  <Application>Microsoft Office Word</Application>
  <DocSecurity>0</DocSecurity>
  <Lines>112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Олеся Игоревна</dc:creator>
  <cp:keywords/>
  <dc:description/>
  <cp:lastModifiedBy>Малыгина Олеся Игоревна</cp:lastModifiedBy>
  <cp:revision>5</cp:revision>
  <dcterms:created xsi:type="dcterms:W3CDTF">2023-04-07T16:18:00Z</dcterms:created>
  <dcterms:modified xsi:type="dcterms:W3CDTF">2023-04-07T17:18:00Z</dcterms:modified>
</cp:coreProperties>
</file>