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5201" w14:textId="69F2EE90" w:rsidR="00D17B54" w:rsidRPr="005B03FB" w:rsidRDefault="00D17B54" w:rsidP="003033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B03FB">
        <w:rPr>
          <w:rFonts w:ascii="Times New Roman" w:hAnsi="Times New Roman" w:cs="Times New Roman"/>
          <w:b/>
          <w:bCs/>
          <w:sz w:val="24"/>
          <w:szCs w:val="20"/>
        </w:rPr>
        <w:t>Разработка модели севооборотов</w:t>
      </w:r>
      <w:r w:rsidR="002F591B">
        <w:rPr>
          <w:rFonts w:ascii="Times New Roman" w:hAnsi="Times New Roman" w:cs="Times New Roman"/>
          <w:b/>
          <w:bCs/>
          <w:sz w:val="24"/>
          <w:szCs w:val="20"/>
        </w:rPr>
        <w:t>, как инструмент борьбы с деградацией почв</w:t>
      </w:r>
    </w:p>
    <w:p w14:paraId="00EB6C1A" w14:textId="25A51880" w:rsidR="00D17B54" w:rsidRPr="005B03FB" w:rsidRDefault="00D17B54" w:rsidP="003033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0"/>
        </w:rPr>
      </w:pPr>
      <w:r w:rsidRPr="005B03FB">
        <w:rPr>
          <w:rFonts w:ascii="Times New Roman" w:hAnsi="Times New Roman" w:cs="Times New Roman"/>
          <w:b/>
          <w:bCs/>
          <w:i/>
          <w:iCs/>
          <w:sz w:val="24"/>
          <w:szCs w:val="20"/>
        </w:rPr>
        <w:t>Парфенов Г.С.</w:t>
      </w:r>
    </w:p>
    <w:p w14:paraId="629EC33C" w14:textId="53C70A83" w:rsidR="00D17B54" w:rsidRPr="003033D5" w:rsidRDefault="00801B2F" w:rsidP="003033D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i/>
          <w:iCs/>
          <w:sz w:val="24"/>
          <w:szCs w:val="20"/>
        </w:rPr>
        <w:t>Студент</w:t>
      </w:r>
    </w:p>
    <w:p w14:paraId="15EB34CF" w14:textId="44B6B95B" w:rsidR="00FC79F6" w:rsidRPr="003033D5" w:rsidRDefault="00E76B4E" w:rsidP="003033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b/>
          <w:bCs/>
          <w:i/>
          <w:iCs/>
          <w:sz w:val="24"/>
          <w:szCs w:val="20"/>
        </w:rPr>
        <w:t>Краснов С</w:t>
      </w:r>
      <w:r w:rsidR="00213A8E" w:rsidRPr="003033D5">
        <w:rPr>
          <w:rFonts w:ascii="Times New Roman" w:hAnsi="Times New Roman" w:cs="Times New Roman"/>
          <w:b/>
          <w:bCs/>
          <w:i/>
          <w:iCs/>
          <w:sz w:val="24"/>
          <w:szCs w:val="20"/>
        </w:rPr>
        <w:t>.Д.</w:t>
      </w:r>
    </w:p>
    <w:p w14:paraId="30F1C2FC" w14:textId="60C84CC5" w:rsidR="00213A8E" w:rsidRPr="003033D5" w:rsidRDefault="00213A8E" w:rsidP="003033D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i/>
          <w:iCs/>
          <w:sz w:val="24"/>
          <w:szCs w:val="20"/>
        </w:rPr>
        <w:t>Студент</w:t>
      </w:r>
    </w:p>
    <w:p w14:paraId="31DE0C64" w14:textId="6ABEC77E" w:rsidR="00403CDE" w:rsidRPr="003033D5" w:rsidRDefault="00403CDE" w:rsidP="003033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b/>
          <w:bCs/>
          <w:i/>
          <w:iCs/>
          <w:sz w:val="24"/>
          <w:szCs w:val="20"/>
        </w:rPr>
        <w:t>Денисов К.Е.</w:t>
      </w:r>
    </w:p>
    <w:p w14:paraId="33F81E71" w14:textId="10ADC685" w:rsidR="00403CDE" w:rsidRPr="003033D5" w:rsidRDefault="00403CDE" w:rsidP="003033D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i/>
          <w:iCs/>
          <w:sz w:val="24"/>
          <w:szCs w:val="20"/>
        </w:rPr>
        <w:t>Студент</w:t>
      </w:r>
    </w:p>
    <w:p w14:paraId="1A23A8FC" w14:textId="655A499D" w:rsidR="00662EBB" w:rsidRPr="003033D5" w:rsidRDefault="00662EBB" w:rsidP="003033D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i/>
          <w:iCs/>
          <w:sz w:val="24"/>
          <w:szCs w:val="20"/>
        </w:rPr>
        <w:t xml:space="preserve">Научный руководитель – канд. экон. наук, доц. </w:t>
      </w:r>
      <w:r w:rsidR="00FC79F6" w:rsidRPr="003033D5">
        <w:rPr>
          <w:rFonts w:ascii="Times New Roman" w:hAnsi="Times New Roman" w:cs="Times New Roman"/>
          <w:i/>
          <w:iCs/>
          <w:sz w:val="24"/>
          <w:szCs w:val="20"/>
        </w:rPr>
        <w:t>Агафонова О.В.</w:t>
      </w:r>
    </w:p>
    <w:p w14:paraId="56E66370" w14:textId="1B8D45C0" w:rsidR="00D17B54" w:rsidRPr="003033D5" w:rsidRDefault="00D17B54" w:rsidP="003033D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i/>
          <w:iCs/>
          <w:sz w:val="24"/>
          <w:szCs w:val="20"/>
        </w:rPr>
        <w:t>Новосибирский государственный аграрный университет,</w:t>
      </w:r>
      <w:r w:rsidR="00801B2F" w:rsidRPr="003033D5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3033D5">
        <w:rPr>
          <w:rFonts w:ascii="Times New Roman" w:hAnsi="Times New Roman" w:cs="Times New Roman"/>
          <w:i/>
          <w:iCs/>
          <w:sz w:val="24"/>
          <w:szCs w:val="20"/>
        </w:rPr>
        <w:t xml:space="preserve">экономический </w:t>
      </w:r>
      <w:r w:rsidR="003D2132" w:rsidRPr="003033D5">
        <w:rPr>
          <w:rFonts w:ascii="Times New Roman" w:hAnsi="Times New Roman" w:cs="Times New Roman"/>
          <w:i/>
          <w:iCs/>
          <w:sz w:val="24"/>
          <w:szCs w:val="20"/>
        </w:rPr>
        <w:t xml:space="preserve">и агрономический </w:t>
      </w:r>
      <w:r w:rsidRPr="003033D5">
        <w:rPr>
          <w:rFonts w:ascii="Times New Roman" w:hAnsi="Times New Roman" w:cs="Times New Roman"/>
          <w:i/>
          <w:iCs/>
          <w:sz w:val="24"/>
          <w:szCs w:val="20"/>
        </w:rPr>
        <w:t>факультет</w:t>
      </w:r>
      <w:r w:rsidR="002914DF" w:rsidRPr="003033D5">
        <w:rPr>
          <w:rFonts w:ascii="Times New Roman" w:hAnsi="Times New Roman" w:cs="Times New Roman"/>
          <w:i/>
          <w:iCs/>
          <w:sz w:val="24"/>
          <w:szCs w:val="20"/>
        </w:rPr>
        <w:t>ы</w:t>
      </w:r>
      <w:r w:rsidRPr="003033D5">
        <w:rPr>
          <w:rFonts w:ascii="Times New Roman" w:hAnsi="Times New Roman" w:cs="Times New Roman"/>
          <w:i/>
          <w:iCs/>
          <w:sz w:val="24"/>
          <w:szCs w:val="20"/>
        </w:rPr>
        <w:t>, Новосибирск, Россия</w:t>
      </w:r>
    </w:p>
    <w:p w14:paraId="6999A8B6" w14:textId="6F9AEDE3" w:rsidR="00530A61" w:rsidRPr="003033D5" w:rsidRDefault="00D17B54" w:rsidP="003033D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3033D5">
        <w:rPr>
          <w:rFonts w:ascii="Times New Roman" w:hAnsi="Times New Roman" w:cs="Times New Roman"/>
          <w:i/>
          <w:iCs/>
          <w:sz w:val="24"/>
          <w:szCs w:val="20"/>
          <w:lang w:val="en-US"/>
        </w:rPr>
        <w:t>E</w:t>
      </w:r>
      <w:r w:rsidRPr="003033D5">
        <w:rPr>
          <w:rFonts w:ascii="Times New Roman" w:hAnsi="Times New Roman" w:cs="Times New Roman"/>
          <w:i/>
          <w:iCs/>
          <w:sz w:val="24"/>
          <w:szCs w:val="20"/>
        </w:rPr>
        <w:t>–</w:t>
      </w:r>
      <w:r w:rsidRPr="003033D5">
        <w:rPr>
          <w:rFonts w:ascii="Times New Roman" w:hAnsi="Times New Roman" w:cs="Times New Roman"/>
          <w:i/>
          <w:iCs/>
          <w:sz w:val="24"/>
          <w:szCs w:val="20"/>
          <w:lang w:val="en-US"/>
        </w:rPr>
        <w:t>mail</w:t>
      </w:r>
      <w:r w:rsidRPr="003033D5">
        <w:rPr>
          <w:rFonts w:ascii="Times New Roman" w:hAnsi="Times New Roman" w:cs="Times New Roman"/>
          <w:i/>
          <w:iCs/>
          <w:sz w:val="24"/>
          <w:szCs w:val="20"/>
        </w:rPr>
        <w:t xml:space="preserve">: </w:t>
      </w:r>
      <w:proofErr w:type="spellStart"/>
      <w:r w:rsidRPr="003033D5">
        <w:rPr>
          <w:rFonts w:ascii="Times New Roman" w:hAnsi="Times New Roman" w:cs="Times New Roman"/>
          <w:i/>
          <w:iCs/>
          <w:sz w:val="24"/>
          <w:szCs w:val="20"/>
          <w:lang w:val="en-US"/>
        </w:rPr>
        <w:t>Glebporfenon</w:t>
      </w:r>
      <w:proofErr w:type="spellEnd"/>
      <w:r w:rsidRPr="003033D5">
        <w:rPr>
          <w:rFonts w:ascii="Times New Roman" w:hAnsi="Times New Roman" w:cs="Times New Roman"/>
          <w:i/>
          <w:iCs/>
          <w:sz w:val="24"/>
          <w:szCs w:val="20"/>
        </w:rPr>
        <w:t>@</w:t>
      </w:r>
      <w:r w:rsidRPr="003033D5">
        <w:rPr>
          <w:rFonts w:ascii="Times New Roman" w:hAnsi="Times New Roman" w:cs="Times New Roman"/>
          <w:i/>
          <w:iCs/>
          <w:sz w:val="24"/>
          <w:szCs w:val="20"/>
          <w:lang w:val="en-US"/>
        </w:rPr>
        <w:t>bk</w:t>
      </w:r>
      <w:r w:rsidRPr="003033D5">
        <w:rPr>
          <w:rFonts w:ascii="Times New Roman" w:hAnsi="Times New Roman" w:cs="Times New Roman"/>
          <w:i/>
          <w:iCs/>
          <w:sz w:val="24"/>
          <w:szCs w:val="20"/>
        </w:rPr>
        <w:t>.</w:t>
      </w:r>
      <w:proofErr w:type="spellStart"/>
      <w:r w:rsidRPr="003033D5">
        <w:rPr>
          <w:rFonts w:ascii="Times New Roman" w:hAnsi="Times New Roman" w:cs="Times New Roman"/>
          <w:i/>
          <w:iCs/>
          <w:sz w:val="24"/>
          <w:szCs w:val="20"/>
          <w:lang w:val="en-US"/>
        </w:rPr>
        <w:t>ru</w:t>
      </w:r>
      <w:proofErr w:type="spellEnd"/>
    </w:p>
    <w:p w14:paraId="2519397B" w14:textId="77777777" w:rsidR="00530A61" w:rsidRPr="004751ED" w:rsidRDefault="00530A61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23BACEB2" w14:textId="21B70ABA" w:rsidR="0024441E" w:rsidRDefault="001F51B1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t xml:space="preserve">В настоящее время деградация почв является одной из серьёзнейших проблем, с которыми сталкивается сельское хозяйство. </w:t>
      </w:r>
      <w:r w:rsidR="0006314B">
        <w:rPr>
          <w:rFonts w:ascii="Times New Roman" w:hAnsi="Times New Roman" w:cs="Times New Roman"/>
          <w:sz w:val="24"/>
          <w:szCs w:val="20"/>
        </w:rPr>
        <w:t>А ведь п</w:t>
      </w:r>
      <w:r w:rsidR="0006314B" w:rsidRPr="0006314B">
        <w:rPr>
          <w:rFonts w:ascii="Times New Roman" w:hAnsi="Times New Roman" w:cs="Times New Roman"/>
          <w:sz w:val="24"/>
          <w:szCs w:val="20"/>
        </w:rPr>
        <w:t xml:space="preserve">очва – один из самых важных ресурсов </w:t>
      </w:r>
      <w:r w:rsidR="0006314B">
        <w:rPr>
          <w:rFonts w:ascii="Times New Roman" w:hAnsi="Times New Roman" w:cs="Times New Roman"/>
          <w:sz w:val="24"/>
          <w:szCs w:val="20"/>
        </w:rPr>
        <w:t>в хозяйстве</w:t>
      </w:r>
      <w:r w:rsidR="00516297">
        <w:rPr>
          <w:rFonts w:ascii="Times New Roman" w:hAnsi="Times New Roman" w:cs="Times New Roman"/>
          <w:sz w:val="24"/>
          <w:szCs w:val="20"/>
        </w:rPr>
        <w:t>,</w:t>
      </w:r>
      <w:r w:rsidR="00842007">
        <w:rPr>
          <w:rFonts w:ascii="Times New Roman" w:hAnsi="Times New Roman" w:cs="Times New Roman"/>
          <w:sz w:val="24"/>
          <w:szCs w:val="20"/>
        </w:rPr>
        <w:t xml:space="preserve"> и н</w:t>
      </w:r>
      <w:r w:rsidR="007366E6" w:rsidRPr="007366E6">
        <w:rPr>
          <w:rFonts w:ascii="Times New Roman" w:hAnsi="Times New Roman" w:cs="Times New Roman"/>
          <w:sz w:val="24"/>
          <w:szCs w:val="20"/>
        </w:rPr>
        <w:t>арушение равновесия в</w:t>
      </w:r>
      <w:r w:rsidR="00842007">
        <w:rPr>
          <w:rFonts w:ascii="Times New Roman" w:hAnsi="Times New Roman" w:cs="Times New Roman"/>
          <w:sz w:val="24"/>
          <w:szCs w:val="20"/>
        </w:rPr>
        <w:t xml:space="preserve"> её</w:t>
      </w:r>
      <w:r w:rsidR="007366E6" w:rsidRPr="007366E6">
        <w:rPr>
          <w:rFonts w:ascii="Times New Roman" w:hAnsi="Times New Roman" w:cs="Times New Roman"/>
          <w:sz w:val="24"/>
          <w:szCs w:val="20"/>
        </w:rPr>
        <w:t xml:space="preserve"> составе, структуре и функциях приводит к ухудшению и уменьшению площадей земель, пригодных для </w:t>
      </w:r>
      <w:r w:rsidR="00CA7244">
        <w:rPr>
          <w:rFonts w:ascii="Times New Roman" w:hAnsi="Times New Roman" w:cs="Times New Roman"/>
          <w:sz w:val="24"/>
          <w:szCs w:val="20"/>
        </w:rPr>
        <w:t>выращивания культур</w:t>
      </w:r>
      <w:r w:rsidR="007366E6" w:rsidRPr="007366E6">
        <w:rPr>
          <w:rFonts w:ascii="Times New Roman" w:hAnsi="Times New Roman" w:cs="Times New Roman"/>
          <w:sz w:val="24"/>
          <w:szCs w:val="20"/>
        </w:rPr>
        <w:t xml:space="preserve">. </w:t>
      </w:r>
      <w:r w:rsidR="00516297">
        <w:rPr>
          <w:rFonts w:ascii="Times New Roman" w:hAnsi="Times New Roman" w:cs="Times New Roman"/>
          <w:sz w:val="24"/>
          <w:szCs w:val="20"/>
        </w:rPr>
        <w:t>В</w:t>
      </w:r>
      <w:r w:rsidR="00516297" w:rsidRPr="00516297">
        <w:rPr>
          <w:rFonts w:ascii="Times New Roman" w:hAnsi="Times New Roman" w:cs="Times New Roman"/>
          <w:sz w:val="24"/>
          <w:szCs w:val="20"/>
        </w:rPr>
        <w:t>следствие этого не только наносится ущерб окружающей среде, но и подрывается экономическая</w:t>
      </w:r>
      <w:r w:rsidR="00D95C03" w:rsidRPr="005B03FB">
        <w:rPr>
          <w:rFonts w:ascii="Times New Roman" w:hAnsi="Times New Roman" w:cs="Times New Roman"/>
          <w:sz w:val="24"/>
          <w:szCs w:val="20"/>
        </w:rPr>
        <w:t xml:space="preserve"> устойчивость </w:t>
      </w:r>
      <w:r w:rsidR="00ED24B3">
        <w:rPr>
          <w:rFonts w:ascii="Times New Roman" w:hAnsi="Times New Roman" w:cs="Times New Roman"/>
          <w:sz w:val="24"/>
          <w:szCs w:val="20"/>
        </w:rPr>
        <w:t>аграрного сектора</w:t>
      </w:r>
      <w:r w:rsidR="00D95C03" w:rsidRPr="005B03FB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77440AE4" w14:textId="2BBE9265" w:rsidR="00134EB5" w:rsidRDefault="00962CFE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Как правило</w:t>
      </w:r>
      <w:r w:rsidR="00ED24B3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деградация земель связана с ветровой и водной эрозией, а также с засолением и переувлажнением </w:t>
      </w:r>
      <w:r w:rsidR="00FE67BB">
        <w:rPr>
          <w:rFonts w:ascii="Times New Roman" w:hAnsi="Times New Roman" w:cs="Times New Roman"/>
          <w:sz w:val="24"/>
          <w:szCs w:val="20"/>
        </w:rPr>
        <w:t>почв, что значительным образом снижает плодородие пашен, вынуждая хозяйства предпринимать ответные меры</w:t>
      </w:r>
      <w:r w:rsidR="008E6484">
        <w:rPr>
          <w:rFonts w:ascii="Times New Roman" w:hAnsi="Times New Roman" w:cs="Times New Roman"/>
          <w:sz w:val="24"/>
          <w:szCs w:val="20"/>
        </w:rPr>
        <w:t xml:space="preserve"> </w:t>
      </w:r>
      <w:r w:rsidR="008E6484" w:rsidRPr="008E6484">
        <w:rPr>
          <w:rFonts w:ascii="Times New Roman" w:hAnsi="Times New Roman" w:cs="Times New Roman"/>
          <w:sz w:val="24"/>
          <w:szCs w:val="20"/>
        </w:rPr>
        <w:t>[</w:t>
      </w:r>
      <w:r w:rsidR="008E6484">
        <w:rPr>
          <w:rFonts w:ascii="Times New Roman" w:hAnsi="Times New Roman" w:cs="Times New Roman"/>
          <w:sz w:val="24"/>
          <w:szCs w:val="20"/>
        </w:rPr>
        <w:t>1</w:t>
      </w:r>
      <w:r w:rsidR="008E6484" w:rsidRPr="008E6484">
        <w:rPr>
          <w:rFonts w:ascii="Times New Roman" w:hAnsi="Times New Roman" w:cs="Times New Roman"/>
          <w:sz w:val="24"/>
          <w:szCs w:val="20"/>
        </w:rPr>
        <w:t>]</w:t>
      </w:r>
      <w:r w:rsidR="00FE67BB">
        <w:rPr>
          <w:rFonts w:ascii="Times New Roman" w:hAnsi="Times New Roman" w:cs="Times New Roman"/>
          <w:sz w:val="24"/>
          <w:szCs w:val="20"/>
        </w:rPr>
        <w:t xml:space="preserve">. </w:t>
      </w:r>
      <w:r w:rsidR="000F5D03">
        <w:rPr>
          <w:rFonts w:ascii="Times New Roman" w:hAnsi="Times New Roman" w:cs="Times New Roman"/>
          <w:sz w:val="24"/>
          <w:szCs w:val="20"/>
        </w:rPr>
        <w:t>Между тем не все средства борьбы идут на пользу, к примеру</w:t>
      </w:r>
      <w:r w:rsidR="00180901">
        <w:rPr>
          <w:rFonts w:ascii="Times New Roman" w:hAnsi="Times New Roman" w:cs="Times New Roman"/>
          <w:sz w:val="24"/>
          <w:szCs w:val="20"/>
        </w:rPr>
        <w:t>,</w:t>
      </w:r>
      <w:r w:rsidR="000F5D03">
        <w:rPr>
          <w:rFonts w:ascii="Times New Roman" w:hAnsi="Times New Roman" w:cs="Times New Roman"/>
          <w:sz w:val="24"/>
          <w:szCs w:val="20"/>
        </w:rPr>
        <w:t xml:space="preserve"> </w:t>
      </w:r>
      <w:r w:rsidR="000F643E">
        <w:rPr>
          <w:rFonts w:ascii="Times New Roman" w:hAnsi="Times New Roman" w:cs="Times New Roman"/>
          <w:sz w:val="24"/>
          <w:szCs w:val="20"/>
        </w:rPr>
        <w:t>м</w:t>
      </w:r>
      <w:r w:rsidR="00B21F4A" w:rsidRPr="005B03FB">
        <w:rPr>
          <w:rFonts w:ascii="Times New Roman" w:hAnsi="Times New Roman" w:cs="Times New Roman"/>
          <w:sz w:val="24"/>
          <w:szCs w:val="20"/>
        </w:rPr>
        <w:t>ногие хозяйства</w:t>
      </w:r>
      <w:r w:rsidR="00F51888">
        <w:rPr>
          <w:rFonts w:ascii="Times New Roman" w:hAnsi="Times New Roman" w:cs="Times New Roman"/>
          <w:sz w:val="24"/>
          <w:szCs w:val="20"/>
        </w:rPr>
        <w:t xml:space="preserve"> </w:t>
      </w:r>
      <w:r w:rsidR="00A82481" w:rsidRPr="005B03FB">
        <w:rPr>
          <w:rFonts w:ascii="Times New Roman" w:hAnsi="Times New Roman" w:cs="Times New Roman"/>
          <w:sz w:val="24"/>
          <w:szCs w:val="20"/>
        </w:rPr>
        <w:t>расходу</w:t>
      </w:r>
      <w:r w:rsidR="00F51888">
        <w:rPr>
          <w:rFonts w:ascii="Times New Roman" w:hAnsi="Times New Roman" w:cs="Times New Roman"/>
          <w:sz w:val="24"/>
          <w:szCs w:val="20"/>
        </w:rPr>
        <w:t>ют</w:t>
      </w:r>
      <w:r w:rsidR="00A82481" w:rsidRPr="005B03FB">
        <w:rPr>
          <w:rFonts w:ascii="Times New Roman" w:hAnsi="Times New Roman" w:cs="Times New Roman"/>
          <w:sz w:val="24"/>
          <w:szCs w:val="20"/>
        </w:rPr>
        <w:t xml:space="preserve"> огромное количество химикатов</w:t>
      </w:r>
      <w:r w:rsidR="00D00558" w:rsidRPr="005B03FB">
        <w:rPr>
          <w:rFonts w:ascii="Times New Roman" w:hAnsi="Times New Roman" w:cs="Times New Roman"/>
          <w:sz w:val="24"/>
          <w:szCs w:val="20"/>
        </w:rPr>
        <w:t xml:space="preserve">, </w:t>
      </w:r>
      <w:r w:rsidR="00A82481" w:rsidRPr="005B03FB">
        <w:rPr>
          <w:rFonts w:ascii="Times New Roman" w:hAnsi="Times New Roman" w:cs="Times New Roman"/>
          <w:sz w:val="24"/>
          <w:szCs w:val="20"/>
        </w:rPr>
        <w:t>которые</w:t>
      </w:r>
      <w:r w:rsidR="00E81714" w:rsidRPr="005B03FB">
        <w:rPr>
          <w:rFonts w:ascii="Times New Roman" w:hAnsi="Times New Roman" w:cs="Times New Roman"/>
          <w:sz w:val="24"/>
          <w:szCs w:val="20"/>
        </w:rPr>
        <w:t xml:space="preserve"> хоть и</w:t>
      </w:r>
      <w:r w:rsidR="00A82481" w:rsidRPr="005B03FB">
        <w:rPr>
          <w:rFonts w:ascii="Times New Roman" w:hAnsi="Times New Roman" w:cs="Times New Roman"/>
          <w:sz w:val="24"/>
          <w:szCs w:val="20"/>
        </w:rPr>
        <w:t xml:space="preserve"> повышают урожайность, но в то же время </w:t>
      </w:r>
      <w:r w:rsidR="00AC3DAC">
        <w:rPr>
          <w:rFonts w:ascii="Times New Roman" w:hAnsi="Times New Roman" w:cs="Times New Roman"/>
          <w:sz w:val="24"/>
          <w:szCs w:val="20"/>
        </w:rPr>
        <w:t xml:space="preserve">в перспективе </w:t>
      </w:r>
      <w:r w:rsidR="00D00558" w:rsidRPr="005B03FB">
        <w:rPr>
          <w:rFonts w:ascii="Times New Roman" w:hAnsi="Times New Roman" w:cs="Times New Roman"/>
          <w:sz w:val="24"/>
          <w:szCs w:val="20"/>
        </w:rPr>
        <w:t xml:space="preserve">губительно сказываются на </w:t>
      </w:r>
      <w:r w:rsidR="00115E63" w:rsidRPr="005B03FB">
        <w:rPr>
          <w:rFonts w:ascii="Times New Roman" w:hAnsi="Times New Roman" w:cs="Times New Roman"/>
          <w:sz w:val="24"/>
          <w:szCs w:val="20"/>
        </w:rPr>
        <w:t>состоянии земли</w:t>
      </w:r>
      <w:r w:rsidR="000F643E">
        <w:rPr>
          <w:rFonts w:ascii="Times New Roman" w:hAnsi="Times New Roman" w:cs="Times New Roman"/>
          <w:sz w:val="24"/>
          <w:szCs w:val="20"/>
        </w:rPr>
        <w:t xml:space="preserve">. </w:t>
      </w:r>
      <w:r w:rsidR="00AC3DAC">
        <w:rPr>
          <w:rFonts w:ascii="Times New Roman" w:hAnsi="Times New Roman" w:cs="Times New Roman"/>
          <w:sz w:val="24"/>
          <w:szCs w:val="20"/>
        </w:rPr>
        <w:t>Тем самым</w:t>
      </w:r>
      <w:r w:rsidR="001A3BBE">
        <w:rPr>
          <w:rFonts w:ascii="Times New Roman" w:hAnsi="Times New Roman" w:cs="Times New Roman"/>
          <w:sz w:val="24"/>
          <w:szCs w:val="20"/>
        </w:rPr>
        <w:t xml:space="preserve"> в будущем деградация лишь усиливается, после чего вновь ухудшается внешним воздействием.</w:t>
      </w:r>
    </w:p>
    <w:p w14:paraId="6068F549" w14:textId="4BC3DE9B" w:rsidR="00D00558" w:rsidRPr="005B03FB" w:rsidRDefault="008074BA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t>Однако изначальн</w:t>
      </w:r>
      <w:r w:rsidR="001A3BBE">
        <w:rPr>
          <w:rFonts w:ascii="Times New Roman" w:hAnsi="Times New Roman" w:cs="Times New Roman"/>
          <w:sz w:val="24"/>
          <w:szCs w:val="20"/>
        </w:rPr>
        <w:t>ая</w:t>
      </w:r>
      <w:r w:rsidRPr="005B03FB">
        <w:rPr>
          <w:rFonts w:ascii="Times New Roman" w:hAnsi="Times New Roman" w:cs="Times New Roman"/>
          <w:sz w:val="24"/>
          <w:szCs w:val="20"/>
        </w:rPr>
        <w:t xml:space="preserve"> </w:t>
      </w:r>
      <w:r w:rsidR="00E81714" w:rsidRPr="005B03FB">
        <w:rPr>
          <w:rFonts w:ascii="Times New Roman" w:hAnsi="Times New Roman" w:cs="Times New Roman"/>
          <w:sz w:val="24"/>
          <w:szCs w:val="20"/>
        </w:rPr>
        <w:t>причина</w:t>
      </w:r>
      <w:r w:rsidRPr="005B03FB">
        <w:rPr>
          <w:rFonts w:ascii="Times New Roman" w:hAnsi="Times New Roman" w:cs="Times New Roman"/>
          <w:sz w:val="24"/>
          <w:szCs w:val="20"/>
        </w:rPr>
        <w:t xml:space="preserve"> снижения урожайности </w:t>
      </w:r>
      <w:r w:rsidR="001A3BBE">
        <w:rPr>
          <w:rFonts w:ascii="Times New Roman" w:hAnsi="Times New Roman" w:cs="Times New Roman"/>
          <w:sz w:val="24"/>
          <w:szCs w:val="20"/>
        </w:rPr>
        <w:t xml:space="preserve">во многом </w:t>
      </w:r>
      <w:r w:rsidRPr="005B03FB">
        <w:rPr>
          <w:rFonts w:ascii="Times New Roman" w:hAnsi="Times New Roman" w:cs="Times New Roman"/>
          <w:sz w:val="24"/>
          <w:szCs w:val="20"/>
        </w:rPr>
        <w:t xml:space="preserve">связана с подходом к выращиванию культур. </w:t>
      </w:r>
      <w:r w:rsidR="002F63A6" w:rsidRPr="005B03FB">
        <w:rPr>
          <w:rFonts w:ascii="Times New Roman" w:hAnsi="Times New Roman" w:cs="Times New Roman"/>
          <w:sz w:val="24"/>
          <w:szCs w:val="20"/>
        </w:rPr>
        <w:t xml:space="preserve">Так, выращивание одного вида растений на большой площади без смены культур приводит к вымыванию питательных веществ, ухудшению структуры земли, повышению риска болезней и вредителей. </w:t>
      </w:r>
    </w:p>
    <w:p w14:paraId="7675AD9B" w14:textId="2FA0153F" w:rsidR="0009587B" w:rsidRPr="005B03FB" w:rsidRDefault="00A314BC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t>Решение данной проблемы связано с составлением севооборота</w:t>
      </w:r>
      <w:r w:rsidR="00671E4E" w:rsidRPr="005B03FB">
        <w:rPr>
          <w:rFonts w:ascii="Times New Roman" w:hAnsi="Times New Roman" w:cs="Times New Roman"/>
          <w:sz w:val="24"/>
          <w:szCs w:val="20"/>
        </w:rPr>
        <w:t xml:space="preserve">, который за счёт грамотного подбора </w:t>
      </w:r>
      <w:r w:rsidR="001F6292" w:rsidRPr="005B03FB">
        <w:rPr>
          <w:rFonts w:ascii="Times New Roman" w:hAnsi="Times New Roman" w:cs="Times New Roman"/>
          <w:sz w:val="24"/>
          <w:szCs w:val="20"/>
        </w:rPr>
        <w:t>культуры в зависимости от предшественника</w:t>
      </w:r>
      <w:r w:rsidR="001F6292" w:rsidRPr="005B03FB">
        <w:rPr>
          <w:rFonts w:ascii="Times New Roman" w:hAnsi="Times New Roman" w:cs="Times New Roman"/>
        </w:rPr>
        <w:t xml:space="preserve"> </w:t>
      </w:r>
      <w:r w:rsidR="001F6292" w:rsidRPr="005B03FB">
        <w:rPr>
          <w:rFonts w:ascii="Times New Roman" w:hAnsi="Times New Roman" w:cs="Times New Roman"/>
          <w:sz w:val="24"/>
          <w:szCs w:val="20"/>
        </w:rPr>
        <w:t>позволяет предупреждать не только естественное исчерпание плодородия почвы, но и уменьшение устойчивости к растительным болезням, нарушени</w:t>
      </w:r>
      <w:r w:rsidR="0020424C" w:rsidRPr="005B03FB">
        <w:rPr>
          <w:rFonts w:ascii="Times New Roman" w:hAnsi="Times New Roman" w:cs="Times New Roman"/>
          <w:sz w:val="24"/>
          <w:szCs w:val="20"/>
        </w:rPr>
        <w:t>ю</w:t>
      </w:r>
      <w:r w:rsidR="001F6292" w:rsidRPr="005B03FB">
        <w:rPr>
          <w:rFonts w:ascii="Times New Roman" w:hAnsi="Times New Roman" w:cs="Times New Roman"/>
          <w:sz w:val="24"/>
          <w:szCs w:val="20"/>
        </w:rPr>
        <w:t xml:space="preserve"> баланса микроэлементов в земле и </w:t>
      </w:r>
      <w:r w:rsidR="0020424C" w:rsidRPr="005B03FB">
        <w:rPr>
          <w:rFonts w:ascii="Times New Roman" w:hAnsi="Times New Roman" w:cs="Times New Roman"/>
          <w:sz w:val="24"/>
          <w:szCs w:val="20"/>
        </w:rPr>
        <w:t>прочему</w:t>
      </w:r>
      <w:r w:rsidR="001F6292" w:rsidRPr="005B03FB">
        <w:rPr>
          <w:rFonts w:ascii="Times New Roman" w:hAnsi="Times New Roman" w:cs="Times New Roman"/>
          <w:sz w:val="24"/>
          <w:szCs w:val="20"/>
        </w:rPr>
        <w:t xml:space="preserve">. </w:t>
      </w:r>
      <w:r w:rsidR="00EE31FC" w:rsidRPr="005B03FB">
        <w:rPr>
          <w:rFonts w:ascii="Times New Roman" w:hAnsi="Times New Roman" w:cs="Times New Roman"/>
          <w:sz w:val="24"/>
          <w:szCs w:val="20"/>
        </w:rPr>
        <w:t>Формирование</w:t>
      </w:r>
      <w:r w:rsidR="0009587B" w:rsidRPr="005B03FB">
        <w:rPr>
          <w:rFonts w:ascii="Times New Roman" w:hAnsi="Times New Roman" w:cs="Times New Roman"/>
          <w:sz w:val="24"/>
          <w:szCs w:val="20"/>
        </w:rPr>
        <w:t xml:space="preserve"> такого плана является сложной задачей, которая требует учета </w:t>
      </w:r>
      <w:r w:rsidR="009E42A4" w:rsidRPr="005B03FB">
        <w:rPr>
          <w:rFonts w:ascii="Times New Roman" w:hAnsi="Times New Roman" w:cs="Times New Roman"/>
          <w:sz w:val="24"/>
          <w:szCs w:val="20"/>
        </w:rPr>
        <w:t>множества агрономических</w:t>
      </w:r>
      <w:r w:rsidR="0009587B" w:rsidRPr="005B03FB">
        <w:rPr>
          <w:rFonts w:ascii="Times New Roman" w:hAnsi="Times New Roman" w:cs="Times New Roman"/>
          <w:sz w:val="24"/>
          <w:szCs w:val="20"/>
        </w:rPr>
        <w:t xml:space="preserve"> факторов, </w:t>
      </w:r>
      <w:r w:rsidR="009E42A4" w:rsidRPr="005B03FB">
        <w:rPr>
          <w:rFonts w:ascii="Times New Roman" w:hAnsi="Times New Roman" w:cs="Times New Roman"/>
          <w:sz w:val="24"/>
          <w:szCs w:val="20"/>
        </w:rPr>
        <w:t>а</w:t>
      </w:r>
      <w:r w:rsidR="00506866">
        <w:rPr>
          <w:rFonts w:ascii="Times New Roman" w:hAnsi="Times New Roman" w:cs="Times New Roman"/>
          <w:sz w:val="24"/>
          <w:szCs w:val="20"/>
        </w:rPr>
        <w:t>,</w:t>
      </w:r>
      <w:r w:rsidR="009E42A4" w:rsidRPr="005B03FB">
        <w:rPr>
          <w:rFonts w:ascii="Times New Roman" w:hAnsi="Times New Roman" w:cs="Times New Roman"/>
          <w:sz w:val="24"/>
          <w:szCs w:val="20"/>
        </w:rPr>
        <w:t xml:space="preserve"> значит</w:t>
      </w:r>
      <w:r w:rsidR="00506866">
        <w:rPr>
          <w:rFonts w:ascii="Times New Roman" w:hAnsi="Times New Roman" w:cs="Times New Roman"/>
          <w:sz w:val="24"/>
          <w:szCs w:val="20"/>
        </w:rPr>
        <w:t>,</w:t>
      </w:r>
      <w:r w:rsidR="009E42A4" w:rsidRPr="005B03FB">
        <w:rPr>
          <w:rFonts w:ascii="Times New Roman" w:hAnsi="Times New Roman" w:cs="Times New Roman"/>
          <w:sz w:val="24"/>
          <w:szCs w:val="20"/>
        </w:rPr>
        <w:t xml:space="preserve"> </w:t>
      </w:r>
      <w:r w:rsidR="00EE31FC" w:rsidRPr="005B03FB">
        <w:rPr>
          <w:rFonts w:ascii="Times New Roman" w:hAnsi="Times New Roman" w:cs="Times New Roman"/>
          <w:sz w:val="24"/>
          <w:szCs w:val="20"/>
        </w:rPr>
        <w:t xml:space="preserve">и </w:t>
      </w:r>
      <w:r w:rsidR="009E42A4" w:rsidRPr="005B03FB">
        <w:rPr>
          <w:rFonts w:ascii="Times New Roman" w:hAnsi="Times New Roman" w:cs="Times New Roman"/>
          <w:sz w:val="24"/>
          <w:szCs w:val="20"/>
        </w:rPr>
        <w:t xml:space="preserve">работы опытного агронома. </w:t>
      </w:r>
      <w:r w:rsidR="00EE31FC" w:rsidRPr="005B03FB">
        <w:rPr>
          <w:rFonts w:ascii="Times New Roman" w:hAnsi="Times New Roman" w:cs="Times New Roman"/>
          <w:sz w:val="24"/>
          <w:szCs w:val="20"/>
        </w:rPr>
        <w:t xml:space="preserve">Однако </w:t>
      </w:r>
      <w:r w:rsidR="001230AC" w:rsidRPr="005B03FB">
        <w:rPr>
          <w:rFonts w:ascii="Times New Roman" w:hAnsi="Times New Roman" w:cs="Times New Roman"/>
          <w:sz w:val="24"/>
          <w:szCs w:val="20"/>
        </w:rPr>
        <w:t xml:space="preserve">в настоящее время сельхозпредприятия сталкиваются с кадровым голодом и нехваткой высококвалифицированных агрономов. Так, по данным Россельхозбанка, </w:t>
      </w:r>
      <w:r w:rsidR="00902E7D" w:rsidRPr="005B03FB">
        <w:rPr>
          <w:rFonts w:ascii="Times New Roman" w:hAnsi="Times New Roman" w:cs="Times New Roman"/>
          <w:sz w:val="24"/>
          <w:szCs w:val="20"/>
        </w:rPr>
        <w:t>60% работодателей готовы взять агронома без опыта работы</w:t>
      </w:r>
      <w:r w:rsidR="004766E3" w:rsidRPr="005B03FB">
        <w:rPr>
          <w:rFonts w:ascii="Times New Roman" w:hAnsi="Times New Roman" w:cs="Times New Roman"/>
          <w:sz w:val="24"/>
          <w:szCs w:val="20"/>
        </w:rPr>
        <w:t xml:space="preserve"> [</w:t>
      </w:r>
      <w:r w:rsidR="008E6484">
        <w:rPr>
          <w:rFonts w:ascii="Times New Roman" w:hAnsi="Times New Roman" w:cs="Times New Roman"/>
          <w:sz w:val="24"/>
          <w:szCs w:val="20"/>
        </w:rPr>
        <w:t>2</w:t>
      </w:r>
      <w:r w:rsidR="004766E3" w:rsidRPr="005B03FB">
        <w:rPr>
          <w:rFonts w:ascii="Times New Roman" w:hAnsi="Times New Roman" w:cs="Times New Roman"/>
          <w:sz w:val="24"/>
          <w:szCs w:val="20"/>
        </w:rPr>
        <w:t>]</w:t>
      </w:r>
      <w:r w:rsidR="00902E7D" w:rsidRPr="005B03FB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0FF9D3D3" w14:textId="5C6FC4B7" w:rsidR="00063C18" w:rsidRPr="005B03FB" w:rsidRDefault="004C1D9C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t>Отсутствие квалифицированных специалистов</w:t>
      </w:r>
      <w:r w:rsidR="00F07D16" w:rsidRPr="005B03FB">
        <w:rPr>
          <w:rFonts w:ascii="Times New Roman" w:hAnsi="Times New Roman" w:cs="Times New Roman"/>
          <w:sz w:val="24"/>
          <w:szCs w:val="20"/>
        </w:rPr>
        <w:t xml:space="preserve">, </w:t>
      </w:r>
      <w:r w:rsidR="00751299" w:rsidRPr="005B03FB">
        <w:rPr>
          <w:rFonts w:ascii="Times New Roman" w:hAnsi="Times New Roman" w:cs="Times New Roman"/>
          <w:sz w:val="24"/>
          <w:szCs w:val="20"/>
        </w:rPr>
        <w:t xml:space="preserve">способных учесть </w:t>
      </w:r>
      <w:r w:rsidR="006C01D2" w:rsidRPr="005B03FB">
        <w:rPr>
          <w:rFonts w:ascii="Times New Roman" w:hAnsi="Times New Roman" w:cs="Times New Roman"/>
          <w:sz w:val="24"/>
          <w:szCs w:val="20"/>
        </w:rPr>
        <w:t>фитосанитарное состояние почвы, климатически</w:t>
      </w:r>
      <w:r w:rsidR="008E6A52" w:rsidRPr="005B03FB">
        <w:rPr>
          <w:rFonts w:ascii="Times New Roman" w:hAnsi="Times New Roman" w:cs="Times New Roman"/>
          <w:sz w:val="24"/>
          <w:szCs w:val="20"/>
        </w:rPr>
        <w:t>е</w:t>
      </w:r>
      <w:r w:rsidR="006C01D2" w:rsidRPr="005B03FB">
        <w:rPr>
          <w:rFonts w:ascii="Times New Roman" w:hAnsi="Times New Roman" w:cs="Times New Roman"/>
          <w:sz w:val="24"/>
          <w:szCs w:val="20"/>
        </w:rPr>
        <w:t xml:space="preserve"> особенност</w:t>
      </w:r>
      <w:r w:rsidR="008E6A52" w:rsidRPr="005B03FB">
        <w:rPr>
          <w:rFonts w:ascii="Times New Roman" w:hAnsi="Times New Roman" w:cs="Times New Roman"/>
          <w:sz w:val="24"/>
          <w:szCs w:val="20"/>
        </w:rPr>
        <w:t>и</w:t>
      </w:r>
      <w:r w:rsidR="006C01D2" w:rsidRPr="005B03FB">
        <w:rPr>
          <w:rFonts w:ascii="Times New Roman" w:hAnsi="Times New Roman" w:cs="Times New Roman"/>
          <w:sz w:val="24"/>
          <w:szCs w:val="20"/>
        </w:rPr>
        <w:t xml:space="preserve"> местности</w:t>
      </w:r>
      <w:r w:rsidR="008E6A52" w:rsidRPr="005B03FB">
        <w:rPr>
          <w:rFonts w:ascii="Times New Roman" w:hAnsi="Times New Roman" w:cs="Times New Roman"/>
          <w:sz w:val="24"/>
          <w:szCs w:val="20"/>
        </w:rPr>
        <w:t xml:space="preserve"> и прочи</w:t>
      </w:r>
      <w:r w:rsidR="00022800" w:rsidRPr="005B03FB">
        <w:rPr>
          <w:rFonts w:ascii="Times New Roman" w:hAnsi="Times New Roman" w:cs="Times New Roman"/>
          <w:sz w:val="24"/>
          <w:szCs w:val="20"/>
        </w:rPr>
        <w:t>е</w:t>
      </w:r>
      <w:r w:rsidR="008E6A52" w:rsidRPr="005B03FB">
        <w:rPr>
          <w:rFonts w:ascii="Times New Roman" w:hAnsi="Times New Roman" w:cs="Times New Roman"/>
          <w:sz w:val="24"/>
          <w:szCs w:val="20"/>
        </w:rPr>
        <w:t xml:space="preserve"> не менее важны</w:t>
      </w:r>
      <w:r w:rsidR="00022800" w:rsidRPr="005B03FB">
        <w:rPr>
          <w:rFonts w:ascii="Times New Roman" w:hAnsi="Times New Roman" w:cs="Times New Roman"/>
          <w:sz w:val="24"/>
          <w:szCs w:val="20"/>
        </w:rPr>
        <w:t>е</w:t>
      </w:r>
      <w:r w:rsidR="008E6A52" w:rsidRPr="005B03FB">
        <w:rPr>
          <w:rFonts w:ascii="Times New Roman" w:hAnsi="Times New Roman" w:cs="Times New Roman"/>
          <w:sz w:val="24"/>
          <w:szCs w:val="20"/>
        </w:rPr>
        <w:t xml:space="preserve"> фактор</w:t>
      </w:r>
      <w:r w:rsidR="00022800" w:rsidRPr="005B03FB">
        <w:rPr>
          <w:rFonts w:ascii="Times New Roman" w:hAnsi="Times New Roman" w:cs="Times New Roman"/>
          <w:sz w:val="24"/>
          <w:szCs w:val="20"/>
        </w:rPr>
        <w:t>ы</w:t>
      </w:r>
      <w:r w:rsidR="00063C18" w:rsidRPr="005B03FB">
        <w:rPr>
          <w:rFonts w:ascii="Times New Roman" w:hAnsi="Times New Roman" w:cs="Times New Roman"/>
          <w:sz w:val="24"/>
          <w:szCs w:val="20"/>
        </w:rPr>
        <w:t>,</w:t>
      </w:r>
      <w:r w:rsidR="008E6A52" w:rsidRPr="005B03FB">
        <w:rPr>
          <w:rFonts w:ascii="Times New Roman" w:hAnsi="Times New Roman" w:cs="Times New Roman"/>
          <w:sz w:val="24"/>
          <w:szCs w:val="20"/>
        </w:rPr>
        <w:t xml:space="preserve"> резко снижает эффективность севооборота, что в конечном итоге приводит </w:t>
      </w:r>
      <w:r w:rsidR="00506866">
        <w:rPr>
          <w:rFonts w:ascii="Times New Roman" w:hAnsi="Times New Roman" w:cs="Times New Roman"/>
          <w:sz w:val="24"/>
          <w:szCs w:val="20"/>
        </w:rPr>
        <w:t xml:space="preserve">к </w:t>
      </w:r>
      <w:r w:rsidR="00DA5438" w:rsidRPr="005B03FB">
        <w:rPr>
          <w:rFonts w:ascii="Times New Roman" w:hAnsi="Times New Roman" w:cs="Times New Roman"/>
          <w:sz w:val="24"/>
          <w:szCs w:val="20"/>
        </w:rPr>
        <w:t>нерациональному использованию территории</w:t>
      </w:r>
      <w:r w:rsidR="00506866">
        <w:rPr>
          <w:rFonts w:ascii="Times New Roman" w:hAnsi="Times New Roman" w:cs="Times New Roman"/>
          <w:sz w:val="24"/>
          <w:szCs w:val="20"/>
        </w:rPr>
        <w:t xml:space="preserve"> и </w:t>
      </w:r>
      <w:r w:rsidR="00A75EDA" w:rsidRPr="005B03FB">
        <w:rPr>
          <w:rFonts w:ascii="Times New Roman" w:hAnsi="Times New Roman" w:cs="Times New Roman"/>
          <w:sz w:val="24"/>
          <w:szCs w:val="20"/>
        </w:rPr>
        <w:t>ударя</w:t>
      </w:r>
      <w:r w:rsidR="00506866">
        <w:rPr>
          <w:rFonts w:ascii="Times New Roman" w:hAnsi="Times New Roman" w:cs="Times New Roman"/>
          <w:sz w:val="24"/>
          <w:szCs w:val="20"/>
        </w:rPr>
        <w:t>ет</w:t>
      </w:r>
      <w:r w:rsidR="00A75EDA" w:rsidRPr="005B03FB">
        <w:rPr>
          <w:rFonts w:ascii="Times New Roman" w:hAnsi="Times New Roman" w:cs="Times New Roman"/>
          <w:sz w:val="24"/>
          <w:szCs w:val="20"/>
        </w:rPr>
        <w:t xml:space="preserve"> по экологии </w:t>
      </w:r>
      <w:r w:rsidR="00DA5438" w:rsidRPr="005B03FB">
        <w:rPr>
          <w:rFonts w:ascii="Times New Roman" w:hAnsi="Times New Roman" w:cs="Times New Roman"/>
          <w:sz w:val="24"/>
          <w:szCs w:val="20"/>
        </w:rPr>
        <w:t>и состояни</w:t>
      </w:r>
      <w:r w:rsidR="00A75EDA" w:rsidRPr="005B03FB">
        <w:rPr>
          <w:rFonts w:ascii="Times New Roman" w:hAnsi="Times New Roman" w:cs="Times New Roman"/>
          <w:sz w:val="24"/>
          <w:szCs w:val="20"/>
        </w:rPr>
        <w:t>ю</w:t>
      </w:r>
      <w:r w:rsidR="00DA5438" w:rsidRPr="005B03FB">
        <w:rPr>
          <w:rFonts w:ascii="Times New Roman" w:hAnsi="Times New Roman" w:cs="Times New Roman"/>
          <w:sz w:val="24"/>
          <w:szCs w:val="20"/>
        </w:rPr>
        <w:t xml:space="preserve"> земель. </w:t>
      </w:r>
    </w:p>
    <w:p w14:paraId="4680BAB7" w14:textId="59E8D9DC" w:rsidR="00750A5E" w:rsidRPr="005B03FB" w:rsidRDefault="00CB587D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t xml:space="preserve">Однако наука в сельском хозяйстве не стоит на месте, и уже сейчас </w:t>
      </w:r>
      <w:r w:rsidR="00750A5E" w:rsidRPr="005B03FB">
        <w:rPr>
          <w:rFonts w:ascii="Times New Roman" w:hAnsi="Times New Roman" w:cs="Times New Roman"/>
          <w:sz w:val="24"/>
          <w:szCs w:val="20"/>
        </w:rPr>
        <w:t>появляются решени</w:t>
      </w:r>
      <w:r w:rsidR="00C95DBF" w:rsidRPr="005B03FB">
        <w:rPr>
          <w:rFonts w:ascii="Times New Roman" w:hAnsi="Times New Roman" w:cs="Times New Roman"/>
          <w:sz w:val="24"/>
          <w:szCs w:val="20"/>
        </w:rPr>
        <w:t xml:space="preserve">я, объединяющие </w:t>
      </w:r>
      <w:r w:rsidR="00CB3897" w:rsidRPr="005B03FB">
        <w:rPr>
          <w:rFonts w:ascii="Times New Roman" w:hAnsi="Times New Roman" w:cs="Times New Roman"/>
          <w:sz w:val="24"/>
          <w:szCs w:val="20"/>
        </w:rPr>
        <w:t xml:space="preserve">всю необходимую </w:t>
      </w:r>
      <w:r w:rsidR="00C95DBF" w:rsidRPr="005B03FB">
        <w:rPr>
          <w:rFonts w:ascii="Times New Roman" w:hAnsi="Times New Roman" w:cs="Times New Roman"/>
          <w:sz w:val="24"/>
          <w:szCs w:val="20"/>
        </w:rPr>
        <w:t>информацию в базы данных</w:t>
      </w:r>
      <w:r w:rsidR="005F76DD">
        <w:rPr>
          <w:rFonts w:ascii="Times New Roman" w:hAnsi="Times New Roman" w:cs="Times New Roman"/>
          <w:sz w:val="24"/>
          <w:szCs w:val="20"/>
        </w:rPr>
        <w:t>,</w:t>
      </w:r>
      <w:r w:rsidR="00C95DBF" w:rsidRPr="005B03FB">
        <w:rPr>
          <w:rFonts w:ascii="Times New Roman" w:hAnsi="Times New Roman" w:cs="Times New Roman"/>
          <w:sz w:val="24"/>
          <w:szCs w:val="20"/>
        </w:rPr>
        <w:t xml:space="preserve"> и на </w:t>
      </w:r>
      <w:r w:rsidR="00CB3897" w:rsidRPr="005B03FB">
        <w:rPr>
          <w:rFonts w:ascii="Times New Roman" w:hAnsi="Times New Roman" w:cs="Times New Roman"/>
          <w:sz w:val="24"/>
          <w:szCs w:val="20"/>
        </w:rPr>
        <w:t xml:space="preserve">их </w:t>
      </w:r>
      <w:r w:rsidR="00C95DBF" w:rsidRPr="005B03FB">
        <w:rPr>
          <w:rFonts w:ascii="Times New Roman" w:hAnsi="Times New Roman" w:cs="Times New Roman"/>
          <w:sz w:val="24"/>
          <w:szCs w:val="20"/>
        </w:rPr>
        <w:t xml:space="preserve">основе </w:t>
      </w:r>
      <w:r w:rsidR="00CB3897" w:rsidRPr="005B03FB">
        <w:rPr>
          <w:rFonts w:ascii="Times New Roman" w:hAnsi="Times New Roman" w:cs="Times New Roman"/>
          <w:sz w:val="24"/>
          <w:szCs w:val="20"/>
        </w:rPr>
        <w:t>формирующие наиболее оптимальны</w:t>
      </w:r>
      <w:r w:rsidR="0084386E">
        <w:rPr>
          <w:rFonts w:ascii="Times New Roman" w:hAnsi="Times New Roman" w:cs="Times New Roman"/>
          <w:sz w:val="24"/>
          <w:szCs w:val="20"/>
        </w:rPr>
        <w:t xml:space="preserve">е решения </w:t>
      </w:r>
      <w:r w:rsidR="0084386E" w:rsidRPr="0084386E">
        <w:rPr>
          <w:rFonts w:ascii="Times New Roman" w:hAnsi="Times New Roman" w:cs="Times New Roman"/>
          <w:sz w:val="24"/>
          <w:szCs w:val="20"/>
        </w:rPr>
        <w:t>[</w:t>
      </w:r>
      <w:r w:rsidR="008E6484">
        <w:rPr>
          <w:rFonts w:ascii="Times New Roman" w:hAnsi="Times New Roman" w:cs="Times New Roman"/>
          <w:sz w:val="24"/>
          <w:szCs w:val="20"/>
        </w:rPr>
        <w:t>3</w:t>
      </w:r>
      <w:r w:rsidR="0084386E" w:rsidRPr="0084386E">
        <w:rPr>
          <w:rFonts w:ascii="Times New Roman" w:hAnsi="Times New Roman" w:cs="Times New Roman"/>
          <w:sz w:val="24"/>
          <w:szCs w:val="20"/>
        </w:rPr>
        <w:t>]</w:t>
      </w:r>
      <w:r w:rsidR="00CB3897" w:rsidRPr="005B03FB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231D77DB" w14:textId="31A4FEBE" w:rsidR="00265D67" w:rsidRDefault="003C62A9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Мы предлагаем внести технологичность в </w:t>
      </w:r>
      <w:r w:rsidR="00391602">
        <w:rPr>
          <w:rFonts w:ascii="Times New Roman" w:hAnsi="Times New Roman" w:cs="Times New Roman"/>
          <w:sz w:val="24"/>
          <w:szCs w:val="20"/>
        </w:rPr>
        <w:t>данный процесс</w:t>
      </w:r>
      <w:r>
        <w:rPr>
          <w:rFonts w:ascii="Times New Roman" w:hAnsi="Times New Roman" w:cs="Times New Roman"/>
          <w:sz w:val="24"/>
          <w:szCs w:val="20"/>
        </w:rPr>
        <w:t>, разработав приложение</w:t>
      </w:r>
      <w:r w:rsidR="002A6CD4">
        <w:rPr>
          <w:rFonts w:ascii="Times New Roman" w:hAnsi="Times New Roman" w:cs="Times New Roman"/>
          <w:sz w:val="24"/>
          <w:szCs w:val="20"/>
        </w:rPr>
        <w:t xml:space="preserve">, </w:t>
      </w:r>
      <w:r w:rsidR="00391602">
        <w:rPr>
          <w:rFonts w:ascii="Times New Roman" w:hAnsi="Times New Roman" w:cs="Times New Roman"/>
          <w:sz w:val="24"/>
          <w:szCs w:val="20"/>
        </w:rPr>
        <w:t xml:space="preserve">опирающееся при </w:t>
      </w:r>
      <w:r w:rsidR="002A6CD4">
        <w:rPr>
          <w:rFonts w:ascii="Times New Roman" w:hAnsi="Times New Roman" w:cs="Times New Roman"/>
          <w:sz w:val="24"/>
          <w:szCs w:val="20"/>
        </w:rPr>
        <w:t>моделировани</w:t>
      </w:r>
      <w:r w:rsidR="00391602">
        <w:rPr>
          <w:rFonts w:ascii="Times New Roman" w:hAnsi="Times New Roman" w:cs="Times New Roman"/>
          <w:sz w:val="24"/>
          <w:szCs w:val="20"/>
        </w:rPr>
        <w:t>и</w:t>
      </w:r>
      <w:r w:rsidR="002A6CD4">
        <w:rPr>
          <w:rFonts w:ascii="Times New Roman" w:hAnsi="Times New Roman" w:cs="Times New Roman"/>
          <w:sz w:val="24"/>
          <w:szCs w:val="20"/>
        </w:rPr>
        <w:t xml:space="preserve"> севооборота на со</w:t>
      </w:r>
      <w:r w:rsidR="00EC1677" w:rsidRPr="005B03FB">
        <w:rPr>
          <w:rFonts w:ascii="Times New Roman" w:hAnsi="Times New Roman" w:cs="Times New Roman"/>
          <w:sz w:val="24"/>
          <w:szCs w:val="20"/>
        </w:rPr>
        <w:t>вокупност</w:t>
      </w:r>
      <w:r w:rsidR="00391602">
        <w:rPr>
          <w:rFonts w:ascii="Times New Roman" w:hAnsi="Times New Roman" w:cs="Times New Roman"/>
          <w:sz w:val="24"/>
          <w:szCs w:val="20"/>
        </w:rPr>
        <w:t>ь</w:t>
      </w:r>
      <w:r w:rsidR="00EC1677" w:rsidRPr="005B03FB">
        <w:rPr>
          <w:rFonts w:ascii="Times New Roman" w:hAnsi="Times New Roman" w:cs="Times New Roman"/>
          <w:sz w:val="24"/>
          <w:szCs w:val="20"/>
        </w:rPr>
        <w:t xml:space="preserve"> </w:t>
      </w:r>
      <w:r w:rsidR="002C1518" w:rsidRPr="005B03FB">
        <w:rPr>
          <w:rFonts w:ascii="Times New Roman" w:hAnsi="Times New Roman" w:cs="Times New Roman"/>
          <w:sz w:val="24"/>
          <w:szCs w:val="20"/>
        </w:rPr>
        <w:t>данных, среди которых</w:t>
      </w:r>
      <w:r w:rsidR="00EC1677" w:rsidRPr="005B03FB">
        <w:rPr>
          <w:rFonts w:ascii="Times New Roman" w:hAnsi="Times New Roman" w:cs="Times New Roman"/>
          <w:sz w:val="24"/>
          <w:szCs w:val="20"/>
        </w:rPr>
        <w:t>:</w:t>
      </w:r>
      <w:r w:rsidR="00696000" w:rsidRPr="005B03FB">
        <w:rPr>
          <w:rFonts w:ascii="Times New Roman" w:hAnsi="Times New Roman" w:cs="Times New Roman"/>
        </w:rPr>
        <w:t xml:space="preserve"> </w:t>
      </w:r>
      <w:r w:rsidR="00696000" w:rsidRPr="005B03FB">
        <w:rPr>
          <w:rFonts w:ascii="Times New Roman" w:hAnsi="Times New Roman" w:cs="Times New Roman"/>
          <w:sz w:val="24"/>
          <w:szCs w:val="20"/>
        </w:rPr>
        <w:t>агрохимическ</w:t>
      </w:r>
      <w:r w:rsidR="002C1518" w:rsidRPr="005B03FB">
        <w:rPr>
          <w:rFonts w:ascii="Times New Roman" w:hAnsi="Times New Roman" w:cs="Times New Roman"/>
          <w:sz w:val="24"/>
          <w:szCs w:val="20"/>
        </w:rPr>
        <w:t>ий</w:t>
      </w:r>
      <w:r w:rsidR="00696000" w:rsidRPr="005B03FB">
        <w:rPr>
          <w:rFonts w:ascii="Times New Roman" w:hAnsi="Times New Roman" w:cs="Times New Roman"/>
          <w:sz w:val="24"/>
          <w:szCs w:val="20"/>
        </w:rPr>
        <w:t xml:space="preserve"> анализа почв, фитосанитарно</w:t>
      </w:r>
      <w:r w:rsidR="002C1518" w:rsidRPr="005B03FB">
        <w:rPr>
          <w:rFonts w:ascii="Times New Roman" w:hAnsi="Times New Roman" w:cs="Times New Roman"/>
          <w:sz w:val="24"/>
          <w:szCs w:val="20"/>
        </w:rPr>
        <w:t>е</w:t>
      </w:r>
      <w:r w:rsidR="00696000" w:rsidRPr="005B03FB">
        <w:rPr>
          <w:rFonts w:ascii="Times New Roman" w:hAnsi="Times New Roman" w:cs="Times New Roman"/>
          <w:sz w:val="24"/>
          <w:szCs w:val="20"/>
        </w:rPr>
        <w:t xml:space="preserve"> состояни</w:t>
      </w:r>
      <w:r w:rsidR="002C1518" w:rsidRPr="005B03FB">
        <w:rPr>
          <w:rFonts w:ascii="Times New Roman" w:hAnsi="Times New Roman" w:cs="Times New Roman"/>
          <w:sz w:val="24"/>
          <w:szCs w:val="20"/>
        </w:rPr>
        <w:t>е</w:t>
      </w:r>
      <w:r w:rsidR="00696000" w:rsidRPr="005B03FB">
        <w:rPr>
          <w:rFonts w:ascii="Times New Roman" w:hAnsi="Times New Roman" w:cs="Times New Roman"/>
          <w:sz w:val="24"/>
          <w:szCs w:val="20"/>
        </w:rPr>
        <w:t>, логистически</w:t>
      </w:r>
      <w:r w:rsidR="002C1518" w:rsidRPr="005B03FB">
        <w:rPr>
          <w:rFonts w:ascii="Times New Roman" w:hAnsi="Times New Roman" w:cs="Times New Roman"/>
          <w:sz w:val="24"/>
          <w:szCs w:val="20"/>
        </w:rPr>
        <w:t>е</w:t>
      </w:r>
      <w:r w:rsidR="00696000" w:rsidRPr="005B03FB">
        <w:rPr>
          <w:rFonts w:ascii="Times New Roman" w:hAnsi="Times New Roman" w:cs="Times New Roman"/>
          <w:sz w:val="24"/>
          <w:szCs w:val="20"/>
        </w:rPr>
        <w:t xml:space="preserve"> возможност</w:t>
      </w:r>
      <w:r w:rsidR="002C1518" w:rsidRPr="005B03FB">
        <w:rPr>
          <w:rFonts w:ascii="Times New Roman" w:hAnsi="Times New Roman" w:cs="Times New Roman"/>
          <w:sz w:val="24"/>
          <w:szCs w:val="20"/>
        </w:rPr>
        <w:t>и</w:t>
      </w:r>
      <w:r w:rsidR="00696000" w:rsidRPr="005B03FB">
        <w:rPr>
          <w:rFonts w:ascii="Times New Roman" w:hAnsi="Times New Roman" w:cs="Times New Roman"/>
          <w:sz w:val="24"/>
          <w:szCs w:val="20"/>
        </w:rPr>
        <w:t xml:space="preserve"> хозяйства и материально-техническо</w:t>
      </w:r>
      <w:r w:rsidR="002C1518" w:rsidRPr="005B03FB">
        <w:rPr>
          <w:rFonts w:ascii="Times New Roman" w:hAnsi="Times New Roman" w:cs="Times New Roman"/>
          <w:sz w:val="24"/>
          <w:szCs w:val="20"/>
        </w:rPr>
        <w:t>е</w:t>
      </w:r>
      <w:r w:rsidR="00696000" w:rsidRPr="005B03FB">
        <w:rPr>
          <w:rFonts w:ascii="Times New Roman" w:hAnsi="Times New Roman" w:cs="Times New Roman"/>
          <w:sz w:val="24"/>
          <w:szCs w:val="20"/>
        </w:rPr>
        <w:t xml:space="preserve"> обеспечения.</w:t>
      </w:r>
      <w:r w:rsidR="00007EFF" w:rsidRPr="005B03FB">
        <w:rPr>
          <w:rFonts w:ascii="Times New Roman" w:hAnsi="Times New Roman" w:cs="Times New Roman"/>
          <w:sz w:val="24"/>
          <w:szCs w:val="20"/>
        </w:rPr>
        <w:t xml:space="preserve"> </w:t>
      </w:r>
      <w:r w:rsidR="00265D67" w:rsidRPr="00265D67">
        <w:rPr>
          <w:rFonts w:ascii="Times New Roman" w:hAnsi="Times New Roman" w:cs="Times New Roman"/>
          <w:sz w:val="24"/>
          <w:szCs w:val="20"/>
        </w:rPr>
        <w:t>Программа будет помогать сориентироваться при выборе более актуальных культур для возделывания при составлении последующих севооборотов или их корректировке при изменении конкретных показателей</w:t>
      </w:r>
      <w:r w:rsidR="00265D67">
        <w:rPr>
          <w:rFonts w:ascii="Times New Roman" w:hAnsi="Times New Roman" w:cs="Times New Roman"/>
          <w:sz w:val="24"/>
          <w:szCs w:val="20"/>
        </w:rPr>
        <w:t>, тем самым способствуя разнообразию выращиваемых культур.</w:t>
      </w:r>
    </w:p>
    <w:p w14:paraId="798C45D5" w14:textId="31F5B4D2" w:rsidR="001522DF" w:rsidRPr="005B03FB" w:rsidRDefault="00007EFF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lastRenderedPageBreak/>
        <w:t xml:space="preserve">В то время как специалист потратит </w:t>
      </w:r>
      <w:r w:rsidR="003E07F3" w:rsidRPr="005B03FB">
        <w:rPr>
          <w:rFonts w:ascii="Times New Roman" w:hAnsi="Times New Roman" w:cs="Times New Roman"/>
          <w:sz w:val="24"/>
          <w:szCs w:val="20"/>
        </w:rPr>
        <w:t>множество часов для свода данных, влияющих на конечный продукт, в ПО уже будет встроен алгоритм</w:t>
      </w:r>
      <w:r w:rsidR="00ED649D" w:rsidRPr="005B03FB">
        <w:rPr>
          <w:rFonts w:ascii="Times New Roman" w:hAnsi="Times New Roman" w:cs="Times New Roman"/>
          <w:sz w:val="24"/>
          <w:szCs w:val="20"/>
        </w:rPr>
        <w:t xml:space="preserve">, </w:t>
      </w:r>
      <w:r w:rsidR="002C1E0A" w:rsidRPr="005B03FB">
        <w:rPr>
          <w:rFonts w:ascii="Times New Roman" w:hAnsi="Times New Roman" w:cs="Times New Roman"/>
          <w:sz w:val="24"/>
          <w:szCs w:val="20"/>
        </w:rPr>
        <w:t>способный</w:t>
      </w:r>
      <w:r w:rsidR="00ED649D" w:rsidRPr="005B03FB">
        <w:rPr>
          <w:rFonts w:ascii="Times New Roman" w:hAnsi="Times New Roman" w:cs="Times New Roman"/>
          <w:sz w:val="24"/>
          <w:szCs w:val="20"/>
        </w:rPr>
        <w:t xml:space="preserve"> учитывать приоритетную культуру (</w:t>
      </w:r>
      <w:r w:rsidR="00FC47ED" w:rsidRPr="005B03FB">
        <w:rPr>
          <w:rFonts w:ascii="Times New Roman" w:hAnsi="Times New Roman" w:cs="Times New Roman"/>
          <w:sz w:val="24"/>
          <w:szCs w:val="20"/>
        </w:rPr>
        <w:t>при наличии)</w:t>
      </w:r>
      <w:r w:rsidR="005F76DD">
        <w:rPr>
          <w:rFonts w:ascii="Times New Roman" w:hAnsi="Times New Roman" w:cs="Times New Roman"/>
          <w:sz w:val="24"/>
          <w:szCs w:val="20"/>
        </w:rPr>
        <w:t>,</w:t>
      </w:r>
      <w:r w:rsidR="00FC47ED" w:rsidRPr="005B03FB">
        <w:rPr>
          <w:rFonts w:ascii="Times New Roman" w:hAnsi="Times New Roman" w:cs="Times New Roman"/>
          <w:sz w:val="24"/>
          <w:szCs w:val="20"/>
        </w:rPr>
        <w:t xml:space="preserve"> </w:t>
      </w:r>
      <w:r w:rsidR="00ED649D" w:rsidRPr="005B03FB">
        <w:rPr>
          <w:rFonts w:ascii="Times New Roman" w:hAnsi="Times New Roman" w:cs="Times New Roman"/>
          <w:sz w:val="24"/>
          <w:szCs w:val="20"/>
        </w:rPr>
        <w:t xml:space="preserve">и на основе анализа логистических возможностей и ориентировочной стоимости продукта выбранной культуры в сезоне будет </w:t>
      </w:r>
      <w:r w:rsidR="002C1E0A" w:rsidRPr="005B03FB">
        <w:rPr>
          <w:rFonts w:ascii="Times New Roman" w:hAnsi="Times New Roman" w:cs="Times New Roman"/>
          <w:sz w:val="24"/>
          <w:szCs w:val="20"/>
        </w:rPr>
        <w:t>создавать модель</w:t>
      </w:r>
      <w:r w:rsidR="00ED649D" w:rsidRPr="005B03FB">
        <w:rPr>
          <w:rFonts w:ascii="Times New Roman" w:hAnsi="Times New Roman" w:cs="Times New Roman"/>
          <w:sz w:val="24"/>
          <w:szCs w:val="20"/>
        </w:rPr>
        <w:t xml:space="preserve"> севооборот</w:t>
      </w:r>
      <w:r w:rsidR="002C1E0A" w:rsidRPr="005B03FB">
        <w:rPr>
          <w:rFonts w:ascii="Times New Roman" w:hAnsi="Times New Roman" w:cs="Times New Roman"/>
          <w:sz w:val="24"/>
          <w:szCs w:val="20"/>
        </w:rPr>
        <w:t>а</w:t>
      </w:r>
      <w:r w:rsidR="00ED649D" w:rsidRPr="005B03FB">
        <w:rPr>
          <w:rFonts w:ascii="Times New Roman" w:hAnsi="Times New Roman" w:cs="Times New Roman"/>
          <w:sz w:val="24"/>
          <w:szCs w:val="20"/>
        </w:rPr>
        <w:t>, который также будет соблюдать основные принципы чередования культуры.</w:t>
      </w:r>
    </w:p>
    <w:p w14:paraId="34FDBECE" w14:textId="6FE7AA88" w:rsidR="00C34BC7" w:rsidRPr="005B03FB" w:rsidRDefault="00C34BC7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t xml:space="preserve">Перечисленные выше факторы способны значительно снизить издержки, однако каждое хозяйство стремится также к повышению прибыли, в связи с чем в ПО </w:t>
      </w:r>
      <w:r w:rsidR="00E357F4">
        <w:rPr>
          <w:rFonts w:ascii="Times New Roman" w:hAnsi="Times New Roman" w:cs="Times New Roman"/>
          <w:sz w:val="24"/>
          <w:szCs w:val="20"/>
        </w:rPr>
        <w:t xml:space="preserve">необходимо добавить </w:t>
      </w:r>
      <w:r w:rsidRPr="005B03FB">
        <w:rPr>
          <w:rFonts w:ascii="Times New Roman" w:hAnsi="Times New Roman" w:cs="Times New Roman"/>
          <w:sz w:val="24"/>
          <w:szCs w:val="20"/>
        </w:rPr>
        <w:t xml:space="preserve">экономической блок. Он </w:t>
      </w:r>
      <w:r w:rsidR="00E357F4" w:rsidRPr="005B03FB">
        <w:rPr>
          <w:rFonts w:ascii="Times New Roman" w:hAnsi="Times New Roman" w:cs="Times New Roman"/>
          <w:sz w:val="24"/>
          <w:szCs w:val="20"/>
        </w:rPr>
        <w:t>включ</w:t>
      </w:r>
      <w:r w:rsidR="00E357F4">
        <w:rPr>
          <w:rFonts w:ascii="Times New Roman" w:hAnsi="Times New Roman" w:cs="Times New Roman"/>
          <w:sz w:val="24"/>
          <w:szCs w:val="20"/>
        </w:rPr>
        <w:t>ит</w:t>
      </w:r>
      <w:r w:rsidRPr="005B03FB">
        <w:rPr>
          <w:rFonts w:ascii="Times New Roman" w:hAnsi="Times New Roman" w:cs="Times New Roman"/>
          <w:sz w:val="24"/>
          <w:szCs w:val="20"/>
        </w:rPr>
        <w:t xml:space="preserve"> в себя логистические затраты, затраты на закупку сырья и возделывание конкретной культуры, а также итоговую прибыль</w:t>
      </w:r>
      <w:r w:rsidR="00C95DBF" w:rsidRPr="005B03FB">
        <w:rPr>
          <w:rFonts w:ascii="Times New Roman" w:hAnsi="Times New Roman" w:cs="Times New Roman"/>
          <w:sz w:val="24"/>
          <w:szCs w:val="20"/>
        </w:rPr>
        <w:t xml:space="preserve"> с собранного урожая.</w:t>
      </w:r>
      <w:r w:rsidR="00C55DAD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7CE72DE8" w14:textId="395F7F6D" w:rsidR="00632977" w:rsidRDefault="00F71DCE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03FB">
        <w:rPr>
          <w:rFonts w:ascii="Times New Roman" w:hAnsi="Times New Roman" w:cs="Times New Roman"/>
          <w:sz w:val="24"/>
          <w:szCs w:val="20"/>
        </w:rPr>
        <w:t>Тем самым ПО будет решать проблему оптимизации посева культур и планирования затрат на будущий вегетационный период. Также программа будет выполнять функции по анализу полей и подбору культур, исходя из введенных данных</w:t>
      </w:r>
      <w:r w:rsidR="003A07CF" w:rsidRPr="005B03FB">
        <w:rPr>
          <w:rFonts w:ascii="Times New Roman" w:hAnsi="Times New Roman" w:cs="Times New Roman"/>
          <w:sz w:val="24"/>
          <w:szCs w:val="20"/>
        </w:rPr>
        <w:t xml:space="preserve">, </w:t>
      </w:r>
      <w:r w:rsidR="00FE4709" w:rsidRPr="005B03FB">
        <w:rPr>
          <w:rFonts w:ascii="Times New Roman" w:hAnsi="Times New Roman" w:cs="Times New Roman"/>
          <w:sz w:val="24"/>
          <w:szCs w:val="20"/>
        </w:rPr>
        <w:t>таким образом</w:t>
      </w:r>
      <w:r w:rsidR="003A07CF" w:rsidRPr="005B03FB">
        <w:rPr>
          <w:rFonts w:ascii="Times New Roman" w:hAnsi="Times New Roman" w:cs="Times New Roman"/>
          <w:sz w:val="24"/>
          <w:szCs w:val="20"/>
        </w:rPr>
        <w:t xml:space="preserve"> </w:t>
      </w:r>
      <w:r w:rsidRPr="005B03FB">
        <w:rPr>
          <w:rFonts w:ascii="Times New Roman" w:hAnsi="Times New Roman" w:cs="Times New Roman"/>
          <w:sz w:val="24"/>
          <w:szCs w:val="20"/>
        </w:rPr>
        <w:t>значительно облегча</w:t>
      </w:r>
      <w:r w:rsidR="003A07CF" w:rsidRPr="005B03FB">
        <w:rPr>
          <w:rFonts w:ascii="Times New Roman" w:hAnsi="Times New Roman" w:cs="Times New Roman"/>
          <w:sz w:val="24"/>
          <w:szCs w:val="20"/>
        </w:rPr>
        <w:t>я</w:t>
      </w:r>
      <w:r w:rsidRPr="005B03FB">
        <w:rPr>
          <w:rFonts w:ascii="Times New Roman" w:hAnsi="Times New Roman" w:cs="Times New Roman"/>
          <w:sz w:val="24"/>
          <w:szCs w:val="20"/>
        </w:rPr>
        <w:t xml:space="preserve"> труд агрономов по подбору культур для севооборота, логистов по грамотной рациональной транспортировке урожая, экономиста по прогнозированию затрат на закупку семян, удобрений, средств защиты растений и анализ рисков реализации.</w:t>
      </w:r>
    </w:p>
    <w:p w14:paraId="1FA83E22" w14:textId="6F14D207" w:rsidR="003500B3" w:rsidRDefault="006533A6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Наконец</w:t>
      </w:r>
      <w:r w:rsidR="005F76DD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451E9C">
        <w:rPr>
          <w:rFonts w:ascii="Times New Roman" w:hAnsi="Times New Roman" w:cs="Times New Roman"/>
          <w:sz w:val="24"/>
          <w:szCs w:val="20"/>
        </w:rPr>
        <w:t>ПО</w:t>
      </w:r>
      <w:r w:rsidR="00BE701F">
        <w:rPr>
          <w:rFonts w:ascii="Times New Roman" w:hAnsi="Times New Roman" w:cs="Times New Roman"/>
          <w:sz w:val="24"/>
          <w:szCs w:val="20"/>
        </w:rPr>
        <w:t xml:space="preserve"> будет</w:t>
      </w:r>
      <w:r w:rsidR="00451E9C">
        <w:rPr>
          <w:rFonts w:ascii="Times New Roman" w:hAnsi="Times New Roman" w:cs="Times New Roman"/>
          <w:sz w:val="24"/>
          <w:szCs w:val="20"/>
        </w:rPr>
        <w:t xml:space="preserve"> особо актуально для </w:t>
      </w:r>
      <w:r>
        <w:rPr>
          <w:rFonts w:ascii="Times New Roman" w:hAnsi="Times New Roman" w:cs="Times New Roman"/>
          <w:sz w:val="24"/>
          <w:szCs w:val="20"/>
        </w:rPr>
        <w:t>малы</w:t>
      </w:r>
      <w:r w:rsidR="00451E9C">
        <w:rPr>
          <w:rFonts w:ascii="Times New Roman" w:hAnsi="Times New Roman" w:cs="Times New Roman"/>
          <w:sz w:val="24"/>
          <w:szCs w:val="20"/>
        </w:rPr>
        <w:t>х</w:t>
      </w:r>
      <w:r>
        <w:rPr>
          <w:rFonts w:ascii="Times New Roman" w:hAnsi="Times New Roman" w:cs="Times New Roman"/>
          <w:sz w:val="24"/>
          <w:szCs w:val="20"/>
        </w:rPr>
        <w:t xml:space="preserve"> хозяйств</w:t>
      </w:r>
      <w:r w:rsidR="00451E9C">
        <w:rPr>
          <w:rFonts w:ascii="Times New Roman" w:hAnsi="Times New Roman" w:cs="Times New Roman"/>
          <w:sz w:val="24"/>
          <w:szCs w:val="20"/>
        </w:rPr>
        <w:t xml:space="preserve">, не имеющим достаточно средств для </w:t>
      </w:r>
      <w:r w:rsidR="0067339B">
        <w:rPr>
          <w:rFonts w:ascii="Times New Roman" w:hAnsi="Times New Roman" w:cs="Times New Roman"/>
          <w:sz w:val="24"/>
          <w:szCs w:val="20"/>
        </w:rPr>
        <w:t xml:space="preserve">комплексного </w:t>
      </w:r>
      <w:r w:rsidR="00451E9C">
        <w:rPr>
          <w:rFonts w:ascii="Times New Roman" w:hAnsi="Times New Roman" w:cs="Times New Roman"/>
          <w:sz w:val="24"/>
          <w:szCs w:val="20"/>
        </w:rPr>
        <w:t>анализа</w:t>
      </w:r>
      <w:r w:rsidR="0067339B">
        <w:rPr>
          <w:rFonts w:ascii="Times New Roman" w:hAnsi="Times New Roman" w:cs="Times New Roman"/>
          <w:sz w:val="24"/>
          <w:szCs w:val="20"/>
        </w:rPr>
        <w:t xml:space="preserve"> хозяйства и</w:t>
      </w:r>
      <w:r w:rsidR="00451E9C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67339B">
        <w:rPr>
          <w:rFonts w:ascii="Times New Roman" w:hAnsi="Times New Roman" w:cs="Times New Roman"/>
          <w:sz w:val="24"/>
          <w:szCs w:val="20"/>
        </w:rPr>
        <w:t>почв</w:t>
      </w:r>
      <w:proofErr w:type="gramEnd"/>
      <w:r w:rsidR="00451E9C">
        <w:rPr>
          <w:rFonts w:ascii="Times New Roman" w:hAnsi="Times New Roman" w:cs="Times New Roman"/>
          <w:sz w:val="24"/>
          <w:szCs w:val="20"/>
        </w:rPr>
        <w:t xml:space="preserve"> </w:t>
      </w:r>
      <w:r w:rsidR="0067339B">
        <w:rPr>
          <w:rFonts w:ascii="Times New Roman" w:hAnsi="Times New Roman" w:cs="Times New Roman"/>
          <w:sz w:val="24"/>
          <w:szCs w:val="20"/>
        </w:rPr>
        <w:t>в частности. Кроме того, зачастую</w:t>
      </w:r>
      <w:r w:rsidR="001517A9">
        <w:rPr>
          <w:rFonts w:ascii="Times New Roman" w:hAnsi="Times New Roman" w:cs="Times New Roman"/>
          <w:sz w:val="24"/>
          <w:szCs w:val="20"/>
        </w:rPr>
        <w:t xml:space="preserve"> </w:t>
      </w:r>
      <w:r w:rsidR="001517A9" w:rsidRPr="001517A9">
        <w:rPr>
          <w:rFonts w:ascii="Times New Roman" w:hAnsi="Times New Roman" w:cs="Times New Roman"/>
          <w:sz w:val="24"/>
          <w:szCs w:val="20"/>
        </w:rPr>
        <w:t>именно они</w:t>
      </w:r>
      <w:r w:rsidR="0067339B">
        <w:rPr>
          <w:rFonts w:ascii="Times New Roman" w:hAnsi="Times New Roman" w:cs="Times New Roman"/>
          <w:sz w:val="24"/>
          <w:szCs w:val="20"/>
        </w:rPr>
        <w:t xml:space="preserve"> не могут позволить себе высококвалифицированного агронома, что в последствие приводит к ускоренной деградации земель. </w:t>
      </w:r>
      <w:r w:rsidR="001517A9">
        <w:rPr>
          <w:rFonts w:ascii="Times New Roman" w:hAnsi="Times New Roman" w:cs="Times New Roman"/>
          <w:sz w:val="24"/>
          <w:szCs w:val="20"/>
        </w:rPr>
        <w:t xml:space="preserve">Решением для таких </w:t>
      </w:r>
      <w:r w:rsidR="001517A9" w:rsidRPr="001517A9">
        <w:rPr>
          <w:rFonts w:ascii="Times New Roman" w:hAnsi="Times New Roman" w:cs="Times New Roman"/>
          <w:sz w:val="24"/>
          <w:szCs w:val="20"/>
        </w:rPr>
        <w:t>сельхозпредприяти</w:t>
      </w:r>
      <w:r w:rsidR="001517A9">
        <w:rPr>
          <w:rFonts w:ascii="Times New Roman" w:hAnsi="Times New Roman" w:cs="Times New Roman"/>
          <w:sz w:val="24"/>
          <w:szCs w:val="20"/>
        </w:rPr>
        <w:t xml:space="preserve">й будет присутствие в программе справочника с описанием культур, методами и средствами обработки, </w:t>
      </w:r>
      <w:r w:rsidR="006761E7">
        <w:rPr>
          <w:rFonts w:ascii="Times New Roman" w:hAnsi="Times New Roman" w:cs="Times New Roman"/>
          <w:sz w:val="24"/>
          <w:szCs w:val="20"/>
        </w:rPr>
        <w:t xml:space="preserve">а также наличие генерации технологических карт, способных учесть </w:t>
      </w:r>
      <w:r w:rsidR="0081179A" w:rsidRPr="0081179A">
        <w:rPr>
          <w:rFonts w:ascii="Times New Roman" w:hAnsi="Times New Roman" w:cs="Times New Roman"/>
          <w:sz w:val="24"/>
          <w:szCs w:val="20"/>
        </w:rPr>
        <w:t>способность хозяйства в срок проводить те или иные работы.</w:t>
      </w:r>
      <w:r w:rsidR="0081179A">
        <w:rPr>
          <w:rFonts w:ascii="Times New Roman" w:hAnsi="Times New Roman" w:cs="Times New Roman"/>
          <w:sz w:val="24"/>
          <w:szCs w:val="20"/>
        </w:rPr>
        <w:t xml:space="preserve"> </w:t>
      </w:r>
      <w:r w:rsidR="00E63788">
        <w:rPr>
          <w:rFonts w:ascii="Times New Roman" w:hAnsi="Times New Roman" w:cs="Times New Roman"/>
          <w:sz w:val="24"/>
          <w:szCs w:val="20"/>
        </w:rPr>
        <w:t>Применение</w:t>
      </w:r>
      <w:r w:rsidR="0081179A">
        <w:rPr>
          <w:rFonts w:ascii="Times New Roman" w:hAnsi="Times New Roman" w:cs="Times New Roman"/>
          <w:sz w:val="24"/>
          <w:szCs w:val="20"/>
        </w:rPr>
        <w:t xml:space="preserve"> данного функционала позволит </w:t>
      </w:r>
      <w:r w:rsidR="00E63788">
        <w:rPr>
          <w:rFonts w:ascii="Times New Roman" w:hAnsi="Times New Roman" w:cs="Times New Roman"/>
          <w:sz w:val="24"/>
          <w:szCs w:val="20"/>
        </w:rPr>
        <w:t xml:space="preserve">грамотно использовать имеющиеся </w:t>
      </w:r>
      <w:r w:rsidR="005A778C">
        <w:rPr>
          <w:rFonts w:ascii="Times New Roman" w:hAnsi="Times New Roman" w:cs="Times New Roman"/>
          <w:sz w:val="24"/>
          <w:szCs w:val="20"/>
        </w:rPr>
        <w:t>ресурсы, выравнивания</w:t>
      </w:r>
      <w:r w:rsidR="006761E7">
        <w:rPr>
          <w:rFonts w:ascii="Times New Roman" w:hAnsi="Times New Roman" w:cs="Times New Roman"/>
          <w:sz w:val="24"/>
          <w:szCs w:val="20"/>
        </w:rPr>
        <w:t xml:space="preserve"> экологическ</w:t>
      </w:r>
      <w:r w:rsidR="00E63788">
        <w:rPr>
          <w:rFonts w:ascii="Times New Roman" w:hAnsi="Times New Roman" w:cs="Times New Roman"/>
          <w:sz w:val="24"/>
          <w:szCs w:val="20"/>
        </w:rPr>
        <w:t>ую</w:t>
      </w:r>
      <w:r w:rsidR="006761E7">
        <w:rPr>
          <w:rFonts w:ascii="Times New Roman" w:hAnsi="Times New Roman" w:cs="Times New Roman"/>
          <w:sz w:val="24"/>
          <w:szCs w:val="20"/>
        </w:rPr>
        <w:t xml:space="preserve"> ситуаци</w:t>
      </w:r>
      <w:r w:rsidR="005A778C">
        <w:rPr>
          <w:rFonts w:ascii="Times New Roman" w:hAnsi="Times New Roman" w:cs="Times New Roman"/>
          <w:sz w:val="24"/>
          <w:szCs w:val="20"/>
        </w:rPr>
        <w:t>ю</w:t>
      </w:r>
      <w:r w:rsidR="006761E7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1C736F44" w14:textId="7F9161F2" w:rsidR="002C1E0A" w:rsidRDefault="00632977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2977">
        <w:rPr>
          <w:rFonts w:ascii="Times New Roman" w:hAnsi="Times New Roman" w:cs="Times New Roman"/>
          <w:sz w:val="24"/>
          <w:szCs w:val="20"/>
        </w:rPr>
        <w:t xml:space="preserve">Таким образом, </w:t>
      </w:r>
      <w:r w:rsidR="00970359">
        <w:rPr>
          <w:rFonts w:ascii="Times New Roman" w:hAnsi="Times New Roman" w:cs="Times New Roman"/>
          <w:sz w:val="24"/>
          <w:szCs w:val="20"/>
        </w:rPr>
        <w:t>р</w:t>
      </w:r>
      <w:r w:rsidR="00970359" w:rsidRPr="00970359">
        <w:rPr>
          <w:rFonts w:ascii="Times New Roman" w:hAnsi="Times New Roman" w:cs="Times New Roman"/>
          <w:sz w:val="24"/>
          <w:szCs w:val="20"/>
        </w:rPr>
        <w:t>еализация данной модели является важным шагом в области сельского хозяйства, так как позволяет снизить вредное воздействие на окружающую среду, снизить издержки сельскохозяйственного производства и увеличить объемы сельскохозяйственной продукции.</w:t>
      </w:r>
      <w:r w:rsidR="00970359">
        <w:rPr>
          <w:rFonts w:ascii="Times New Roman" w:hAnsi="Times New Roman" w:cs="Times New Roman"/>
          <w:sz w:val="24"/>
          <w:szCs w:val="20"/>
        </w:rPr>
        <w:t xml:space="preserve"> В будущем </w:t>
      </w:r>
      <w:r w:rsidRPr="00632977">
        <w:rPr>
          <w:rFonts w:ascii="Times New Roman" w:hAnsi="Times New Roman" w:cs="Times New Roman"/>
          <w:sz w:val="24"/>
          <w:szCs w:val="20"/>
        </w:rPr>
        <w:t>моделирование оптимального севооборота может стать одним из инструментов, направленных на решение проблем деградации почв</w:t>
      </w:r>
      <w:r w:rsidR="003E6602">
        <w:rPr>
          <w:rFonts w:ascii="Times New Roman" w:hAnsi="Times New Roman" w:cs="Times New Roman"/>
          <w:sz w:val="24"/>
          <w:szCs w:val="20"/>
        </w:rPr>
        <w:t xml:space="preserve">, а также </w:t>
      </w:r>
      <w:r w:rsidR="000F5AB7" w:rsidRPr="000F5AB7">
        <w:rPr>
          <w:rFonts w:ascii="Times New Roman" w:hAnsi="Times New Roman" w:cs="Times New Roman"/>
          <w:sz w:val="24"/>
          <w:szCs w:val="20"/>
        </w:rPr>
        <w:t>обеспечить устойчивое развитие сельскохозяйственного сектора</w:t>
      </w:r>
      <w:r w:rsidR="000F5AB7">
        <w:rPr>
          <w:rFonts w:ascii="Times New Roman" w:hAnsi="Times New Roman" w:cs="Times New Roman"/>
          <w:sz w:val="24"/>
          <w:szCs w:val="20"/>
        </w:rPr>
        <w:t xml:space="preserve"> России.</w:t>
      </w:r>
    </w:p>
    <w:p w14:paraId="07676DA4" w14:textId="77777777" w:rsidR="000F5AB7" w:rsidRDefault="000F5AB7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7352B6C8" w14:textId="40AAC4D8" w:rsidR="009E6AED" w:rsidRPr="009E6AED" w:rsidRDefault="009E6AED" w:rsidP="003033D5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E6AED">
        <w:rPr>
          <w:rFonts w:ascii="Times New Roman" w:hAnsi="Times New Roman" w:cs="Times New Roman"/>
          <w:b/>
          <w:bCs/>
          <w:sz w:val="24"/>
          <w:szCs w:val="20"/>
        </w:rPr>
        <w:t>Список литературы</w:t>
      </w:r>
    </w:p>
    <w:p w14:paraId="49A56393" w14:textId="20114EE4" w:rsidR="006D1CB8" w:rsidRDefault="009E6AED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="008E6484">
        <w:rPr>
          <w:rFonts w:ascii="Times New Roman" w:hAnsi="Times New Roman" w:cs="Times New Roman"/>
          <w:sz w:val="24"/>
          <w:szCs w:val="20"/>
        </w:rPr>
        <w:t xml:space="preserve"> </w:t>
      </w:r>
      <w:r w:rsidR="006D1CB8" w:rsidRPr="006D1CB8">
        <w:rPr>
          <w:rFonts w:ascii="Times New Roman" w:hAnsi="Times New Roman" w:cs="Times New Roman"/>
          <w:sz w:val="24"/>
          <w:szCs w:val="20"/>
        </w:rPr>
        <w:t xml:space="preserve">Минаев Павел Андреевич </w:t>
      </w:r>
      <w:r w:rsidR="006D1CB8">
        <w:rPr>
          <w:rFonts w:ascii="Times New Roman" w:hAnsi="Times New Roman" w:cs="Times New Roman"/>
          <w:sz w:val="24"/>
          <w:szCs w:val="20"/>
        </w:rPr>
        <w:t>А</w:t>
      </w:r>
      <w:r w:rsidR="006D1CB8" w:rsidRPr="006D1CB8">
        <w:rPr>
          <w:rFonts w:ascii="Times New Roman" w:hAnsi="Times New Roman" w:cs="Times New Roman"/>
          <w:sz w:val="24"/>
          <w:szCs w:val="20"/>
        </w:rPr>
        <w:t xml:space="preserve">нализ неиспользуемых земель сельскохозяйственного назначения России // Наука без границ. 2021. №9 (61). </w:t>
      </w:r>
    </w:p>
    <w:p w14:paraId="3F64DBF3" w14:textId="018B702A" w:rsidR="001C0A6C" w:rsidRPr="005B03FB" w:rsidRDefault="008E6484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="009E6AED" w:rsidRPr="009E6AED">
        <w:rPr>
          <w:rFonts w:ascii="Times New Roman" w:hAnsi="Times New Roman" w:cs="Times New Roman"/>
          <w:sz w:val="24"/>
          <w:szCs w:val="20"/>
        </w:rPr>
        <w:t xml:space="preserve">Гусева, А. Н. </w:t>
      </w:r>
      <w:r w:rsidR="003F3FC7" w:rsidRPr="003F3FC7">
        <w:rPr>
          <w:rFonts w:ascii="Times New Roman" w:hAnsi="Times New Roman" w:cs="Times New Roman"/>
          <w:sz w:val="24"/>
          <w:szCs w:val="20"/>
        </w:rPr>
        <w:t>Цуканова Зоя Романовна</w:t>
      </w:r>
      <w:r w:rsidR="003F3FC7">
        <w:rPr>
          <w:rFonts w:ascii="Times New Roman" w:hAnsi="Times New Roman" w:cs="Times New Roman"/>
          <w:sz w:val="24"/>
          <w:szCs w:val="20"/>
        </w:rPr>
        <w:t xml:space="preserve"> </w:t>
      </w:r>
      <w:r w:rsidR="009E6AED" w:rsidRPr="009E6AED">
        <w:rPr>
          <w:rFonts w:ascii="Times New Roman" w:hAnsi="Times New Roman" w:cs="Times New Roman"/>
          <w:sz w:val="24"/>
          <w:szCs w:val="20"/>
        </w:rPr>
        <w:t xml:space="preserve">Кадровый потенциал АПК как основа инновационного развития сельскохозяйственной отрасли // Селекция и </w:t>
      </w:r>
      <w:proofErr w:type="spellStart"/>
      <w:r w:rsidR="009E6AED" w:rsidRPr="009E6AED">
        <w:rPr>
          <w:rFonts w:ascii="Times New Roman" w:hAnsi="Times New Roman" w:cs="Times New Roman"/>
          <w:sz w:val="24"/>
          <w:szCs w:val="20"/>
        </w:rPr>
        <w:t>сорторазведение</w:t>
      </w:r>
      <w:proofErr w:type="spellEnd"/>
      <w:r w:rsidR="009E6AED" w:rsidRPr="009E6AED">
        <w:rPr>
          <w:rFonts w:ascii="Times New Roman" w:hAnsi="Times New Roman" w:cs="Times New Roman"/>
          <w:sz w:val="24"/>
          <w:szCs w:val="20"/>
        </w:rPr>
        <w:t xml:space="preserve"> садовых культур. 2022. № 1.</w:t>
      </w:r>
      <w:r w:rsidR="009E6AED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7DDAAF5A" w14:textId="3A12EC98" w:rsidR="006D1CB8" w:rsidRPr="005B03FB" w:rsidRDefault="006D1CB8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="0084386E">
        <w:rPr>
          <w:rFonts w:ascii="Times New Roman" w:hAnsi="Times New Roman" w:cs="Times New Roman"/>
          <w:sz w:val="24"/>
          <w:szCs w:val="20"/>
        </w:rPr>
        <w:t>.</w:t>
      </w:r>
      <w:r w:rsidR="008E6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D1CB8">
        <w:rPr>
          <w:rFonts w:ascii="Times New Roman" w:hAnsi="Times New Roman" w:cs="Times New Roman"/>
          <w:sz w:val="24"/>
          <w:szCs w:val="20"/>
        </w:rPr>
        <w:t>Польшакова</w:t>
      </w:r>
      <w:proofErr w:type="spellEnd"/>
      <w:r w:rsidRPr="006D1CB8">
        <w:rPr>
          <w:rFonts w:ascii="Times New Roman" w:hAnsi="Times New Roman" w:cs="Times New Roman"/>
          <w:sz w:val="24"/>
          <w:szCs w:val="20"/>
        </w:rPr>
        <w:t xml:space="preserve"> Н.В., Александрова Е.В. </w:t>
      </w:r>
      <w:r w:rsidR="00DB5656">
        <w:rPr>
          <w:rFonts w:ascii="Times New Roman" w:hAnsi="Times New Roman" w:cs="Times New Roman"/>
          <w:sz w:val="24"/>
          <w:szCs w:val="20"/>
        </w:rPr>
        <w:t>А</w:t>
      </w:r>
      <w:r w:rsidR="00DB5656" w:rsidRPr="006D1CB8">
        <w:rPr>
          <w:rFonts w:ascii="Times New Roman" w:hAnsi="Times New Roman" w:cs="Times New Roman"/>
          <w:sz w:val="24"/>
          <w:szCs w:val="20"/>
        </w:rPr>
        <w:t xml:space="preserve">втоматизация системы управления, анализа и планирования производственной деятельности </w:t>
      </w:r>
      <w:r w:rsidR="00DB5656">
        <w:rPr>
          <w:rFonts w:ascii="Times New Roman" w:hAnsi="Times New Roman" w:cs="Times New Roman"/>
          <w:sz w:val="24"/>
          <w:szCs w:val="20"/>
        </w:rPr>
        <w:t>НОПЦ</w:t>
      </w:r>
      <w:r w:rsidR="00DB5656" w:rsidRPr="006D1CB8">
        <w:rPr>
          <w:rFonts w:ascii="Times New Roman" w:hAnsi="Times New Roman" w:cs="Times New Roman"/>
          <w:sz w:val="24"/>
          <w:szCs w:val="20"/>
        </w:rPr>
        <w:t xml:space="preserve"> «</w:t>
      </w:r>
      <w:r w:rsidR="00DB5656">
        <w:rPr>
          <w:rFonts w:ascii="Times New Roman" w:hAnsi="Times New Roman" w:cs="Times New Roman"/>
          <w:sz w:val="24"/>
          <w:szCs w:val="20"/>
        </w:rPr>
        <w:t>И</w:t>
      </w:r>
      <w:r w:rsidR="00DB5656" w:rsidRPr="006D1CB8">
        <w:rPr>
          <w:rFonts w:ascii="Times New Roman" w:hAnsi="Times New Roman" w:cs="Times New Roman"/>
          <w:sz w:val="24"/>
          <w:szCs w:val="20"/>
        </w:rPr>
        <w:t>нтеграция»</w:t>
      </w:r>
      <w:r w:rsidRPr="006D1CB8">
        <w:rPr>
          <w:rFonts w:ascii="Times New Roman" w:hAnsi="Times New Roman" w:cs="Times New Roman"/>
          <w:sz w:val="24"/>
          <w:szCs w:val="20"/>
        </w:rPr>
        <w:t xml:space="preserve"> // Вестник </w:t>
      </w:r>
      <w:proofErr w:type="spellStart"/>
      <w:r w:rsidRPr="006D1CB8">
        <w:rPr>
          <w:rFonts w:ascii="Times New Roman" w:hAnsi="Times New Roman" w:cs="Times New Roman"/>
          <w:sz w:val="24"/>
          <w:szCs w:val="20"/>
        </w:rPr>
        <w:t>ОрелГАУ</w:t>
      </w:r>
      <w:proofErr w:type="spellEnd"/>
      <w:r w:rsidRPr="006D1CB8">
        <w:rPr>
          <w:rFonts w:ascii="Times New Roman" w:hAnsi="Times New Roman" w:cs="Times New Roman"/>
          <w:sz w:val="24"/>
          <w:szCs w:val="20"/>
        </w:rPr>
        <w:t xml:space="preserve">. 2021. №2 (89). </w:t>
      </w:r>
    </w:p>
    <w:p w14:paraId="533A0CA6" w14:textId="77777777" w:rsidR="00AC7D7F" w:rsidRPr="005B03FB" w:rsidRDefault="00AC7D7F" w:rsidP="003033D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7D7F" w:rsidRPr="005B03FB" w:rsidSect="006C518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09"/>
    <w:rsid w:val="00007EFF"/>
    <w:rsid w:val="00022800"/>
    <w:rsid w:val="00025114"/>
    <w:rsid w:val="00050B79"/>
    <w:rsid w:val="0006314B"/>
    <w:rsid w:val="00063C18"/>
    <w:rsid w:val="0009587B"/>
    <w:rsid w:val="000C0F01"/>
    <w:rsid w:val="000F5AB7"/>
    <w:rsid w:val="000F5D03"/>
    <w:rsid w:val="000F643E"/>
    <w:rsid w:val="00110AE3"/>
    <w:rsid w:val="00115E63"/>
    <w:rsid w:val="001230AC"/>
    <w:rsid w:val="00134EB5"/>
    <w:rsid w:val="001421BB"/>
    <w:rsid w:val="001517A9"/>
    <w:rsid w:val="001522DF"/>
    <w:rsid w:val="00180901"/>
    <w:rsid w:val="001A3BBE"/>
    <w:rsid w:val="001A4E71"/>
    <w:rsid w:val="001C0A6C"/>
    <w:rsid w:val="001F51B1"/>
    <w:rsid w:val="001F6292"/>
    <w:rsid w:val="0020424C"/>
    <w:rsid w:val="002066B3"/>
    <w:rsid w:val="00213A35"/>
    <w:rsid w:val="00213A8E"/>
    <w:rsid w:val="0024441E"/>
    <w:rsid w:val="002505B1"/>
    <w:rsid w:val="00265D67"/>
    <w:rsid w:val="002914DF"/>
    <w:rsid w:val="002A6CD4"/>
    <w:rsid w:val="002C1518"/>
    <w:rsid w:val="002C1E0A"/>
    <w:rsid w:val="002D6B9F"/>
    <w:rsid w:val="002F1FD9"/>
    <w:rsid w:val="002F591B"/>
    <w:rsid w:val="002F63A6"/>
    <w:rsid w:val="003033D5"/>
    <w:rsid w:val="003500B3"/>
    <w:rsid w:val="00355172"/>
    <w:rsid w:val="003620B7"/>
    <w:rsid w:val="00391602"/>
    <w:rsid w:val="00396F8E"/>
    <w:rsid w:val="003A07CF"/>
    <w:rsid w:val="003C62A9"/>
    <w:rsid w:val="003D2132"/>
    <w:rsid w:val="003D7478"/>
    <w:rsid w:val="003D7F5F"/>
    <w:rsid w:val="003E07F3"/>
    <w:rsid w:val="003E6602"/>
    <w:rsid w:val="003F3FC7"/>
    <w:rsid w:val="00403CDE"/>
    <w:rsid w:val="00451E9C"/>
    <w:rsid w:val="004751ED"/>
    <w:rsid w:val="004766E3"/>
    <w:rsid w:val="004C1D9C"/>
    <w:rsid w:val="004D5CA9"/>
    <w:rsid w:val="004F456B"/>
    <w:rsid w:val="00506866"/>
    <w:rsid w:val="00513274"/>
    <w:rsid w:val="00516297"/>
    <w:rsid w:val="00530A61"/>
    <w:rsid w:val="005A778C"/>
    <w:rsid w:val="005B03FB"/>
    <w:rsid w:val="005F5677"/>
    <w:rsid w:val="005F76DD"/>
    <w:rsid w:val="00601C4C"/>
    <w:rsid w:val="00610231"/>
    <w:rsid w:val="00632977"/>
    <w:rsid w:val="006533A6"/>
    <w:rsid w:val="00662EBB"/>
    <w:rsid w:val="00671E4E"/>
    <w:rsid w:val="0067339B"/>
    <w:rsid w:val="006761E7"/>
    <w:rsid w:val="00696000"/>
    <w:rsid w:val="006C01D2"/>
    <w:rsid w:val="006C518A"/>
    <w:rsid w:val="006D1CB8"/>
    <w:rsid w:val="006D6907"/>
    <w:rsid w:val="006E35A0"/>
    <w:rsid w:val="007366E6"/>
    <w:rsid w:val="00750A5E"/>
    <w:rsid w:val="00751299"/>
    <w:rsid w:val="00755CED"/>
    <w:rsid w:val="00770421"/>
    <w:rsid w:val="007F1BF1"/>
    <w:rsid w:val="00801B2F"/>
    <w:rsid w:val="008074BA"/>
    <w:rsid w:val="0081179A"/>
    <w:rsid w:val="008308E6"/>
    <w:rsid w:val="00842007"/>
    <w:rsid w:val="0084386E"/>
    <w:rsid w:val="00850B8B"/>
    <w:rsid w:val="008802A1"/>
    <w:rsid w:val="008E6484"/>
    <w:rsid w:val="008E6A52"/>
    <w:rsid w:val="00902E7D"/>
    <w:rsid w:val="00962CFE"/>
    <w:rsid w:val="00970359"/>
    <w:rsid w:val="0097757C"/>
    <w:rsid w:val="009A7A55"/>
    <w:rsid w:val="009E42A4"/>
    <w:rsid w:val="009E6AED"/>
    <w:rsid w:val="00A314BC"/>
    <w:rsid w:val="00A63849"/>
    <w:rsid w:val="00A75EDA"/>
    <w:rsid w:val="00A82481"/>
    <w:rsid w:val="00A9597C"/>
    <w:rsid w:val="00AB1D96"/>
    <w:rsid w:val="00AC3DAC"/>
    <w:rsid w:val="00AC7D7F"/>
    <w:rsid w:val="00AD7E65"/>
    <w:rsid w:val="00B11618"/>
    <w:rsid w:val="00B21F4A"/>
    <w:rsid w:val="00BA6742"/>
    <w:rsid w:val="00BC1F09"/>
    <w:rsid w:val="00BE2B0A"/>
    <w:rsid w:val="00BE701F"/>
    <w:rsid w:val="00C06572"/>
    <w:rsid w:val="00C34BC7"/>
    <w:rsid w:val="00C55DAD"/>
    <w:rsid w:val="00C77302"/>
    <w:rsid w:val="00C95DBF"/>
    <w:rsid w:val="00CA7244"/>
    <w:rsid w:val="00CB3897"/>
    <w:rsid w:val="00CB587D"/>
    <w:rsid w:val="00D00558"/>
    <w:rsid w:val="00D07826"/>
    <w:rsid w:val="00D17B54"/>
    <w:rsid w:val="00D25D25"/>
    <w:rsid w:val="00D6596B"/>
    <w:rsid w:val="00D81413"/>
    <w:rsid w:val="00D8362A"/>
    <w:rsid w:val="00D95C03"/>
    <w:rsid w:val="00DA5438"/>
    <w:rsid w:val="00DB111F"/>
    <w:rsid w:val="00DB5656"/>
    <w:rsid w:val="00E357F4"/>
    <w:rsid w:val="00E63788"/>
    <w:rsid w:val="00E7323D"/>
    <w:rsid w:val="00E76B4E"/>
    <w:rsid w:val="00E81714"/>
    <w:rsid w:val="00EC1677"/>
    <w:rsid w:val="00EC69EC"/>
    <w:rsid w:val="00ED24B3"/>
    <w:rsid w:val="00ED649D"/>
    <w:rsid w:val="00EE31FC"/>
    <w:rsid w:val="00EF17D9"/>
    <w:rsid w:val="00EF4683"/>
    <w:rsid w:val="00F07D16"/>
    <w:rsid w:val="00F26FD6"/>
    <w:rsid w:val="00F51888"/>
    <w:rsid w:val="00F71DCE"/>
    <w:rsid w:val="00F84E00"/>
    <w:rsid w:val="00F86CAF"/>
    <w:rsid w:val="00F92EF6"/>
    <w:rsid w:val="00FC47ED"/>
    <w:rsid w:val="00FC79F6"/>
    <w:rsid w:val="00FE4709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D8C2"/>
  <w15:chartTrackingRefBased/>
  <w15:docId w15:val="{00FA2681-22F1-48A0-9CCE-9226C336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6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Пользователь</cp:lastModifiedBy>
  <cp:revision>16</cp:revision>
  <dcterms:created xsi:type="dcterms:W3CDTF">2023-04-08T20:52:00Z</dcterms:created>
  <dcterms:modified xsi:type="dcterms:W3CDTF">2023-04-26T07:05:00Z</dcterms:modified>
</cp:coreProperties>
</file>