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89B4" w14:textId="331A2F1C" w:rsidR="002138C9" w:rsidRDefault="002138C9" w:rsidP="00D4146B">
      <w:pPr>
        <w:tabs>
          <w:tab w:val="left" w:pos="-3510"/>
        </w:tabs>
        <w:spacing w:line="240" w:lineRule="auto"/>
        <w:ind w:firstLine="42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Разработка стенда для диагностики и ремонта генераторов</w:t>
      </w:r>
    </w:p>
    <w:p w14:paraId="00305CDD" w14:textId="77777777" w:rsidR="0012683F" w:rsidRDefault="0012683F" w:rsidP="00D4146B">
      <w:pPr>
        <w:tabs>
          <w:tab w:val="left" w:pos="-3510"/>
        </w:tabs>
        <w:spacing w:line="240" w:lineRule="auto"/>
        <w:ind w:firstLine="426"/>
        <w:jc w:val="center"/>
        <w:rPr>
          <w:b/>
          <w:i/>
          <w:sz w:val="24"/>
          <w:szCs w:val="24"/>
          <w:lang w:eastAsia="en-US"/>
        </w:rPr>
      </w:pPr>
    </w:p>
    <w:p w14:paraId="3095FE13" w14:textId="5F73FFFC" w:rsidR="002138C9" w:rsidRPr="0012683F" w:rsidRDefault="002138C9" w:rsidP="00D4146B">
      <w:pPr>
        <w:tabs>
          <w:tab w:val="left" w:pos="-3510"/>
        </w:tabs>
        <w:spacing w:line="240" w:lineRule="auto"/>
        <w:ind w:firstLine="426"/>
        <w:jc w:val="center"/>
        <w:rPr>
          <w:b/>
          <w:i/>
          <w:sz w:val="24"/>
          <w:szCs w:val="24"/>
          <w:lang w:eastAsia="en-US"/>
        </w:rPr>
      </w:pPr>
      <w:r w:rsidRPr="0012683F">
        <w:rPr>
          <w:b/>
          <w:i/>
          <w:sz w:val="24"/>
          <w:szCs w:val="24"/>
          <w:lang w:eastAsia="en-US"/>
        </w:rPr>
        <w:t>Исаков С.Ю</w:t>
      </w:r>
    </w:p>
    <w:p w14:paraId="396D2D8C" w14:textId="2E7A0FF7" w:rsidR="002138C9" w:rsidRPr="0012683F" w:rsidRDefault="0012683F" w:rsidP="00D4146B">
      <w:pPr>
        <w:tabs>
          <w:tab w:val="left" w:pos="-3510"/>
        </w:tabs>
        <w:spacing w:line="240" w:lineRule="auto"/>
        <w:ind w:firstLine="426"/>
        <w:jc w:val="center"/>
        <w:rPr>
          <w:bCs/>
          <w:i/>
          <w:sz w:val="24"/>
          <w:szCs w:val="24"/>
          <w:lang w:eastAsia="en-US"/>
        </w:rPr>
      </w:pPr>
      <w:r w:rsidRPr="0012683F">
        <w:rPr>
          <w:bCs/>
          <w:i/>
          <w:sz w:val="24"/>
          <w:szCs w:val="24"/>
          <w:lang w:eastAsia="en-US"/>
        </w:rPr>
        <w:t>с</w:t>
      </w:r>
      <w:r w:rsidR="002138C9" w:rsidRPr="0012683F">
        <w:rPr>
          <w:bCs/>
          <w:i/>
          <w:sz w:val="24"/>
          <w:szCs w:val="24"/>
          <w:lang w:eastAsia="en-US"/>
        </w:rPr>
        <w:t>тудент</w:t>
      </w:r>
    </w:p>
    <w:p w14:paraId="18151E20" w14:textId="7BD0BAF0" w:rsidR="00783348" w:rsidRPr="0012683F" w:rsidRDefault="002138C9" w:rsidP="00D4146B">
      <w:pPr>
        <w:tabs>
          <w:tab w:val="left" w:pos="-3510"/>
        </w:tabs>
        <w:spacing w:line="240" w:lineRule="auto"/>
        <w:ind w:firstLine="426"/>
        <w:jc w:val="center"/>
        <w:rPr>
          <w:bCs/>
          <w:i/>
          <w:sz w:val="24"/>
          <w:szCs w:val="24"/>
          <w:lang w:eastAsia="en-US"/>
        </w:rPr>
      </w:pPr>
      <w:r w:rsidRPr="0012683F">
        <w:rPr>
          <w:bCs/>
          <w:i/>
          <w:sz w:val="24"/>
          <w:szCs w:val="24"/>
          <w:lang w:eastAsia="en-US"/>
        </w:rPr>
        <w:t xml:space="preserve">Иркутский </w:t>
      </w:r>
      <w:r w:rsidR="00D4146B">
        <w:rPr>
          <w:bCs/>
          <w:i/>
          <w:sz w:val="24"/>
          <w:szCs w:val="24"/>
          <w:lang w:eastAsia="en-US"/>
        </w:rPr>
        <w:t>г</w:t>
      </w:r>
      <w:r w:rsidRPr="0012683F">
        <w:rPr>
          <w:bCs/>
          <w:i/>
          <w:sz w:val="24"/>
          <w:szCs w:val="24"/>
          <w:lang w:eastAsia="en-US"/>
        </w:rPr>
        <w:t>осударственный аграрный университет</w:t>
      </w:r>
      <w:r w:rsidR="0012683F" w:rsidRPr="0012683F">
        <w:rPr>
          <w:bCs/>
          <w:i/>
          <w:sz w:val="24"/>
          <w:szCs w:val="24"/>
          <w:lang w:eastAsia="en-US"/>
        </w:rPr>
        <w:t xml:space="preserve"> </w:t>
      </w:r>
      <w:r w:rsidRPr="0012683F">
        <w:rPr>
          <w:bCs/>
          <w:i/>
          <w:sz w:val="24"/>
          <w:szCs w:val="24"/>
          <w:lang w:eastAsia="en-US"/>
        </w:rPr>
        <w:t xml:space="preserve">имени А.А. </w:t>
      </w:r>
      <w:proofErr w:type="spellStart"/>
      <w:r w:rsidRPr="0012683F">
        <w:rPr>
          <w:bCs/>
          <w:i/>
          <w:sz w:val="24"/>
          <w:szCs w:val="24"/>
          <w:lang w:eastAsia="en-US"/>
        </w:rPr>
        <w:t>Ежевского</w:t>
      </w:r>
      <w:proofErr w:type="spellEnd"/>
      <w:r w:rsidRPr="0012683F">
        <w:rPr>
          <w:bCs/>
          <w:i/>
          <w:sz w:val="24"/>
          <w:szCs w:val="24"/>
          <w:lang w:eastAsia="en-US"/>
        </w:rPr>
        <w:t xml:space="preserve">, инженерный факультет, </w:t>
      </w:r>
      <w:r w:rsidR="0012683F" w:rsidRPr="0012683F">
        <w:rPr>
          <w:bCs/>
          <w:i/>
          <w:sz w:val="24"/>
          <w:szCs w:val="24"/>
          <w:lang w:eastAsia="en-US"/>
        </w:rPr>
        <w:t xml:space="preserve">г. </w:t>
      </w:r>
      <w:r w:rsidRPr="0012683F">
        <w:rPr>
          <w:bCs/>
          <w:i/>
          <w:sz w:val="24"/>
          <w:szCs w:val="24"/>
          <w:lang w:eastAsia="en-US"/>
        </w:rPr>
        <w:t>Иркутск, Россия</w:t>
      </w:r>
    </w:p>
    <w:p w14:paraId="689193CD" w14:textId="2B07CCD7" w:rsidR="002138C9" w:rsidRPr="0012683F" w:rsidRDefault="002138C9" w:rsidP="00D4146B">
      <w:pPr>
        <w:spacing w:line="240" w:lineRule="auto"/>
        <w:ind w:firstLine="426"/>
        <w:jc w:val="center"/>
        <w:rPr>
          <w:rStyle w:val="af6"/>
          <w:bCs/>
          <w:i/>
          <w:sz w:val="24"/>
          <w:szCs w:val="24"/>
          <w:lang w:val="en-US" w:eastAsia="en-US"/>
        </w:rPr>
      </w:pPr>
      <w:r w:rsidRPr="0012683F">
        <w:rPr>
          <w:bCs/>
          <w:i/>
          <w:sz w:val="24"/>
          <w:szCs w:val="24"/>
          <w:lang w:val="en-US" w:eastAsia="en-US"/>
        </w:rPr>
        <w:t xml:space="preserve">E-mail: </w:t>
      </w:r>
      <w:hyperlink r:id="rId8" w:history="1">
        <w:r w:rsidRPr="0012683F">
          <w:rPr>
            <w:rStyle w:val="af6"/>
            <w:bCs/>
            <w:i/>
            <w:color w:val="auto"/>
            <w:sz w:val="24"/>
            <w:szCs w:val="24"/>
            <w:u w:val="none"/>
            <w:lang w:val="en-US" w:eastAsia="en-US"/>
          </w:rPr>
          <w:t>isakov.semen2001@inbox.ru</w:t>
        </w:r>
      </w:hyperlink>
    </w:p>
    <w:p w14:paraId="34F1A7E2" w14:textId="77777777" w:rsidR="00D4146B" w:rsidRDefault="00D4146B" w:rsidP="00D4146B">
      <w:pPr>
        <w:spacing w:line="240" w:lineRule="auto"/>
        <w:ind w:firstLine="426"/>
        <w:jc w:val="both"/>
        <w:rPr>
          <w:sz w:val="24"/>
          <w:szCs w:val="24"/>
        </w:rPr>
      </w:pPr>
    </w:p>
    <w:p w14:paraId="27B41341" w14:textId="1DED5564" w:rsidR="00EB2DB5" w:rsidRPr="00EB2DB5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>В процессе сельскохозяйственного производства машины и оборудование, которые используются, со временем физически и морально изнашиваются. Это ведет к утрате их первоначальной работоспособности и снижению точности выполнения операций, что отрицательно сказывается на производительности и качестве продукции. Для поддержания работоспособности сельскохозяйственных машин и оборудования необходима система технического обслуживания и ремонта.</w:t>
      </w:r>
    </w:p>
    <w:p w14:paraId="42537E3A" w14:textId="77777777" w:rsidR="00EB2DB5" w:rsidRPr="00EB2DB5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>Для компенсации износа и поддержания работоспособности оборудования требуются систематическое техническое обслуживание и увеличении общего объема ремонтных работ в техническом обслуживании автомобилей, тракторов, комбайнов и их компонентов для удовлетворения растущих потребностей в сельскохозяйственном секторе.</w:t>
      </w:r>
    </w:p>
    <w:p w14:paraId="181E5A34" w14:textId="1277BC2A" w:rsidR="00EB2DB5" w:rsidRPr="00EB2DB5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>Ремонт - это комплекс операций по восстановлению исправности, работоспособности или ресурса оборудования либо его составных частей. Износ оборудования в процессе его эксплуатации и нерациональная организация технического обслуживания и ремонта приводят к увеличению простоя в ремонте, к ухудшению качества обработки и повышению брака, а также к увеличению затрат на ремонт</w:t>
      </w:r>
      <w:r w:rsidR="000D5E6F">
        <w:rPr>
          <w:sz w:val="24"/>
          <w:szCs w:val="24"/>
        </w:rPr>
        <w:t>[4</w:t>
      </w:r>
      <w:r w:rsidRPr="00EB2DB5">
        <w:rPr>
          <w:sz w:val="24"/>
          <w:szCs w:val="24"/>
        </w:rPr>
        <w:t>].</w:t>
      </w:r>
    </w:p>
    <w:p w14:paraId="5F773C47" w14:textId="77777777" w:rsidR="00EB2DB5" w:rsidRPr="00EB2DB5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>Основными задачами организации планирования ремонтной службы предприятия являются:</w:t>
      </w:r>
    </w:p>
    <w:p w14:paraId="7C506341" w14:textId="77777777" w:rsidR="00EB2DB5" w:rsidRPr="00EB2DB5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>1) сохранение оборудования в рабочем, технически исправном состоянии, обеспечивающем его высокую производительность и бесперебойную работу;</w:t>
      </w:r>
    </w:p>
    <w:p w14:paraId="32FCB14C" w14:textId="77777777" w:rsidR="00EB2DB5" w:rsidRPr="00EB2DB5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>2)  сокращение времени и затрат на обслуживание и все виды ремонтов.</w:t>
      </w:r>
    </w:p>
    <w:p w14:paraId="5C223765" w14:textId="6E88CC52" w:rsidR="00EB2DB5" w:rsidRPr="00EB2DB5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>Решение таких задач требует организации правильной эксплуатации, текущего обслуживания, своевременного выполнения необходимого ремонта, а также модернизации оборудования</w:t>
      </w:r>
      <w:r w:rsidR="000D5E6F">
        <w:rPr>
          <w:sz w:val="24"/>
          <w:szCs w:val="24"/>
        </w:rPr>
        <w:t>[4</w:t>
      </w:r>
      <w:r w:rsidRPr="00EB2DB5">
        <w:rPr>
          <w:sz w:val="24"/>
          <w:szCs w:val="24"/>
        </w:rPr>
        <w:t>].</w:t>
      </w:r>
    </w:p>
    <w:p w14:paraId="49F0DC2D" w14:textId="34FA46D2" w:rsidR="00EB2DB5" w:rsidRPr="00EB2DB5" w:rsidRDefault="00EB2DB5" w:rsidP="00D4146B">
      <w:pPr>
        <w:spacing w:line="240" w:lineRule="auto"/>
        <w:ind w:firstLine="426"/>
        <w:jc w:val="both"/>
        <w:rPr>
          <w:bCs/>
          <w:sz w:val="24"/>
          <w:szCs w:val="24"/>
          <w:lang w:eastAsia="en-US"/>
        </w:rPr>
      </w:pPr>
      <w:r w:rsidRPr="00EB2DB5">
        <w:rPr>
          <w:bCs/>
          <w:sz w:val="24"/>
          <w:szCs w:val="24"/>
          <w:lang w:eastAsia="en-US"/>
        </w:rPr>
        <w:t>Основной целью данной работы является разработка стенда для диагностики генератора.</w:t>
      </w:r>
    </w:p>
    <w:p w14:paraId="49098095" w14:textId="1975C4A2" w:rsidR="002138C9" w:rsidRDefault="00F52774" w:rsidP="00D4146B">
      <w:pPr>
        <w:spacing w:line="240" w:lineRule="auto"/>
        <w:ind w:firstLine="426"/>
        <w:jc w:val="both"/>
        <w:rPr>
          <w:bCs/>
          <w:sz w:val="24"/>
          <w:szCs w:val="24"/>
          <w:lang w:eastAsia="en-US"/>
        </w:rPr>
      </w:pPr>
      <w:r w:rsidRPr="00EB2DB5">
        <w:rPr>
          <w:bCs/>
          <w:sz w:val="24"/>
          <w:szCs w:val="24"/>
          <w:lang w:eastAsia="en-US"/>
        </w:rPr>
        <w:t xml:space="preserve">Современное сельское хозяйство невозможно без использования различного оборудования, включая генераторы, которые являются ключевым элементом системы </w:t>
      </w:r>
      <w:proofErr w:type="spellStart"/>
      <w:r w:rsidRPr="00EB2DB5">
        <w:rPr>
          <w:bCs/>
          <w:sz w:val="24"/>
          <w:szCs w:val="24"/>
          <w:lang w:eastAsia="en-US"/>
        </w:rPr>
        <w:t>электрообеспечения</w:t>
      </w:r>
      <w:proofErr w:type="spellEnd"/>
      <w:r w:rsidRPr="00EB2DB5">
        <w:rPr>
          <w:bCs/>
          <w:sz w:val="24"/>
          <w:szCs w:val="24"/>
          <w:lang w:eastAsia="en-US"/>
        </w:rPr>
        <w:t>. Но, как и любое другое оборудование, генераторы требуют регулярного обслуживания и диагностики для поддержания своей работоспособности и продления срока службы. Диагностика генераторов включает проверку состояния ротора, статора, обмоток, коллектора, щеток и других деталей, а также измерение параметров напряжения, тока и частоты. Ремонт генераторов может включать замену изношенных деталей, очистку и обслуживание электрических соединений, замену щеток и другие работы. Для проведения диагностики и ремонта генераторов используется специальное оборудование, такое как стенд для обслуживания генератора. Этот стенд позволяет проводить диагностику и тестирование генераторов, а также выполнять различные работы по их обслуживанию и ремонту. Важным аспектом ремонта генераторов является использование качественных запчастей и инструментов, а также соблюдение всех технологических процессов. Разработка стенда для диагностики и ремонта генератора является одним из способов повышения эффективности и качества ремонта генераторов в сельском хозяйстве. Этот стенд позволяет проводить более точную диагностику, быстрее и качественнее выполнять работы по обслуживанию и ремонту генераторов, а также увеличивать производительность труда специалистов. Разработка стенда для диагностики и ремонта генератора является актуальной задачей для современного сельского хозяйства, которое нуждается в надежном и эффективном оборудовании для обеспечения продуктивности и стабильности работы.</w:t>
      </w:r>
    </w:p>
    <w:p w14:paraId="3E7C7C12" w14:textId="3A72957D" w:rsidR="00EB2DB5" w:rsidRDefault="004B2586" w:rsidP="00D4146B">
      <w:pPr>
        <w:spacing w:line="240" w:lineRule="auto"/>
        <w:ind w:firstLine="426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pict w14:anchorId="08602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81.75pt;height:286.5pt">
            <v:imagedata r:id="rId9" o:title="1"/>
          </v:shape>
        </w:pict>
      </w:r>
    </w:p>
    <w:p w14:paraId="006D11E0" w14:textId="05E6DB2F" w:rsidR="00EB2DB5" w:rsidRPr="00EB2DB5" w:rsidRDefault="00EB2DB5" w:rsidP="00D4146B">
      <w:pPr>
        <w:spacing w:line="240" w:lineRule="auto"/>
        <w:ind w:firstLine="426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Рисунок 1 – Стенд для диагностики генераторов</w:t>
      </w:r>
      <w:r w:rsidRPr="00EB2DB5">
        <w:rPr>
          <w:bCs/>
          <w:sz w:val="24"/>
          <w:szCs w:val="24"/>
          <w:lang w:eastAsia="en-US"/>
        </w:rPr>
        <w:t>.</w:t>
      </w:r>
    </w:p>
    <w:p w14:paraId="55118687" w14:textId="77777777" w:rsidR="00D4146B" w:rsidRDefault="00D4146B" w:rsidP="00D4146B">
      <w:pPr>
        <w:spacing w:line="240" w:lineRule="auto"/>
        <w:ind w:firstLine="426"/>
        <w:jc w:val="center"/>
        <w:rPr>
          <w:sz w:val="24"/>
          <w:szCs w:val="24"/>
        </w:rPr>
      </w:pPr>
    </w:p>
    <w:p w14:paraId="3D371BF2" w14:textId="11A07E14" w:rsidR="002138C9" w:rsidRPr="0012683F" w:rsidRDefault="00EB2DB5" w:rsidP="00D4146B">
      <w:pPr>
        <w:spacing w:line="240" w:lineRule="auto"/>
        <w:ind w:firstLine="426"/>
        <w:jc w:val="center"/>
        <w:rPr>
          <w:sz w:val="24"/>
          <w:szCs w:val="24"/>
        </w:rPr>
      </w:pPr>
      <w:r w:rsidRPr="0012683F">
        <w:rPr>
          <w:sz w:val="24"/>
          <w:szCs w:val="24"/>
        </w:rPr>
        <w:t>Список литературы</w:t>
      </w:r>
      <w:bookmarkStart w:id="0" w:name="_GoBack"/>
      <w:bookmarkEnd w:id="0"/>
    </w:p>
    <w:p w14:paraId="0B843E62" w14:textId="77777777" w:rsidR="000D5E6F" w:rsidRPr="0012683F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 xml:space="preserve">1 Акимов, С. В. Электрооборудование автомобилей : учебник для вузов : учебник для студентов высших учебных заведений, обучающихся по специальности "Электрооборудование автомобилей и тракторов" / [Акимов С. В., </w:t>
      </w:r>
      <w:proofErr w:type="spellStart"/>
      <w:r w:rsidRPr="00EB2DB5">
        <w:rPr>
          <w:sz w:val="24"/>
          <w:szCs w:val="24"/>
        </w:rPr>
        <w:t>Чижков</w:t>
      </w:r>
      <w:proofErr w:type="spellEnd"/>
      <w:r w:rsidRPr="00EB2DB5">
        <w:rPr>
          <w:sz w:val="24"/>
          <w:szCs w:val="24"/>
        </w:rPr>
        <w:t xml:space="preserve"> Ю. П.]. - </w:t>
      </w:r>
      <w:proofErr w:type="gramStart"/>
      <w:r w:rsidRPr="00EB2DB5">
        <w:rPr>
          <w:sz w:val="24"/>
          <w:szCs w:val="24"/>
        </w:rPr>
        <w:t>Москва :</w:t>
      </w:r>
      <w:proofErr w:type="gramEnd"/>
      <w:r w:rsidRPr="00EB2DB5">
        <w:rPr>
          <w:sz w:val="24"/>
          <w:szCs w:val="24"/>
        </w:rPr>
        <w:t xml:space="preserve"> За рулем, 2007. - 334, [2] с.</w:t>
      </w:r>
    </w:p>
    <w:p w14:paraId="76579304" w14:textId="77777777" w:rsidR="000D5E6F" w:rsidRPr="0012683F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 xml:space="preserve"> 2 Акимов, А. В. Генераторы зарубежных автомобилей / А. В. Акимов, С. В. Акимов, Л. П. Лейкин. - 2. изд., </w:t>
      </w:r>
      <w:proofErr w:type="spellStart"/>
      <w:r w:rsidRPr="00EB2DB5">
        <w:rPr>
          <w:sz w:val="24"/>
          <w:szCs w:val="24"/>
        </w:rPr>
        <w:t>перераб</w:t>
      </w:r>
      <w:proofErr w:type="spellEnd"/>
      <w:r w:rsidRPr="00EB2DB5">
        <w:rPr>
          <w:sz w:val="24"/>
          <w:szCs w:val="24"/>
        </w:rPr>
        <w:t xml:space="preserve">. и доп. - </w:t>
      </w:r>
      <w:proofErr w:type="gramStart"/>
      <w:r w:rsidRPr="00EB2DB5">
        <w:rPr>
          <w:sz w:val="24"/>
          <w:szCs w:val="24"/>
        </w:rPr>
        <w:t>М. :</w:t>
      </w:r>
      <w:proofErr w:type="gramEnd"/>
      <w:r w:rsidRPr="00EB2DB5">
        <w:rPr>
          <w:sz w:val="24"/>
          <w:szCs w:val="24"/>
        </w:rPr>
        <w:t xml:space="preserve"> За рулем, 2003 (ОАО Можайский полигр. </w:t>
      </w:r>
      <w:proofErr w:type="spellStart"/>
      <w:r w:rsidRPr="00EB2DB5">
        <w:rPr>
          <w:sz w:val="24"/>
          <w:szCs w:val="24"/>
        </w:rPr>
        <w:t>комб</w:t>
      </w:r>
      <w:proofErr w:type="spellEnd"/>
      <w:r w:rsidRPr="00EB2DB5">
        <w:rPr>
          <w:sz w:val="24"/>
          <w:szCs w:val="24"/>
        </w:rPr>
        <w:t>.). – 125 с.</w:t>
      </w:r>
    </w:p>
    <w:p w14:paraId="338B53E4" w14:textId="18B0000F" w:rsidR="00EB2DB5" w:rsidRPr="0012683F" w:rsidRDefault="00EB2DB5" w:rsidP="00D4146B">
      <w:pPr>
        <w:spacing w:line="240" w:lineRule="auto"/>
        <w:ind w:firstLine="426"/>
        <w:jc w:val="both"/>
        <w:rPr>
          <w:sz w:val="24"/>
          <w:szCs w:val="24"/>
        </w:rPr>
      </w:pPr>
      <w:r w:rsidRPr="00EB2DB5">
        <w:rPr>
          <w:sz w:val="24"/>
          <w:szCs w:val="24"/>
        </w:rPr>
        <w:t xml:space="preserve"> 3 Технологичность конструкций </w:t>
      </w:r>
      <w:proofErr w:type="gramStart"/>
      <w:r w:rsidRPr="00EB2DB5">
        <w:rPr>
          <w:sz w:val="24"/>
          <w:szCs w:val="24"/>
        </w:rPr>
        <w:t>изделий :</w:t>
      </w:r>
      <w:proofErr w:type="gramEnd"/>
      <w:r w:rsidRPr="00EB2DB5">
        <w:rPr>
          <w:sz w:val="24"/>
          <w:szCs w:val="24"/>
        </w:rPr>
        <w:t xml:space="preserve"> справочник / Т. К. Алферова [и др.] ; под ред. Ю. Д. Амирова. - </w:t>
      </w:r>
      <w:proofErr w:type="gramStart"/>
      <w:r w:rsidRPr="00EB2DB5">
        <w:rPr>
          <w:sz w:val="24"/>
          <w:szCs w:val="24"/>
        </w:rPr>
        <w:t>Москва :</w:t>
      </w:r>
      <w:proofErr w:type="gramEnd"/>
      <w:r w:rsidRPr="00EB2DB5">
        <w:rPr>
          <w:sz w:val="24"/>
          <w:szCs w:val="24"/>
        </w:rPr>
        <w:t xml:space="preserve"> Машиностроение, 1985. - 367 с.</w:t>
      </w:r>
    </w:p>
    <w:p w14:paraId="32FEFFD0" w14:textId="0F8E052F" w:rsidR="000D5E6F" w:rsidRPr="000D5E6F" w:rsidRDefault="000D5E6F" w:rsidP="00D4146B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12683F">
        <w:rPr>
          <w:sz w:val="24"/>
          <w:szCs w:val="24"/>
        </w:rPr>
        <w:t xml:space="preserve">4 </w:t>
      </w:r>
      <w:r w:rsidRPr="000D5E6F">
        <w:rPr>
          <w:sz w:val="24"/>
          <w:szCs w:val="24"/>
          <w:lang w:val="en-US"/>
        </w:rPr>
        <w:t>https</w:t>
      </w:r>
      <w:r w:rsidRPr="0012683F">
        <w:rPr>
          <w:sz w:val="24"/>
          <w:szCs w:val="24"/>
        </w:rPr>
        <w:t>://</w:t>
      </w:r>
      <w:proofErr w:type="spellStart"/>
      <w:r w:rsidRPr="000D5E6F">
        <w:rPr>
          <w:sz w:val="24"/>
          <w:szCs w:val="24"/>
          <w:lang w:val="en-US"/>
        </w:rPr>
        <w:t>studfile</w:t>
      </w:r>
      <w:proofErr w:type="spellEnd"/>
      <w:r w:rsidRPr="0012683F">
        <w:rPr>
          <w:sz w:val="24"/>
          <w:szCs w:val="24"/>
        </w:rPr>
        <w:t>.</w:t>
      </w:r>
      <w:r w:rsidRPr="000D5E6F">
        <w:rPr>
          <w:sz w:val="24"/>
          <w:szCs w:val="24"/>
          <w:lang w:val="en-US"/>
        </w:rPr>
        <w:t>net</w:t>
      </w:r>
      <w:r w:rsidRPr="0012683F">
        <w:rPr>
          <w:sz w:val="24"/>
          <w:szCs w:val="24"/>
        </w:rPr>
        <w:t>/</w:t>
      </w:r>
      <w:r w:rsidRPr="000D5E6F">
        <w:rPr>
          <w:sz w:val="24"/>
          <w:szCs w:val="24"/>
          <w:lang w:val="en-US"/>
        </w:rPr>
        <w:t>preview</w:t>
      </w:r>
      <w:r w:rsidRPr="0012683F">
        <w:rPr>
          <w:sz w:val="24"/>
          <w:szCs w:val="24"/>
        </w:rPr>
        <w:t>/2098753/</w:t>
      </w:r>
      <w:r w:rsidRPr="000D5E6F">
        <w:rPr>
          <w:sz w:val="24"/>
          <w:szCs w:val="24"/>
          <w:lang w:val="en-US"/>
        </w:rPr>
        <w:t>page</w:t>
      </w:r>
      <w:r w:rsidRPr="0012683F">
        <w:rPr>
          <w:sz w:val="24"/>
          <w:szCs w:val="24"/>
        </w:rPr>
        <w:t>:16/</w:t>
      </w:r>
    </w:p>
    <w:sectPr w:rsidR="000D5E6F" w:rsidRPr="000D5E6F" w:rsidSect="00D4146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D436" w14:textId="77777777" w:rsidR="00ED4107" w:rsidRDefault="00ED4107" w:rsidP="00783348">
      <w:pPr>
        <w:spacing w:line="240" w:lineRule="auto"/>
      </w:pPr>
      <w:r>
        <w:separator/>
      </w:r>
    </w:p>
  </w:endnote>
  <w:endnote w:type="continuationSeparator" w:id="0">
    <w:p w14:paraId="2ECA2FEE" w14:textId="77777777" w:rsidR="00ED4107" w:rsidRDefault="00ED4107" w:rsidP="00783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EB63" w14:textId="77777777" w:rsidR="00ED4107" w:rsidRDefault="00ED4107" w:rsidP="00783348">
      <w:pPr>
        <w:spacing w:line="240" w:lineRule="auto"/>
      </w:pPr>
      <w:r>
        <w:separator/>
      </w:r>
    </w:p>
  </w:footnote>
  <w:footnote w:type="continuationSeparator" w:id="0">
    <w:p w14:paraId="7694DD90" w14:textId="77777777" w:rsidR="00ED4107" w:rsidRDefault="00ED4107" w:rsidP="00783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2CB0"/>
    <w:multiLevelType w:val="hybridMultilevel"/>
    <w:tmpl w:val="3BC09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337D"/>
    <w:multiLevelType w:val="hybridMultilevel"/>
    <w:tmpl w:val="6088D63C"/>
    <w:lvl w:ilvl="0" w:tplc="2EF4CBDC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6C24E0B"/>
    <w:multiLevelType w:val="hybridMultilevel"/>
    <w:tmpl w:val="1662EF0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C21D17"/>
    <w:multiLevelType w:val="hybridMultilevel"/>
    <w:tmpl w:val="506CA7C0"/>
    <w:lvl w:ilvl="0" w:tplc="05B8C1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11E3081"/>
    <w:multiLevelType w:val="hybridMultilevel"/>
    <w:tmpl w:val="6E18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3300"/>
    <w:multiLevelType w:val="multilevel"/>
    <w:tmpl w:val="93A47C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7372502"/>
    <w:multiLevelType w:val="hybridMultilevel"/>
    <w:tmpl w:val="CB8A0328"/>
    <w:lvl w:ilvl="0" w:tplc="AFE67B3A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756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B33145"/>
    <w:multiLevelType w:val="hybridMultilevel"/>
    <w:tmpl w:val="CCA8D0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414439"/>
    <w:multiLevelType w:val="hybridMultilevel"/>
    <w:tmpl w:val="097A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B3312"/>
    <w:multiLevelType w:val="hybridMultilevel"/>
    <w:tmpl w:val="F5626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D540EB"/>
    <w:multiLevelType w:val="hybridMultilevel"/>
    <w:tmpl w:val="5E7E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C1693"/>
    <w:multiLevelType w:val="multilevel"/>
    <w:tmpl w:val="7D386B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EC308F3"/>
    <w:multiLevelType w:val="hybridMultilevel"/>
    <w:tmpl w:val="123E1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2399C"/>
    <w:multiLevelType w:val="multilevel"/>
    <w:tmpl w:val="B712C1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419B298E"/>
    <w:multiLevelType w:val="multilevel"/>
    <w:tmpl w:val="1776638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6" w15:restartNumberingAfterBreak="0">
    <w:nsid w:val="44702C4B"/>
    <w:multiLevelType w:val="hybridMultilevel"/>
    <w:tmpl w:val="F0CC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3681"/>
    <w:multiLevelType w:val="hybridMultilevel"/>
    <w:tmpl w:val="4C7470C2"/>
    <w:lvl w:ilvl="0" w:tplc="54105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AC45DB"/>
    <w:multiLevelType w:val="hybridMultilevel"/>
    <w:tmpl w:val="6E0657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50D22CF"/>
    <w:multiLevelType w:val="hybridMultilevel"/>
    <w:tmpl w:val="0F1E50B2"/>
    <w:lvl w:ilvl="0" w:tplc="0BFE7BE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91ACF"/>
    <w:multiLevelType w:val="hybridMultilevel"/>
    <w:tmpl w:val="20666DB6"/>
    <w:lvl w:ilvl="0" w:tplc="54105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351F0D"/>
    <w:multiLevelType w:val="hybridMultilevel"/>
    <w:tmpl w:val="B860E5A0"/>
    <w:lvl w:ilvl="0" w:tplc="FD64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207CE9"/>
    <w:multiLevelType w:val="hybridMultilevel"/>
    <w:tmpl w:val="6EB8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826B0"/>
    <w:multiLevelType w:val="multilevel"/>
    <w:tmpl w:val="D598C8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4" w15:restartNumberingAfterBreak="0">
    <w:nsid w:val="6C362EAC"/>
    <w:multiLevelType w:val="hybridMultilevel"/>
    <w:tmpl w:val="D234B8EA"/>
    <w:lvl w:ilvl="0" w:tplc="54105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A243F5"/>
    <w:multiLevelType w:val="multilevel"/>
    <w:tmpl w:val="F77E4B06"/>
    <w:lvl w:ilvl="0">
      <w:start w:val="1"/>
      <w:numFmt w:val="upperRoman"/>
      <w:lvlText w:val="%1."/>
      <w:lvlJc w:val="right"/>
      <w:pPr>
        <w:ind w:left="861" w:hanging="360"/>
      </w:p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1" w:hanging="1800"/>
      </w:pPr>
      <w:rPr>
        <w:rFonts w:hint="default"/>
      </w:rPr>
    </w:lvl>
  </w:abstractNum>
  <w:abstractNum w:abstractNumId="26" w15:restartNumberingAfterBreak="0">
    <w:nsid w:val="6E29773E"/>
    <w:multiLevelType w:val="hybridMultilevel"/>
    <w:tmpl w:val="CCCE8F96"/>
    <w:lvl w:ilvl="0" w:tplc="04190013">
      <w:start w:val="1"/>
      <w:numFmt w:val="upperRoman"/>
      <w:lvlText w:val="%1."/>
      <w:lvlJc w:val="righ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6FE32B3B"/>
    <w:multiLevelType w:val="multilevel"/>
    <w:tmpl w:val="5DDAD5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623D5D"/>
    <w:multiLevelType w:val="singleLevel"/>
    <w:tmpl w:val="B06CAFBE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633506"/>
    <w:multiLevelType w:val="multilevel"/>
    <w:tmpl w:val="C3402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2667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196920"/>
    <w:multiLevelType w:val="multilevel"/>
    <w:tmpl w:val="884EBF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32" w15:restartNumberingAfterBreak="0">
    <w:nsid w:val="77537775"/>
    <w:multiLevelType w:val="hybridMultilevel"/>
    <w:tmpl w:val="80DCFCF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78441F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AE5BDC"/>
    <w:multiLevelType w:val="hybridMultilevel"/>
    <w:tmpl w:val="AD041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E92062"/>
    <w:multiLevelType w:val="hybridMultilevel"/>
    <w:tmpl w:val="F634D962"/>
    <w:lvl w:ilvl="0" w:tplc="AFE67B3A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A347DAE"/>
    <w:multiLevelType w:val="hybridMultilevel"/>
    <w:tmpl w:val="AB2A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3570F"/>
    <w:multiLevelType w:val="hybridMultilevel"/>
    <w:tmpl w:val="92A4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49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1C1C4F"/>
    <w:multiLevelType w:val="hybridMultilevel"/>
    <w:tmpl w:val="992A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0"/>
  </w:num>
  <w:num w:numId="4">
    <w:abstractNumId w:val="38"/>
  </w:num>
  <w:num w:numId="5">
    <w:abstractNumId w:val="0"/>
  </w:num>
  <w:num w:numId="6">
    <w:abstractNumId w:val="2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35"/>
  </w:num>
  <w:num w:numId="13">
    <w:abstractNumId w:val="7"/>
  </w:num>
  <w:num w:numId="14">
    <w:abstractNumId w:val="15"/>
  </w:num>
  <w:num w:numId="15">
    <w:abstractNumId w:val="8"/>
  </w:num>
  <w:num w:numId="16">
    <w:abstractNumId w:val="18"/>
  </w:num>
  <w:num w:numId="17">
    <w:abstractNumId w:val="31"/>
  </w:num>
  <w:num w:numId="18">
    <w:abstractNumId w:val="12"/>
  </w:num>
  <w:num w:numId="19">
    <w:abstractNumId w:val="23"/>
  </w:num>
  <w:num w:numId="20">
    <w:abstractNumId w:val="19"/>
  </w:num>
  <w:num w:numId="21">
    <w:abstractNumId w:val="28"/>
  </w:num>
  <w:num w:numId="22">
    <w:abstractNumId w:val="14"/>
  </w:num>
  <w:num w:numId="23">
    <w:abstractNumId w:val="4"/>
  </w:num>
  <w:num w:numId="24">
    <w:abstractNumId w:val="32"/>
  </w:num>
  <w:num w:numId="25">
    <w:abstractNumId w:val="11"/>
  </w:num>
  <w:num w:numId="26">
    <w:abstractNumId w:val="29"/>
  </w:num>
  <w:num w:numId="27">
    <w:abstractNumId w:val="20"/>
  </w:num>
  <w:num w:numId="28">
    <w:abstractNumId w:val="17"/>
  </w:num>
  <w:num w:numId="29">
    <w:abstractNumId w:val="21"/>
  </w:num>
  <w:num w:numId="30">
    <w:abstractNumId w:val="34"/>
  </w:num>
  <w:num w:numId="31">
    <w:abstractNumId w:val="24"/>
  </w:num>
  <w:num w:numId="32">
    <w:abstractNumId w:val="27"/>
  </w:num>
  <w:num w:numId="33">
    <w:abstractNumId w:val="5"/>
  </w:num>
  <w:num w:numId="34">
    <w:abstractNumId w:val="16"/>
  </w:num>
  <w:num w:numId="35">
    <w:abstractNumId w:val="37"/>
  </w:num>
  <w:num w:numId="36">
    <w:abstractNumId w:val="22"/>
  </w:num>
  <w:num w:numId="37">
    <w:abstractNumId w:val="39"/>
  </w:num>
  <w:num w:numId="38">
    <w:abstractNumId w:val="13"/>
  </w:num>
  <w:num w:numId="39">
    <w:abstractNumId w:val="3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6A"/>
    <w:rsid w:val="000C74EA"/>
    <w:rsid w:val="000D5E6F"/>
    <w:rsid w:val="0012683F"/>
    <w:rsid w:val="001643ED"/>
    <w:rsid w:val="00201CAD"/>
    <w:rsid w:val="002138C9"/>
    <w:rsid w:val="00225E05"/>
    <w:rsid w:val="00232C51"/>
    <w:rsid w:val="002337B0"/>
    <w:rsid w:val="002E7580"/>
    <w:rsid w:val="003412C7"/>
    <w:rsid w:val="00371192"/>
    <w:rsid w:val="004819FB"/>
    <w:rsid w:val="004B2586"/>
    <w:rsid w:val="0051171F"/>
    <w:rsid w:val="00585AA5"/>
    <w:rsid w:val="005954BF"/>
    <w:rsid w:val="005A6A46"/>
    <w:rsid w:val="005D09EA"/>
    <w:rsid w:val="006301DC"/>
    <w:rsid w:val="00673B91"/>
    <w:rsid w:val="006D5922"/>
    <w:rsid w:val="00703BFE"/>
    <w:rsid w:val="007600B8"/>
    <w:rsid w:val="00782982"/>
    <w:rsid w:val="00783348"/>
    <w:rsid w:val="00804BC7"/>
    <w:rsid w:val="008A2589"/>
    <w:rsid w:val="008A4A7D"/>
    <w:rsid w:val="008A7CC6"/>
    <w:rsid w:val="008D4B5A"/>
    <w:rsid w:val="008E0BFC"/>
    <w:rsid w:val="00945D31"/>
    <w:rsid w:val="00947208"/>
    <w:rsid w:val="009B46CE"/>
    <w:rsid w:val="00A776A4"/>
    <w:rsid w:val="00AB1D08"/>
    <w:rsid w:val="00AB753E"/>
    <w:rsid w:val="00B04E91"/>
    <w:rsid w:val="00B3362A"/>
    <w:rsid w:val="00B51B46"/>
    <w:rsid w:val="00B62117"/>
    <w:rsid w:val="00B63DD8"/>
    <w:rsid w:val="00BC1F61"/>
    <w:rsid w:val="00BF18A3"/>
    <w:rsid w:val="00BF31B4"/>
    <w:rsid w:val="00C246EF"/>
    <w:rsid w:val="00C311AE"/>
    <w:rsid w:val="00CA6819"/>
    <w:rsid w:val="00CF1327"/>
    <w:rsid w:val="00D23C2E"/>
    <w:rsid w:val="00D4146B"/>
    <w:rsid w:val="00D43DD6"/>
    <w:rsid w:val="00D71849"/>
    <w:rsid w:val="00E22A6A"/>
    <w:rsid w:val="00E31B31"/>
    <w:rsid w:val="00E4441E"/>
    <w:rsid w:val="00E62CD2"/>
    <w:rsid w:val="00EA2620"/>
    <w:rsid w:val="00EB2DB5"/>
    <w:rsid w:val="00EB75AD"/>
    <w:rsid w:val="00EC11BB"/>
    <w:rsid w:val="00ED0945"/>
    <w:rsid w:val="00ED4107"/>
    <w:rsid w:val="00F44F41"/>
    <w:rsid w:val="00F50318"/>
    <w:rsid w:val="00F52774"/>
    <w:rsid w:val="00F702F6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61CC5"/>
  <w15:docId w15:val="{1EC53F97-B5EC-4621-A103-2C7DD5A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348"/>
    <w:pPr>
      <w:ind w:firstLine="0"/>
    </w:pPr>
    <w:rPr>
      <w:rFonts w:eastAsia="Times New Roman"/>
      <w:color w:val="auto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8334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3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3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83348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83348"/>
    <w:pPr>
      <w:spacing w:before="240" w:after="60" w:line="240" w:lineRule="auto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348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83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83348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83348"/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3348"/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styleId="a3">
    <w:name w:val="header"/>
    <w:basedOn w:val="a"/>
    <w:link w:val="a4"/>
    <w:unhideWhenUsed/>
    <w:rsid w:val="0078334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83348"/>
    <w:rPr>
      <w:rFonts w:eastAsia="Times New Roman"/>
      <w:color w:val="auto"/>
      <w:sz w:val="24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83348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783348"/>
    <w:rPr>
      <w:rFonts w:eastAsia="Times New Roman"/>
      <w:color w:val="auto"/>
      <w:sz w:val="24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783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833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3348"/>
    <w:pPr>
      <w:ind w:left="720"/>
      <w:contextualSpacing/>
    </w:pPr>
  </w:style>
  <w:style w:type="paragraph" w:styleId="aa">
    <w:name w:val="Body Text"/>
    <w:basedOn w:val="a"/>
    <w:link w:val="ab"/>
    <w:rsid w:val="00783348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783348"/>
    <w:rPr>
      <w:rFonts w:eastAsia="Times New Roman"/>
      <w:color w:val="auto"/>
      <w:szCs w:val="24"/>
      <w:lang w:eastAsia="ru-RU"/>
    </w:rPr>
  </w:style>
  <w:style w:type="paragraph" w:styleId="21">
    <w:name w:val="Body Text Indent 2"/>
    <w:basedOn w:val="a"/>
    <w:link w:val="22"/>
    <w:rsid w:val="0078334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83348"/>
    <w:rPr>
      <w:rFonts w:eastAsia="Times New Roman"/>
      <w:color w:val="auto"/>
      <w:sz w:val="24"/>
      <w:szCs w:val="24"/>
      <w:lang w:eastAsia="ru-RU"/>
    </w:rPr>
  </w:style>
  <w:style w:type="paragraph" w:customStyle="1" w:styleId="ac">
    <w:name w:val="Чертежный"/>
    <w:rsid w:val="00783348"/>
    <w:pPr>
      <w:spacing w:line="240" w:lineRule="auto"/>
      <w:ind w:firstLine="0"/>
      <w:jc w:val="both"/>
    </w:pPr>
    <w:rPr>
      <w:rFonts w:ascii="ISOCPEUR" w:eastAsia="Times New Roman" w:hAnsi="ISOCPEUR"/>
      <w:i/>
      <w:color w:val="auto"/>
      <w:szCs w:val="20"/>
      <w:lang w:val="uk-UA" w:eastAsia="ru-RU"/>
    </w:rPr>
  </w:style>
  <w:style w:type="table" w:styleId="ad">
    <w:name w:val="Table Grid"/>
    <w:basedOn w:val="a1"/>
    <w:rsid w:val="00783348"/>
    <w:pPr>
      <w:ind w:firstLine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783348"/>
    <w:pPr>
      <w:autoSpaceDE w:val="0"/>
      <w:autoSpaceDN w:val="0"/>
      <w:adjustRightInd w:val="0"/>
      <w:spacing w:line="240" w:lineRule="auto"/>
      <w:ind w:firstLine="566"/>
      <w:jc w:val="center"/>
    </w:pPr>
    <w:rPr>
      <w:szCs w:val="28"/>
    </w:rPr>
  </w:style>
  <w:style w:type="character" w:customStyle="1" w:styleId="af">
    <w:name w:val="Заголовок Знак"/>
    <w:basedOn w:val="a0"/>
    <w:link w:val="ae"/>
    <w:rsid w:val="00783348"/>
    <w:rPr>
      <w:rFonts w:eastAsia="Times New Roman"/>
      <w:color w:val="auto"/>
      <w:lang w:eastAsia="ru-RU"/>
    </w:rPr>
  </w:style>
  <w:style w:type="paragraph" w:styleId="af0">
    <w:name w:val="Body Text Indent"/>
    <w:basedOn w:val="a"/>
    <w:link w:val="af1"/>
    <w:rsid w:val="0078334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83348"/>
    <w:rPr>
      <w:rFonts w:eastAsia="Times New Roman"/>
      <w:color w:val="auto"/>
      <w:szCs w:val="22"/>
      <w:lang w:eastAsia="ru-RU"/>
    </w:rPr>
  </w:style>
  <w:style w:type="paragraph" w:styleId="31">
    <w:name w:val="Body Text Indent 3"/>
    <w:basedOn w:val="a"/>
    <w:link w:val="32"/>
    <w:rsid w:val="007833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3348"/>
    <w:rPr>
      <w:rFonts w:eastAsia="Times New Roman"/>
      <w:color w:val="auto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783348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83348"/>
    <w:pPr>
      <w:widowControl w:val="0"/>
      <w:shd w:val="clear" w:color="auto" w:fill="FFFFFF"/>
      <w:spacing w:after="720" w:line="240" w:lineRule="atLeast"/>
    </w:pPr>
    <w:rPr>
      <w:rFonts w:eastAsiaTheme="minorHAnsi"/>
      <w:b/>
      <w:bCs/>
      <w:color w:val="000000"/>
      <w:sz w:val="27"/>
      <w:szCs w:val="27"/>
      <w:lang w:eastAsia="en-US"/>
    </w:rPr>
  </w:style>
  <w:style w:type="character" w:customStyle="1" w:styleId="11">
    <w:name w:val="Заголовок №1_"/>
    <w:link w:val="12"/>
    <w:rsid w:val="00783348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83348"/>
    <w:pPr>
      <w:widowControl w:val="0"/>
      <w:shd w:val="clear" w:color="auto" w:fill="FFFFFF"/>
      <w:spacing w:before="420" w:after="720" w:line="240" w:lineRule="atLeast"/>
      <w:outlineLvl w:val="0"/>
    </w:pPr>
    <w:rPr>
      <w:rFonts w:eastAsiaTheme="minorHAnsi"/>
      <w:b/>
      <w:bCs/>
      <w:color w:val="000000"/>
      <w:sz w:val="26"/>
      <w:szCs w:val="26"/>
      <w:lang w:eastAsia="en-US"/>
    </w:rPr>
  </w:style>
  <w:style w:type="character" w:customStyle="1" w:styleId="TrebuchetMS">
    <w:name w:val="Основной текст + Trebuchet MS"/>
    <w:aliases w:val="4 pt"/>
    <w:rsid w:val="00783348"/>
    <w:rPr>
      <w:rFonts w:ascii="Trebuchet MS" w:hAnsi="Trebuchet MS" w:cs="Trebuchet MS"/>
      <w:noProof/>
      <w:sz w:val="8"/>
      <w:szCs w:val="8"/>
      <w:u w:val="none"/>
    </w:rPr>
  </w:style>
  <w:style w:type="paragraph" w:customStyle="1" w:styleId="western">
    <w:name w:val="western"/>
    <w:basedOn w:val="a"/>
    <w:rsid w:val="0078334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783348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83348"/>
  </w:style>
  <w:style w:type="paragraph" w:styleId="af2">
    <w:name w:val="Normal (Web)"/>
    <w:basedOn w:val="a"/>
    <w:uiPriority w:val="99"/>
    <w:unhideWhenUsed/>
    <w:rsid w:val="007833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783348"/>
    <w:rPr>
      <w:b/>
      <w:bCs/>
    </w:rPr>
  </w:style>
  <w:style w:type="paragraph" w:styleId="HTML">
    <w:name w:val="HTML Preformatted"/>
    <w:basedOn w:val="a"/>
    <w:link w:val="HTML0"/>
    <w:rsid w:val="0078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3348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FontStyle139">
    <w:name w:val="Font Style139"/>
    <w:basedOn w:val="a0"/>
    <w:uiPriority w:val="99"/>
    <w:rsid w:val="00783348"/>
    <w:rPr>
      <w:rFonts w:ascii="Times New Roman" w:hAnsi="Times New Roman" w:cs="Times New Roman"/>
      <w:color w:val="auto"/>
      <w:sz w:val="28"/>
      <w:szCs w:val="28"/>
      <w:lang w:val="ru-RU"/>
    </w:rPr>
  </w:style>
  <w:style w:type="paragraph" w:styleId="af4">
    <w:name w:val="Subtitle"/>
    <w:basedOn w:val="a"/>
    <w:next w:val="aa"/>
    <w:link w:val="af5"/>
    <w:qFormat/>
    <w:rsid w:val="00783348"/>
    <w:pPr>
      <w:spacing w:line="240" w:lineRule="auto"/>
      <w:ind w:firstLine="720"/>
      <w:jc w:val="center"/>
    </w:pPr>
    <w:rPr>
      <w:rFonts w:ascii="Arial" w:hAnsi="Arial"/>
      <w:b/>
      <w:color w:val="000000"/>
      <w:sz w:val="24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783348"/>
    <w:rPr>
      <w:rFonts w:ascii="Arial" w:eastAsia="Times New Roman" w:hAnsi="Arial"/>
      <w:b/>
      <w:sz w:val="24"/>
      <w:szCs w:val="20"/>
      <w:lang w:eastAsia="ar-SA"/>
    </w:rPr>
  </w:style>
  <w:style w:type="character" w:customStyle="1" w:styleId="4">
    <w:name w:val="Основной текст (4)_"/>
    <w:link w:val="40"/>
    <w:locked/>
    <w:rsid w:val="00232C5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2C51"/>
    <w:pPr>
      <w:shd w:val="clear" w:color="auto" w:fill="FFFFFF"/>
      <w:spacing w:before="240" w:after="600" w:line="240" w:lineRule="atLeast"/>
      <w:jc w:val="both"/>
    </w:pPr>
    <w:rPr>
      <w:rFonts w:eastAsiaTheme="minorHAnsi"/>
      <w:color w:val="000000"/>
      <w:sz w:val="23"/>
      <w:szCs w:val="23"/>
      <w:lang w:eastAsia="en-US"/>
    </w:rPr>
  </w:style>
  <w:style w:type="character" w:styleId="af6">
    <w:name w:val="Hyperlink"/>
    <w:basedOn w:val="a0"/>
    <w:uiPriority w:val="99"/>
    <w:unhideWhenUsed/>
    <w:rsid w:val="002138C9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1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kov.semen2001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DB21-14F9-49E1-B42B-3E28AF95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ПИ</dc:creator>
  <cp:keywords/>
  <dc:description/>
  <cp:lastModifiedBy>Дмитрий Михайлович</cp:lastModifiedBy>
  <cp:revision>2</cp:revision>
  <dcterms:created xsi:type="dcterms:W3CDTF">2023-04-26T17:15:00Z</dcterms:created>
  <dcterms:modified xsi:type="dcterms:W3CDTF">2023-04-26T17:15:00Z</dcterms:modified>
</cp:coreProperties>
</file>