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1048E" w14:textId="39E2D4C5" w:rsidR="007C6FA3" w:rsidRPr="00B505C1" w:rsidRDefault="001F47E9">
      <w:pPr>
        <w:pBdr>
          <w:top w:val="nil"/>
          <w:left w:val="nil"/>
          <w:bottom w:val="nil"/>
          <w:right w:val="nil"/>
          <w:between w:val="nil"/>
        </w:pBdr>
        <w:shd w:val="clear" w:color="auto" w:fill="FFFFFF"/>
        <w:jc w:val="center"/>
        <w:rPr>
          <w:b/>
          <w:color w:val="000000"/>
        </w:rPr>
      </w:pPr>
      <w:r w:rsidRPr="00B505C1">
        <w:rPr>
          <w:b/>
          <w:color w:val="000000"/>
        </w:rPr>
        <w:t xml:space="preserve">Antioxidant activity and cellular protection against oxidative stress damage of </w:t>
      </w:r>
      <w:r w:rsidR="007903C7">
        <w:rPr>
          <w:b/>
          <w:color w:val="000000"/>
        </w:rPr>
        <w:t>aqueous e</w:t>
      </w:r>
      <w:r w:rsidR="007903C7" w:rsidRPr="00B505C1">
        <w:rPr>
          <w:b/>
          <w:color w:val="000000"/>
        </w:rPr>
        <w:t xml:space="preserve">xtracts </w:t>
      </w:r>
      <w:r w:rsidR="007C6FA3" w:rsidRPr="00B505C1">
        <w:rPr>
          <w:b/>
          <w:color w:val="000000"/>
        </w:rPr>
        <w:t xml:space="preserve">from </w:t>
      </w:r>
      <w:r w:rsidR="007C6FA3" w:rsidRPr="00B505C1">
        <w:rPr>
          <w:b/>
          <w:i/>
          <w:iCs/>
          <w:color w:val="000000"/>
        </w:rPr>
        <w:t xml:space="preserve">Eucommia </w:t>
      </w:r>
      <w:proofErr w:type="spellStart"/>
      <w:r w:rsidR="007C6FA3" w:rsidRPr="00B505C1">
        <w:rPr>
          <w:b/>
          <w:i/>
          <w:iCs/>
          <w:color w:val="000000"/>
        </w:rPr>
        <w:t>ulmoides</w:t>
      </w:r>
      <w:proofErr w:type="spellEnd"/>
      <w:r w:rsidR="007C6FA3" w:rsidRPr="00B505C1">
        <w:rPr>
          <w:b/>
          <w:color w:val="000000"/>
        </w:rPr>
        <w:t xml:space="preserve"> and </w:t>
      </w:r>
      <w:proofErr w:type="spellStart"/>
      <w:r w:rsidR="007C6FA3" w:rsidRPr="00B505C1">
        <w:rPr>
          <w:b/>
          <w:i/>
          <w:iCs/>
          <w:color w:val="000000"/>
        </w:rPr>
        <w:t>Cistanche</w:t>
      </w:r>
      <w:proofErr w:type="spellEnd"/>
      <w:r w:rsidR="007C6FA3" w:rsidRPr="00B505C1">
        <w:rPr>
          <w:b/>
          <w:i/>
          <w:iCs/>
          <w:color w:val="000000"/>
        </w:rPr>
        <w:t xml:space="preserve"> </w:t>
      </w:r>
      <w:proofErr w:type="spellStart"/>
      <w:r w:rsidR="007C6FA3" w:rsidRPr="00B505C1">
        <w:rPr>
          <w:b/>
          <w:i/>
          <w:iCs/>
          <w:color w:val="000000"/>
        </w:rPr>
        <w:t>deserticola</w:t>
      </w:r>
      <w:proofErr w:type="spellEnd"/>
      <w:r w:rsidR="007C6FA3" w:rsidRPr="00B505C1">
        <w:rPr>
          <w:b/>
          <w:color w:val="000000"/>
        </w:rPr>
        <w:t xml:space="preserve">: an in </w:t>
      </w:r>
      <w:r w:rsidR="007903C7">
        <w:rPr>
          <w:b/>
          <w:color w:val="000000"/>
        </w:rPr>
        <w:t>v</w:t>
      </w:r>
      <w:r w:rsidR="007903C7" w:rsidRPr="00B505C1">
        <w:rPr>
          <w:b/>
          <w:color w:val="000000"/>
        </w:rPr>
        <w:t xml:space="preserve">itro </w:t>
      </w:r>
      <w:r w:rsidR="007903C7">
        <w:rPr>
          <w:b/>
          <w:color w:val="000000"/>
        </w:rPr>
        <w:t>s</w:t>
      </w:r>
      <w:r w:rsidR="007903C7" w:rsidRPr="00B505C1">
        <w:rPr>
          <w:b/>
          <w:color w:val="000000"/>
        </w:rPr>
        <w:t>tudy</w:t>
      </w:r>
    </w:p>
    <w:p w14:paraId="00000002" w14:textId="1EB10323" w:rsidR="00130241" w:rsidRPr="00B505C1" w:rsidRDefault="007C6FA3">
      <w:pPr>
        <w:pBdr>
          <w:top w:val="nil"/>
          <w:left w:val="nil"/>
          <w:bottom w:val="nil"/>
          <w:right w:val="nil"/>
          <w:between w:val="nil"/>
        </w:pBdr>
        <w:shd w:val="clear" w:color="auto" w:fill="FFFFFF"/>
        <w:jc w:val="center"/>
        <w:rPr>
          <w:color w:val="000000"/>
        </w:rPr>
      </w:pPr>
      <w:r w:rsidRPr="00B505C1">
        <w:rPr>
          <w:b/>
          <w:i/>
          <w:color w:val="000000"/>
        </w:rPr>
        <w:t>Huan H.</w:t>
      </w:r>
      <w:r w:rsidR="00EB1F49" w:rsidRPr="00B505C1">
        <w:rPr>
          <w:b/>
          <w:i/>
          <w:color w:val="000000"/>
          <w:vertAlign w:val="superscript"/>
        </w:rPr>
        <w:t xml:space="preserve">1 </w:t>
      </w:r>
    </w:p>
    <w:p w14:paraId="00000003" w14:textId="71F607CC" w:rsidR="00130241" w:rsidRPr="00B505C1" w:rsidRDefault="00E3494B">
      <w:pPr>
        <w:pBdr>
          <w:top w:val="nil"/>
          <w:left w:val="nil"/>
          <w:bottom w:val="nil"/>
          <w:right w:val="nil"/>
          <w:between w:val="nil"/>
        </w:pBdr>
        <w:shd w:val="clear" w:color="auto" w:fill="FFFFFF"/>
        <w:jc w:val="center"/>
        <w:rPr>
          <w:color w:val="000000"/>
        </w:rPr>
      </w:pPr>
      <w:r w:rsidRPr="00B505C1">
        <w:rPr>
          <w:i/>
          <w:color w:val="000000"/>
        </w:rPr>
        <w:t xml:space="preserve">Master </w:t>
      </w:r>
      <w:r w:rsidR="00EB1F49" w:rsidRPr="00B505C1">
        <w:rPr>
          <w:i/>
          <w:color w:val="000000"/>
        </w:rPr>
        <w:t xml:space="preserve">Student, </w:t>
      </w:r>
      <w:r w:rsidR="007C6FA3" w:rsidRPr="00B505C1">
        <w:rPr>
          <w:i/>
          <w:color w:val="000000"/>
        </w:rPr>
        <w:t>2nd</w:t>
      </w:r>
      <w:r w:rsidR="00EB1F49" w:rsidRPr="00B505C1">
        <w:rPr>
          <w:i/>
          <w:color w:val="000000"/>
        </w:rPr>
        <w:t xml:space="preserve"> year of the </w:t>
      </w:r>
      <w:r w:rsidR="007C6FA3" w:rsidRPr="00B505C1">
        <w:rPr>
          <w:i/>
          <w:color w:val="000000"/>
        </w:rPr>
        <w:t>biotechnology</w:t>
      </w:r>
    </w:p>
    <w:p w14:paraId="00000004" w14:textId="2E8917DF" w:rsidR="00130241" w:rsidRPr="00B505C1" w:rsidRDefault="00EB1F49">
      <w:pPr>
        <w:pBdr>
          <w:top w:val="nil"/>
          <w:left w:val="nil"/>
          <w:bottom w:val="nil"/>
          <w:right w:val="nil"/>
          <w:between w:val="nil"/>
        </w:pBdr>
        <w:shd w:val="clear" w:color="auto" w:fill="FFFFFF"/>
        <w:jc w:val="center"/>
        <w:rPr>
          <w:color w:val="000000"/>
        </w:rPr>
      </w:pPr>
      <w:r w:rsidRPr="00B505C1">
        <w:rPr>
          <w:i/>
          <w:color w:val="000000"/>
          <w:vertAlign w:val="superscript"/>
        </w:rPr>
        <w:t>1</w:t>
      </w:r>
      <w:r w:rsidR="007C6FA3" w:rsidRPr="00B505C1">
        <w:t xml:space="preserve"> </w:t>
      </w:r>
      <w:r w:rsidR="007C6FA3" w:rsidRPr="00B505C1">
        <w:rPr>
          <w:i/>
          <w:color w:val="000000"/>
        </w:rPr>
        <w:t>Shenzhen MSU-BIT University</w:t>
      </w:r>
      <w:r w:rsidRPr="00B505C1">
        <w:rPr>
          <w:i/>
          <w:color w:val="000000"/>
        </w:rPr>
        <w:t>,</w:t>
      </w:r>
    </w:p>
    <w:p w14:paraId="00000005" w14:textId="77AD033E" w:rsidR="00130241" w:rsidRPr="00B505C1" w:rsidRDefault="00391C38">
      <w:pPr>
        <w:pBdr>
          <w:top w:val="nil"/>
          <w:left w:val="nil"/>
          <w:bottom w:val="nil"/>
          <w:right w:val="nil"/>
          <w:between w:val="nil"/>
        </w:pBdr>
        <w:shd w:val="clear" w:color="auto" w:fill="FFFFFF"/>
        <w:jc w:val="center"/>
        <w:rPr>
          <w:color w:val="000000"/>
        </w:rPr>
      </w:pPr>
      <w:r w:rsidRPr="00B505C1">
        <w:rPr>
          <w:i/>
          <w:color w:val="000000"/>
        </w:rPr>
        <w:t xml:space="preserve">Faculty of </w:t>
      </w:r>
      <w:r w:rsidR="007C6FA3" w:rsidRPr="00B505C1">
        <w:rPr>
          <w:i/>
          <w:color w:val="000000"/>
        </w:rPr>
        <w:t>Biology</w:t>
      </w:r>
      <w:r w:rsidRPr="00B505C1">
        <w:rPr>
          <w:i/>
          <w:color w:val="000000"/>
        </w:rPr>
        <w:t xml:space="preserve">, </w:t>
      </w:r>
      <w:r w:rsidR="007C6FA3" w:rsidRPr="00B505C1">
        <w:rPr>
          <w:i/>
          <w:color w:val="000000"/>
        </w:rPr>
        <w:t>Shenzhen, China</w:t>
      </w:r>
    </w:p>
    <w:p w14:paraId="00000008" w14:textId="11FFFDD9" w:rsidR="00130241" w:rsidRPr="00B505C1" w:rsidRDefault="00EB1F49">
      <w:pPr>
        <w:pBdr>
          <w:top w:val="nil"/>
          <w:left w:val="nil"/>
          <w:bottom w:val="nil"/>
          <w:right w:val="nil"/>
          <w:between w:val="nil"/>
        </w:pBdr>
        <w:shd w:val="clear" w:color="auto" w:fill="FFFFFF"/>
        <w:jc w:val="center"/>
        <w:rPr>
          <w:color w:val="000000"/>
        </w:rPr>
      </w:pPr>
      <w:r w:rsidRPr="00B505C1">
        <w:rPr>
          <w:i/>
          <w:color w:val="000000"/>
        </w:rPr>
        <w:t xml:space="preserve">E-mail: </w:t>
      </w:r>
      <w:hyperlink r:id="rId8" w:history="1">
        <w:r w:rsidR="007C6FA3" w:rsidRPr="00B505C1">
          <w:rPr>
            <w:rStyle w:val="a9"/>
            <w:i/>
          </w:rPr>
          <w:t>2120210063@smbu.edu.cn</w:t>
        </w:r>
      </w:hyperlink>
      <w:r w:rsidRPr="00B505C1">
        <w:rPr>
          <w:i/>
          <w:color w:val="000000"/>
        </w:rPr>
        <w:t xml:space="preserve"> </w:t>
      </w:r>
    </w:p>
    <w:p w14:paraId="4751FF38" w14:textId="65051D3A" w:rsidR="00E3494B" w:rsidRPr="00B505C1" w:rsidRDefault="005C4835" w:rsidP="00B505C1">
      <w:pPr>
        <w:pBdr>
          <w:top w:val="nil"/>
          <w:left w:val="nil"/>
          <w:bottom w:val="nil"/>
          <w:right w:val="nil"/>
          <w:between w:val="nil"/>
        </w:pBdr>
        <w:shd w:val="clear" w:color="auto" w:fill="FFFFFF"/>
        <w:ind w:firstLine="397"/>
        <w:jc w:val="both"/>
        <w:rPr>
          <w:color w:val="000000"/>
        </w:rPr>
      </w:pPr>
      <w:bookmarkStart w:id="0" w:name="OLE_LINK1"/>
      <w:r w:rsidRPr="00B505C1">
        <w:rPr>
          <w:i/>
          <w:iCs/>
        </w:rPr>
        <w:t xml:space="preserve">Eucommia </w:t>
      </w:r>
      <w:proofErr w:type="spellStart"/>
      <w:r w:rsidRPr="00B505C1">
        <w:rPr>
          <w:i/>
          <w:iCs/>
        </w:rPr>
        <w:t>ulmoides</w:t>
      </w:r>
      <w:proofErr w:type="spellEnd"/>
      <w:r w:rsidRPr="00B505C1">
        <w:t xml:space="preserve"> and </w:t>
      </w:r>
      <w:proofErr w:type="spellStart"/>
      <w:r w:rsidRPr="00B505C1">
        <w:rPr>
          <w:i/>
          <w:iCs/>
        </w:rPr>
        <w:t>Cistanches</w:t>
      </w:r>
      <w:proofErr w:type="spellEnd"/>
      <w:r w:rsidRPr="00B505C1">
        <w:rPr>
          <w:i/>
          <w:iCs/>
        </w:rPr>
        <w:t xml:space="preserve"> </w:t>
      </w:r>
      <w:proofErr w:type="spellStart"/>
      <w:r w:rsidRPr="00B505C1">
        <w:rPr>
          <w:i/>
          <w:iCs/>
        </w:rPr>
        <w:t>deserticola</w:t>
      </w:r>
      <w:proofErr w:type="spellEnd"/>
      <w:r w:rsidRPr="00B505C1">
        <w:rPr>
          <w:color w:val="000000"/>
        </w:rPr>
        <w:t xml:space="preserve"> are two antioxidant herbs</w:t>
      </w:r>
      <w:r w:rsidR="00DC2D2F" w:rsidRPr="00B505C1">
        <w:rPr>
          <w:color w:val="000000"/>
        </w:rPr>
        <w:t>.</w:t>
      </w:r>
      <w:r w:rsidRPr="00B505C1">
        <w:rPr>
          <w:color w:val="000000"/>
        </w:rPr>
        <w:t xml:space="preserve"> Compounds extracted from </w:t>
      </w:r>
      <w:proofErr w:type="spellStart"/>
      <w:r w:rsidRPr="00B505C1">
        <w:rPr>
          <w:i/>
          <w:iCs/>
        </w:rPr>
        <w:t>E.ulmoides</w:t>
      </w:r>
      <w:proofErr w:type="spellEnd"/>
      <w:r w:rsidRPr="00B505C1">
        <w:rPr>
          <w:i/>
          <w:iCs/>
        </w:rPr>
        <w:t xml:space="preserve"> </w:t>
      </w:r>
      <w:r w:rsidRPr="00B505C1">
        <w:t xml:space="preserve">and </w:t>
      </w:r>
      <w:proofErr w:type="spellStart"/>
      <w:r w:rsidRPr="00B505C1">
        <w:rPr>
          <w:i/>
          <w:iCs/>
        </w:rPr>
        <w:t>C.deserticola</w:t>
      </w:r>
      <w:proofErr w:type="spellEnd"/>
      <w:r w:rsidRPr="00B505C1">
        <w:rPr>
          <w:color w:val="000000"/>
        </w:rPr>
        <w:t xml:space="preserve"> have been shown to have anti-inflammatory and antioxidant properties</w:t>
      </w:r>
      <w:sdt>
        <w:sdtPr>
          <w:rPr>
            <w:color w:val="000000"/>
          </w:rPr>
          <w:tag w:val="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"/>
          <w:id w:val="2114016378"/>
          <w:placeholder>
            <w:docPart w:val="DefaultPlaceholder_-1854013440"/>
          </w:placeholder>
        </w:sdtPr>
        <w:sdtContent>
          <w:r w:rsidR="00DC2D2F" w:rsidRPr="00B505C1">
            <w:rPr>
              <w:color w:val="000000"/>
            </w:rPr>
            <w:t>[1], [2]</w:t>
          </w:r>
        </w:sdtContent>
      </w:sdt>
      <w:r w:rsidRPr="00B505C1">
        <w:rPr>
          <w:color w:val="000000"/>
        </w:rPr>
        <w:t>. Oxidative stress plays an essential role in the process of wound healing</w:t>
      </w:r>
      <w:sdt>
        <w:sdtPr>
          <w:rPr>
            <w:color w:val="000000"/>
          </w:rPr>
          <w:tag w:val="MENDELEY_CITATION_v3_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"/>
          <w:id w:val="991912965"/>
          <w:placeholder>
            <w:docPart w:val="DefaultPlaceholder_-1854013440"/>
          </w:placeholder>
        </w:sdtPr>
        <w:sdtContent>
          <w:r w:rsidR="00DC2D2F" w:rsidRPr="00B505C1">
            <w:rPr>
              <w:color w:val="000000"/>
            </w:rPr>
            <w:t>[3]</w:t>
          </w:r>
        </w:sdtContent>
      </w:sdt>
      <w:r w:rsidRPr="00B505C1">
        <w:rPr>
          <w:color w:val="000000"/>
        </w:rPr>
        <w:t xml:space="preserve">. Fibroblasts are known as key cells in the wound healing process, involved in extracellular matrix production and tissue repair, and their migration and proliferation rates </w:t>
      </w:r>
      <w:r w:rsidR="00DC2D2F" w:rsidRPr="00B505C1">
        <w:rPr>
          <w:color w:val="000000"/>
        </w:rPr>
        <w:t>are affected by</w:t>
      </w:r>
      <w:r w:rsidRPr="00B505C1">
        <w:rPr>
          <w:color w:val="000000"/>
        </w:rPr>
        <w:t xml:space="preserve"> the level of inflammation at the wound site</w:t>
      </w:r>
      <w:sdt>
        <w:sdtPr>
          <w:rPr>
            <w:color w:val="000000"/>
          </w:rPr>
          <w:tag w:val="MENDELEY_CITATION_v3_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"/>
          <w:id w:val="-1947528637"/>
          <w:placeholder>
            <w:docPart w:val="DefaultPlaceholder_-1854013440"/>
          </w:placeholder>
        </w:sdtPr>
        <w:sdtContent>
          <w:r w:rsidR="00DC2D2F" w:rsidRPr="00B505C1">
            <w:rPr>
              <w:color w:val="000000"/>
            </w:rPr>
            <w:t>[4]</w:t>
          </w:r>
        </w:sdtContent>
      </w:sdt>
      <w:r w:rsidRPr="00B505C1">
        <w:rPr>
          <w:color w:val="000000"/>
        </w:rPr>
        <w:t xml:space="preserve">. </w:t>
      </w:r>
      <w:r w:rsidR="00E3494B" w:rsidRPr="00B505C1">
        <w:rPr>
          <w:color w:val="000000"/>
        </w:rPr>
        <w:t xml:space="preserve">In this study, we aimed to evaluate the antioxidant activity of aqueous extracts of </w:t>
      </w:r>
      <w:proofErr w:type="spellStart"/>
      <w:r w:rsidR="00E3494B" w:rsidRPr="00B505C1">
        <w:rPr>
          <w:i/>
          <w:iCs/>
        </w:rPr>
        <w:t>E.ulmoides</w:t>
      </w:r>
      <w:proofErr w:type="spellEnd"/>
      <w:r w:rsidR="00E3494B" w:rsidRPr="00B505C1">
        <w:rPr>
          <w:i/>
          <w:iCs/>
        </w:rPr>
        <w:t xml:space="preserve"> </w:t>
      </w:r>
      <w:r w:rsidR="00E3494B" w:rsidRPr="00B505C1">
        <w:t xml:space="preserve">and </w:t>
      </w:r>
      <w:proofErr w:type="spellStart"/>
      <w:r w:rsidR="00E3494B" w:rsidRPr="00B505C1">
        <w:rPr>
          <w:i/>
          <w:iCs/>
        </w:rPr>
        <w:t>C.deserticola</w:t>
      </w:r>
      <w:proofErr w:type="spellEnd"/>
      <w:r w:rsidR="00E3494B" w:rsidRPr="00B505C1">
        <w:rPr>
          <w:color w:val="000000"/>
        </w:rPr>
        <w:t xml:space="preserve"> in NIH/3T3 fibroblasts, expecting to obtain the optimal aqueous extract concentration for further wound healing studies.</w:t>
      </w:r>
    </w:p>
    <w:p w14:paraId="0EF6CC18" w14:textId="00001C3B" w:rsidR="004274C5" w:rsidRPr="00B505C1" w:rsidRDefault="00584C62" w:rsidP="00B505C1">
      <w:pPr>
        <w:pBdr>
          <w:top w:val="nil"/>
          <w:left w:val="nil"/>
          <w:bottom w:val="nil"/>
          <w:right w:val="nil"/>
          <w:between w:val="nil"/>
        </w:pBdr>
        <w:shd w:val="clear" w:color="auto" w:fill="FFFFFF"/>
        <w:ind w:firstLine="397"/>
        <w:jc w:val="both"/>
        <w:rPr>
          <w:color w:val="000000"/>
        </w:rPr>
      </w:pPr>
      <w:bookmarkStart w:id="1" w:name="OLE_LINK3"/>
      <w:r w:rsidRPr="007903C7">
        <w:rPr>
          <w:color w:val="000000"/>
          <w:lang w:val="en-US"/>
        </w:rPr>
        <w:t>0.5 mM H</w:t>
      </w:r>
      <w:r w:rsidRPr="007903C7">
        <w:rPr>
          <w:color w:val="000000"/>
          <w:vertAlign w:val="subscript"/>
          <w:lang w:val="en-US"/>
        </w:rPr>
        <w:t>2</w:t>
      </w:r>
      <w:r w:rsidRPr="007903C7">
        <w:rPr>
          <w:color w:val="000000"/>
          <w:lang w:val="en-US"/>
        </w:rPr>
        <w:t>O</w:t>
      </w:r>
      <w:r w:rsidRPr="007903C7">
        <w:rPr>
          <w:color w:val="000000"/>
          <w:vertAlign w:val="subscript"/>
          <w:lang w:val="en-US"/>
        </w:rPr>
        <w:t>2</w:t>
      </w:r>
      <w:r w:rsidR="00E3494B" w:rsidRPr="00B505C1">
        <w:rPr>
          <w:color w:val="000000"/>
        </w:rPr>
        <w:t xml:space="preserve"> was used as a stressor to induce intracellular reactive oxygen species (ROS) production. </w:t>
      </w:r>
      <w:r w:rsidR="004274C5" w:rsidRPr="00B505C1">
        <w:rPr>
          <w:color w:val="000000"/>
        </w:rPr>
        <w:t xml:space="preserve">Two cell exposure models were established: pretreatment with extracts for 24 hours, followed by exposure to 0.5 mM </w:t>
      </w:r>
      <w:r w:rsidR="004274C5" w:rsidRPr="007903C7">
        <w:rPr>
          <w:color w:val="000000"/>
          <w:lang w:val="en-US"/>
        </w:rPr>
        <w:t>H</w:t>
      </w:r>
      <w:r w:rsidR="004274C5" w:rsidRPr="007903C7">
        <w:rPr>
          <w:color w:val="000000"/>
          <w:vertAlign w:val="subscript"/>
          <w:lang w:val="en-US"/>
        </w:rPr>
        <w:t>2</w:t>
      </w:r>
      <w:r w:rsidR="004274C5" w:rsidRPr="007903C7">
        <w:rPr>
          <w:color w:val="000000"/>
          <w:lang w:val="en-US"/>
        </w:rPr>
        <w:t>O</w:t>
      </w:r>
      <w:r w:rsidR="004274C5" w:rsidRPr="007903C7">
        <w:rPr>
          <w:color w:val="000000"/>
          <w:vertAlign w:val="subscript"/>
          <w:lang w:val="en-US"/>
        </w:rPr>
        <w:t>2</w:t>
      </w:r>
      <w:r w:rsidR="004274C5" w:rsidRPr="00B505C1">
        <w:rPr>
          <w:color w:val="000000"/>
        </w:rPr>
        <w:t xml:space="preserve"> for 15 minutes; simultaneous exposure to extracts and 0.5 mM </w:t>
      </w:r>
      <w:r w:rsidR="004274C5" w:rsidRPr="007903C7">
        <w:rPr>
          <w:color w:val="000000"/>
          <w:lang w:val="en-US"/>
        </w:rPr>
        <w:t>H</w:t>
      </w:r>
      <w:r w:rsidR="004274C5" w:rsidRPr="007903C7">
        <w:rPr>
          <w:color w:val="000000"/>
          <w:vertAlign w:val="subscript"/>
          <w:lang w:val="en-US"/>
        </w:rPr>
        <w:t>2</w:t>
      </w:r>
      <w:r w:rsidR="004274C5" w:rsidRPr="007903C7">
        <w:rPr>
          <w:color w:val="000000"/>
          <w:lang w:val="en-US"/>
        </w:rPr>
        <w:t>O</w:t>
      </w:r>
      <w:r w:rsidR="004274C5" w:rsidRPr="007903C7">
        <w:rPr>
          <w:color w:val="000000"/>
          <w:vertAlign w:val="subscript"/>
          <w:lang w:val="en-US"/>
        </w:rPr>
        <w:t>2</w:t>
      </w:r>
      <w:r w:rsidR="004274C5" w:rsidRPr="00B505C1">
        <w:rPr>
          <w:color w:val="000000"/>
        </w:rPr>
        <w:t xml:space="preserve"> for 15 minutes. The antioxidant levels of the aqueous extracts were measured by the FRAP (iron reducing </w:t>
      </w:r>
      <w:r w:rsidR="007903C7">
        <w:rPr>
          <w:color w:val="000000"/>
        </w:rPr>
        <w:t xml:space="preserve">the </w:t>
      </w:r>
      <w:r w:rsidR="004274C5" w:rsidRPr="00B505C1">
        <w:rPr>
          <w:color w:val="000000"/>
        </w:rPr>
        <w:t xml:space="preserve">capacity of plasma) method, and the cytotoxicity of different concentrations of aqueous extracts and their protective effect were determined by the MTT (3-(4,5-dimethylthiazol-2-yl)-2,5-diphenyltetrazolium bromide) method. The protective effect of low concentrations of aqueous extracts against cellular oxidative stress was further determined using DCFH-DA (2',7'-dichlorofluorescein) assay. </w:t>
      </w:r>
      <w:r w:rsidR="007903C7">
        <w:rPr>
          <w:color w:val="000000"/>
        </w:rPr>
        <w:t>T</w:t>
      </w:r>
      <w:r w:rsidR="004274C5" w:rsidRPr="00B505C1">
        <w:rPr>
          <w:color w:val="000000"/>
        </w:rPr>
        <w:t xml:space="preserve">he low concentration of aqueous extracts protected cells from oxidative stress damage under pretreatment conditions. The high </w:t>
      </w:r>
      <w:r w:rsidR="001F66B8" w:rsidRPr="00B505C1">
        <w:rPr>
          <w:color w:val="000000"/>
        </w:rPr>
        <w:t>concentration</w:t>
      </w:r>
      <w:r w:rsidR="004274C5" w:rsidRPr="00B505C1">
        <w:rPr>
          <w:color w:val="000000"/>
        </w:rPr>
        <w:t xml:space="preserve"> extracts could scavenge free radicals from the environment in a short period of time, but it was cytotoxic </w:t>
      </w:r>
      <w:r w:rsidR="007903C7" w:rsidRPr="007903C7">
        <w:rPr>
          <w:color w:val="000000"/>
        </w:rPr>
        <w:t xml:space="preserve">mainly due to </w:t>
      </w:r>
      <w:r w:rsidR="007903C7">
        <w:rPr>
          <w:color w:val="000000"/>
        </w:rPr>
        <w:t xml:space="preserve">its </w:t>
      </w:r>
      <w:r w:rsidR="007903C7" w:rsidRPr="007903C7">
        <w:rPr>
          <w:color w:val="000000"/>
        </w:rPr>
        <w:t xml:space="preserve">high water content </w:t>
      </w:r>
      <w:r w:rsidR="004274C5" w:rsidRPr="00B505C1">
        <w:rPr>
          <w:color w:val="000000"/>
        </w:rPr>
        <w:t>and could not be used for cellular antioxidant protection for a long time.</w:t>
      </w:r>
      <w:bookmarkEnd w:id="1"/>
      <w:r w:rsidR="004274C5" w:rsidRPr="00B505C1">
        <w:rPr>
          <w:color w:val="000000"/>
        </w:rPr>
        <w:t xml:space="preserve"> </w:t>
      </w:r>
    </w:p>
    <w:p w14:paraId="5255A702" w14:textId="7932C000" w:rsidR="001F66B8" w:rsidRPr="001F66B8" w:rsidRDefault="00F70832" w:rsidP="001F66B8">
      <w:pPr>
        <w:pBdr>
          <w:top w:val="nil"/>
          <w:left w:val="nil"/>
          <w:bottom w:val="nil"/>
          <w:right w:val="nil"/>
          <w:between w:val="nil"/>
        </w:pBdr>
        <w:shd w:val="clear" w:color="auto" w:fill="FFFFFF"/>
        <w:ind w:firstLine="397"/>
        <w:jc w:val="both"/>
        <w:rPr>
          <w:color w:val="000000"/>
          <w:lang w:val="ru-RU"/>
        </w:rPr>
      </w:pPr>
      <w:r w:rsidRPr="007903C7">
        <w:rPr>
          <w:color w:val="000000"/>
          <w:lang w:val="en-US"/>
        </w:rPr>
        <w:t xml:space="preserve">The protective effect of </w:t>
      </w:r>
      <w:proofErr w:type="spellStart"/>
      <w:proofErr w:type="gramStart"/>
      <w:r w:rsidRPr="00B505C1">
        <w:rPr>
          <w:i/>
          <w:iCs/>
        </w:rPr>
        <w:t>E.ulmoides</w:t>
      </w:r>
      <w:proofErr w:type="spellEnd"/>
      <w:proofErr w:type="gramEnd"/>
      <w:r w:rsidRPr="00B505C1">
        <w:rPr>
          <w:i/>
          <w:iCs/>
        </w:rPr>
        <w:t xml:space="preserve"> </w:t>
      </w:r>
      <w:r w:rsidRPr="00B505C1">
        <w:t xml:space="preserve">and </w:t>
      </w:r>
      <w:proofErr w:type="spellStart"/>
      <w:r w:rsidRPr="00B505C1">
        <w:rPr>
          <w:i/>
          <w:iCs/>
        </w:rPr>
        <w:t>C.deserticola</w:t>
      </w:r>
      <w:proofErr w:type="spellEnd"/>
      <w:r w:rsidRPr="007903C7">
        <w:rPr>
          <w:color w:val="000000"/>
          <w:lang w:val="en-US"/>
        </w:rPr>
        <w:t xml:space="preserve"> on cellular oxidative stress may exist </w:t>
      </w:r>
      <w:r w:rsidR="007903C7">
        <w:rPr>
          <w:color w:val="000000"/>
          <w:lang w:val="en-US"/>
        </w:rPr>
        <w:t xml:space="preserve">in </w:t>
      </w:r>
      <w:r w:rsidRPr="007903C7">
        <w:rPr>
          <w:color w:val="000000"/>
          <w:lang w:val="en-US"/>
        </w:rPr>
        <w:t xml:space="preserve">two mechanisms due to different concentrations: </w:t>
      </w:r>
      <w:r w:rsidR="007903C7">
        <w:rPr>
          <w:color w:val="000000"/>
          <w:lang w:val="en-US"/>
        </w:rPr>
        <w:t xml:space="preserve">a </w:t>
      </w:r>
      <w:r w:rsidRPr="007903C7">
        <w:rPr>
          <w:color w:val="000000"/>
          <w:lang w:val="en-US"/>
        </w:rPr>
        <w:t xml:space="preserve">high concentration of aqueous extracts can directly scavenge free radicals from the environment, while </w:t>
      </w:r>
      <w:r w:rsidR="007903C7">
        <w:rPr>
          <w:color w:val="000000"/>
          <w:lang w:val="en-US"/>
        </w:rPr>
        <w:t xml:space="preserve">a </w:t>
      </w:r>
      <w:r w:rsidRPr="007903C7">
        <w:rPr>
          <w:color w:val="000000"/>
          <w:lang w:val="en-US"/>
        </w:rPr>
        <w:t>low concentration can activate intracellular antioxidant mechanisms and enhance cells' own antioxidant capacity after being absorbed. The latter may involve complex interactions with intracellular pathways and needs to be further investigated.</w:t>
      </w:r>
    </w:p>
    <w:bookmarkEnd w:id="0"/>
    <w:p w14:paraId="0000000E" w14:textId="7592E3C1" w:rsidR="00130241" w:rsidRPr="00B505C1" w:rsidRDefault="00C676F4">
      <w:pPr>
        <w:pBdr>
          <w:top w:val="nil"/>
          <w:left w:val="nil"/>
          <w:bottom w:val="nil"/>
          <w:right w:val="nil"/>
          <w:between w:val="nil"/>
        </w:pBdr>
        <w:shd w:val="clear" w:color="auto" w:fill="FFFFFF"/>
        <w:jc w:val="center"/>
        <w:rPr>
          <w:b/>
          <w:color w:val="000000"/>
        </w:rPr>
      </w:pPr>
      <w:r w:rsidRPr="00B505C1">
        <w:rPr>
          <w:b/>
          <w:color w:val="000000"/>
        </w:rPr>
        <w:t>References</w:t>
      </w:r>
    </w:p>
    <w:p w14:paraId="1F385CE0" w14:textId="0A0E52F9" w:rsidR="00F70832" w:rsidRPr="007903C7" w:rsidRDefault="00F70832" w:rsidP="00F70832">
      <w:pPr>
        <w:pBdr>
          <w:top w:val="nil"/>
          <w:left w:val="nil"/>
          <w:bottom w:val="nil"/>
          <w:right w:val="nil"/>
          <w:between w:val="nil"/>
        </w:pBdr>
        <w:shd w:val="clear" w:color="auto" w:fill="FFFFFF"/>
        <w:rPr>
          <w:color w:val="000000"/>
          <w:lang w:val="en-US"/>
        </w:rPr>
      </w:pPr>
      <w:r w:rsidRPr="007903C7">
        <w:rPr>
          <w:color w:val="000000"/>
          <w:lang w:val="en-US"/>
        </w:rPr>
        <w:t xml:space="preserve">1.Y. Hu et al., </w:t>
      </w:r>
      <w:proofErr w:type="spellStart"/>
      <w:r w:rsidRPr="007903C7">
        <w:rPr>
          <w:color w:val="000000"/>
          <w:lang w:val="en-US"/>
        </w:rPr>
        <w:t>Cistanche</w:t>
      </w:r>
      <w:proofErr w:type="spellEnd"/>
      <w:r w:rsidRPr="007903C7">
        <w:rPr>
          <w:color w:val="000000"/>
          <w:lang w:val="en-US"/>
        </w:rPr>
        <w:t xml:space="preserve"> </w:t>
      </w:r>
      <w:proofErr w:type="spellStart"/>
      <w:r w:rsidRPr="007903C7">
        <w:rPr>
          <w:color w:val="000000"/>
          <w:lang w:val="en-US"/>
        </w:rPr>
        <w:t>deserticola</w:t>
      </w:r>
      <w:proofErr w:type="spellEnd"/>
      <w:r w:rsidRPr="007903C7">
        <w:rPr>
          <w:color w:val="000000"/>
          <w:lang w:val="en-US"/>
        </w:rPr>
        <w:t xml:space="preserve"> polysaccharide induces melanogenesis in melanocytes and reduces oxidative stress via activating NRF2/HO</w:t>
      </w:r>
      <w:r w:rsidRPr="007903C7">
        <w:rPr>
          <w:rFonts w:hint="eastAsia"/>
          <w:color w:val="000000"/>
          <w:lang w:val="en-US"/>
        </w:rPr>
        <w:t>‐</w:t>
      </w:r>
      <w:r w:rsidRPr="007903C7">
        <w:rPr>
          <w:color w:val="000000"/>
          <w:lang w:val="en-US"/>
        </w:rPr>
        <w:t xml:space="preserve">1 pathway // J Cell Mol Med, vol. 24, no. 7, p. 4023, Apr. 2020. </w:t>
      </w:r>
      <w:proofErr w:type="spellStart"/>
      <w:r w:rsidRPr="007903C7">
        <w:rPr>
          <w:color w:val="000000"/>
          <w:lang w:val="en-US"/>
        </w:rPr>
        <w:t>doi</w:t>
      </w:r>
      <w:proofErr w:type="spellEnd"/>
      <w:r w:rsidRPr="007903C7">
        <w:rPr>
          <w:color w:val="000000"/>
          <w:lang w:val="en-US"/>
        </w:rPr>
        <w:t>: 10.1111/JCMM.15038.</w:t>
      </w:r>
    </w:p>
    <w:p w14:paraId="39BD21AA" w14:textId="38078BF2" w:rsidR="00F70832" w:rsidRPr="007903C7" w:rsidRDefault="00F70832" w:rsidP="00F70832">
      <w:pPr>
        <w:pBdr>
          <w:top w:val="nil"/>
          <w:left w:val="nil"/>
          <w:bottom w:val="nil"/>
          <w:right w:val="nil"/>
          <w:between w:val="nil"/>
        </w:pBdr>
        <w:shd w:val="clear" w:color="auto" w:fill="FFFFFF"/>
        <w:rPr>
          <w:rFonts w:eastAsiaTheme="minorEastAsia"/>
          <w:color w:val="000000"/>
          <w:lang w:val="en-US" w:eastAsia="zh-CN"/>
        </w:rPr>
      </w:pPr>
      <w:r w:rsidRPr="007903C7">
        <w:rPr>
          <w:rFonts w:eastAsiaTheme="minorEastAsia" w:hint="eastAsia"/>
          <w:color w:val="000000"/>
          <w:lang w:val="en-US" w:eastAsia="zh-CN"/>
        </w:rPr>
        <w:t>2</w:t>
      </w:r>
      <w:r w:rsidRPr="007903C7">
        <w:rPr>
          <w:rFonts w:eastAsiaTheme="minorEastAsia"/>
          <w:color w:val="000000"/>
          <w:lang w:val="en-US" w:eastAsia="zh-CN"/>
        </w:rPr>
        <w:t>.</w:t>
      </w:r>
      <w:r w:rsidRPr="00B505C1">
        <w:t xml:space="preserve"> </w:t>
      </w:r>
      <w:r w:rsidRPr="007903C7">
        <w:rPr>
          <w:rFonts w:eastAsiaTheme="minorEastAsia"/>
          <w:color w:val="000000"/>
          <w:lang w:val="en-US" w:eastAsia="zh-CN"/>
        </w:rPr>
        <w:t xml:space="preserve">N. B. Li, X. F. Luo, X. Yin, and X. Wei. Eucommia </w:t>
      </w:r>
      <w:proofErr w:type="spellStart"/>
      <w:r w:rsidRPr="007903C7">
        <w:rPr>
          <w:rFonts w:eastAsiaTheme="minorEastAsia"/>
          <w:color w:val="000000"/>
          <w:lang w:val="en-US" w:eastAsia="zh-CN"/>
        </w:rPr>
        <w:t>ulmoides</w:t>
      </w:r>
      <w:proofErr w:type="spellEnd"/>
      <w:r w:rsidRPr="007903C7">
        <w:rPr>
          <w:rFonts w:eastAsiaTheme="minorEastAsia"/>
          <w:color w:val="000000"/>
          <w:lang w:val="en-US" w:eastAsia="zh-CN"/>
        </w:rPr>
        <w:t xml:space="preserve"> </w:t>
      </w:r>
      <w:proofErr w:type="spellStart"/>
      <w:r w:rsidRPr="007903C7">
        <w:rPr>
          <w:rFonts w:eastAsiaTheme="minorEastAsia"/>
          <w:color w:val="000000"/>
          <w:lang w:val="en-US" w:eastAsia="zh-CN"/>
        </w:rPr>
        <w:t>Oliv</w:t>
      </w:r>
      <w:proofErr w:type="spellEnd"/>
      <w:r w:rsidRPr="007903C7">
        <w:rPr>
          <w:rFonts w:eastAsiaTheme="minorEastAsia"/>
          <w:color w:val="000000"/>
          <w:lang w:val="en-US" w:eastAsia="zh-CN"/>
        </w:rPr>
        <w:t xml:space="preserve"> polysaccharide reduces the injury of IL-1</w:t>
      </w:r>
      <w:r w:rsidRPr="00B505C1">
        <w:rPr>
          <w:rFonts w:eastAsiaTheme="minorEastAsia"/>
          <w:color w:val="000000"/>
          <w:lang w:val="ru-RU" w:eastAsia="zh-CN"/>
        </w:rPr>
        <w:t>β</w:t>
      </w:r>
      <w:r w:rsidRPr="007903C7">
        <w:rPr>
          <w:rFonts w:eastAsiaTheme="minorEastAsia"/>
          <w:color w:val="000000"/>
          <w:lang w:val="en-US" w:eastAsia="zh-CN"/>
        </w:rPr>
        <w:t>-induced chondrocyte by inhibiting NF-</w:t>
      </w:r>
      <w:r w:rsidRPr="00B505C1">
        <w:rPr>
          <w:rFonts w:eastAsiaTheme="minorEastAsia"/>
          <w:color w:val="000000"/>
          <w:lang w:val="ru-RU" w:eastAsia="zh-CN"/>
        </w:rPr>
        <w:t>κ</w:t>
      </w:r>
      <w:r w:rsidRPr="007903C7">
        <w:rPr>
          <w:rFonts w:eastAsiaTheme="minorEastAsia"/>
          <w:color w:val="000000"/>
          <w:lang w:val="en-US" w:eastAsia="zh-CN"/>
        </w:rPr>
        <w:t xml:space="preserve">B pathway // </w:t>
      </w:r>
      <w:proofErr w:type="spellStart"/>
      <w:r w:rsidRPr="007903C7">
        <w:rPr>
          <w:rFonts w:eastAsiaTheme="minorEastAsia"/>
          <w:color w:val="000000"/>
          <w:lang w:val="en-US" w:eastAsia="zh-CN"/>
        </w:rPr>
        <w:t>Zhongguo</w:t>
      </w:r>
      <w:proofErr w:type="spellEnd"/>
      <w:r w:rsidRPr="007903C7">
        <w:rPr>
          <w:rFonts w:eastAsiaTheme="minorEastAsia"/>
          <w:color w:val="000000"/>
          <w:lang w:val="en-US" w:eastAsia="zh-CN"/>
        </w:rPr>
        <w:t xml:space="preserve"> Gu Shang. vol. 35, no. 7, pp. 661–668, Jul. 2022. </w:t>
      </w:r>
      <w:proofErr w:type="spellStart"/>
      <w:r w:rsidRPr="007903C7">
        <w:rPr>
          <w:rFonts w:eastAsiaTheme="minorEastAsia"/>
          <w:color w:val="000000"/>
          <w:lang w:val="en-US" w:eastAsia="zh-CN"/>
        </w:rPr>
        <w:t>doi</w:t>
      </w:r>
      <w:proofErr w:type="spellEnd"/>
      <w:r w:rsidRPr="007903C7">
        <w:rPr>
          <w:rFonts w:eastAsiaTheme="minorEastAsia"/>
          <w:color w:val="000000"/>
          <w:lang w:val="en-US" w:eastAsia="zh-CN"/>
        </w:rPr>
        <w:t>: 10.12200/J.ISSN.1003-0034.2022.07.013.</w:t>
      </w:r>
    </w:p>
    <w:p w14:paraId="22581894" w14:textId="4CF95097" w:rsidR="00F70832" w:rsidRPr="007903C7" w:rsidRDefault="00F70832" w:rsidP="00F70832">
      <w:pPr>
        <w:pBdr>
          <w:top w:val="nil"/>
          <w:left w:val="nil"/>
          <w:bottom w:val="nil"/>
          <w:right w:val="nil"/>
          <w:between w:val="nil"/>
        </w:pBdr>
        <w:shd w:val="clear" w:color="auto" w:fill="FFFFFF"/>
        <w:rPr>
          <w:rFonts w:eastAsiaTheme="minorEastAsia"/>
          <w:color w:val="000000"/>
          <w:lang w:val="en-US" w:eastAsia="zh-CN"/>
        </w:rPr>
      </w:pPr>
      <w:r w:rsidRPr="007903C7">
        <w:rPr>
          <w:rFonts w:eastAsiaTheme="minorEastAsia" w:hint="eastAsia"/>
          <w:color w:val="000000"/>
          <w:lang w:val="en-US" w:eastAsia="zh-CN"/>
        </w:rPr>
        <w:t>3</w:t>
      </w:r>
      <w:r w:rsidRPr="007903C7">
        <w:rPr>
          <w:rFonts w:eastAsiaTheme="minorEastAsia"/>
          <w:color w:val="000000"/>
          <w:lang w:val="en-US" w:eastAsia="zh-CN"/>
        </w:rPr>
        <w:t>.</w:t>
      </w:r>
      <w:r w:rsidRPr="00B505C1">
        <w:t xml:space="preserve"> </w:t>
      </w:r>
      <w:r w:rsidRPr="007903C7">
        <w:rPr>
          <w:rFonts w:eastAsiaTheme="minorEastAsia"/>
          <w:color w:val="000000"/>
          <w:lang w:val="en-US" w:eastAsia="zh-CN"/>
        </w:rPr>
        <w:t xml:space="preserve">M. </w:t>
      </w:r>
      <w:proofErr w:type="spellStart"/>
      <w:r w:rsidRPr="007903C7">
        <w:rPr>
          <w:rFonts w:eastAsiaTheme="minorEastAsia"/>
          <w:color w:val="000000"/>
          <w:lang w:val="en-US" w:eastAsia="zh-CN"/>
        </w:rPr>
        <w:t>Rojkind</w:t>
      </w:r>
      <w:proofErr w:type="spellEnd"/>
      <w:r w:rsidRPr="007903C7">
        <w:rPr>
          <w:rFonts w:eastAsiaTheme="minorEastAsia"/>
          <w:color w:val="000000"/>
          <w:lang w:val="en-US" w:eastAsia="zh-CN"/>
        </w:rPr>
        <w:t xml:space="preserve">, J. A. Domínguez-Rosales, N. Nieto, and P. </w:t>
      </w:r>
      <w:proofErr w:type="spellStart"/>
      <w:r w:rsidRPr="007903C7">
        <w:rPr>
          <w:rFonts w:eastAsiaTheme="minorEastAsia"/>
          <w:color w:val="000000"/>
          <w:lang w:val="en-US" w:eastAsia="zh-CN"/>
        </w:rPr>
        <w:t>Greenwel</w:t>
      </w:r>
      <w:proofErr w:type="spellEnd"/>
      <w:r w:rsidRPr="007903C7">
        <w:rPr>
          <w:rFonts w:eastAsiaTheme="minorEastAsia"/>
          <w:color w:val="000000"/>
          <w:lang w:val="en-US" w:eastAsia="zh-CN"/>
        </w:rPr>
        <w:t xml:space="preserve">. Role of hydrogen peroxide and oxidative stress in healing responses // Cell Mol Life Sci, vol. 59, no. 11, pp. 1872–1891, Nov. 2002. </w:t>
      </w:r>
      <w:proofErr w:type="spellStart"/>
      <w:r w:rsidRPr="007903C7">
        <w:rPr>
          <w:rFonts w:eastAsiaTheme="minorEastAsia"/>
          <w:color w:val="000000"/>
          <w:lang w:val="en-US" w:eastAsia="zh-CN"/>
        </w:rPr>
        <w:t>doi</w:t>
      </w:r>
      <w:proofErr w:type="spellEnd"/>
      <w:r w:rsidRPr="007903C7">
        <w:rPr>
          <w:rFonts w:eastAsiaTheme="minorEastAsia"/>
          <w:color w:val="000000"/>
          <w:lang w:val="en-US" w:eastAsia="zh-CN"/>
        </w:rPr>
        <w:t>: 10.1007/PL00012511.</w:t>
      </w:r>
    </w:p>
    <w:p w14:paraId="506225D8" w14:textId="6BF91EC1" w:rsidR="00F70832" w:rsidRPr="007903C7" w:rsidRDefault="00F70832" w:rsidP="00F70832">
      <w:pPr>
        <w:pBdr>
          <w:top w:val="nil"/>
          <w:left w:val="nil"/>
          <w:bottom w:val="nil"/>
          <w:right w:val="nil"/>
          <w:between w:val="nil"/>
        </w:pBdr>
        <w:shd w:val="clear" w:color="auto" w:fill="FFFFFF"/>
        <w:rPr>
          <w:rFonts w:eastAsiaTheme="minorEastAsia"/>
          <w:color w:val="000000"/>
          <w:lang w:val="en-US" w:eastAsia="zh-CN"/>
        </w:rPr>
      </w:pPr>
      <w:r w:rsidRPr="007903C7">
        <w:rPr>
          <w:rFonts w:eastAsiaTheme="minorEastAsia" w:hint="eastAsia"/>
          <w:color w:val="000000"/>
          <w:lang w:val="en-US" w:eastAsia="zh-CN"/>
        </w:rPr>
        <w:t>4</w:t>
      </w:r>
      <w:r w:rsidRPr="007903C7">
        <w:rPr>
          <w:rFonts w:eastAsiaTheme="minorEastAsia"/>
          <w:color w:val="000000"/>
          <w:lang w:val="en-US" w:eastAsia="zh-CN"/>
        </w:rPr>
        <w:t>.</w:t>
      </w:r>
      <w:r w:rsidRPr="00B505C1">
        <w:t xml:space="preserve"> </w:t>
      </w:r>
      <w:r w:rsidRPr="007903C7">
        <w:rPr>
          <w:rFonts w:eastAsiaTheme="minorEastAsia"/>
          <w:color w:val="000000"/>
          <w:lang w:val="en-US" w:eastAsia="zh-CN"/>
        </w:rPr>
        <w:t xml:space="preserve">G. Wang, F. Yang, W. Zhou, N. Xiao, M. Luo, and Z. Tang. The initiation of oxidative stress and therapeutic strategies in wound healing // Biomed </w:t>
      </w:r>
      <w:proofErr w:type="spellStart"/>
      <w:r w:rsidRPr="007903C7">
        <w:rPr>
          <w:rFonts w:eastAsiaTheme="minorEastAsia"/>
          <w:color w:val="000000"/>
          <w:lang w:val="en-US" w:eastAsia="zh-CN"/>
        </w:rPr>
        <w:t>Pharmacother</w:t>
      </w:r>
      <w:proofErr w:type="spellEnd"/>
      <w:r w:rsidRPr="007903C7">
        <w:rPr>
          <w:rFonts w:eastAsiaTheme="minorEastAsia"/>
          <w:color w:val="000000"/>
          <w:lang w:val="en-US" w:eastAsia="zh-CN"/>
        </w:rPr>
        <w:t xml:space="preserve">, vol. 157, Jan. 2023. </w:t>
      </w:r>
      <w:proofErr w:type="spellStart"/>
      <w:r w:rsidRPr="007903C7">
        <w:rPr>
          <w:rFonts w:eastAsiaTheme="minorEastAsia"/>
          <w:color w:val="000000"/>
          <w:lang w:val="en-US" w:eastAsia="zh-CN"/>
        </w:rPr>
        <w:t>doi</w:t>
      </w:r>
      <w:proofErr w:type="spellEnd"/>
      <w:r w:rsidRPr="007903C7">
        <w:rPr>
          <w:rFonts w:eastAsiaTheme="minorEastAsia"/>
          <w:color w:val="000000"/>
          <w:lang w:val="en-US" w:eastAsia="zh-CN"/>
        </w:rPr>
        <w:t>: 10.1016/J.BIOPHA.2022.114004.</w:t>
      </w:r>
    </w:p>
    <w:sectPr w:rsidR="00F70832" w:rsidRPr="007903C7" w:rsidSect="00F70832">
      <w:pgSz w:w="11906" w:h="16838"/>
      <w:pgMar w:top="1134" w:right="1361" w:bottom="1134" w:left="136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BBCA4" w14:textId="77777777" w:rsidR="003B423F" w:rsidRDefault="003B423F" w:rsidP="00191E19">
      <w:r>
        <w:separator/>
      </w:r>
    </w:p>
  </w:endnote>
  <w:endnote w:type="continuationSeparator" w:id="0">
    <w:p w14:paraId="6CDCD271" w14:textId="77777777" w:rsidR="003B423F" w:rsidRDefault="003B423F" w:rsidP="0019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9D343" w14:textId="77777777" w:rsidR="003B423F" w:rsidRDefault="003B423F" w:rsidP="00191E19">
      <w:r>
        <w:separator/>
      </w:r>
    </w:p>
  </w:footnote>
  <w:footnote w:type="continuationSeparator" w:id="0">
    <w:p w14:paraId="7D124E36" w14:textId="77777777" w:rsidR="003B423F" w:rsidRDefault="003B423F" w:rsidP="00191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6559C"/>
    <w:multiLevelType w:val="hybridMultilevel"/>
    <w:tmpl w:val="1884E488"/>
    <w:lvl w:ilvl="0" w:tplc="C10A453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4515838">
    <w:abstractNumId w:val="1"/>
  </w:num>
  <w:num w:numId="2" w16cid:durableId="1955016723">
    <w:abstractNumId w:val="2"/>
  </w:num>
  <w:num w:numId="3" w16cid:durableId="450367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41"/>
    <w:rsid w:val="00063966"/>
    <w:rsid w:val="00086081"/>
    <w:rsid w:val="000B272E"/>
    <w:rsid w:val="00101A1C"/>
    <w:rsid w:val="00106375"/>
    <w:rsid w:val="00116478"/>
    <w:rsid w:val="00130241"/>
    <w:rsid w:val="00155044"/>
    <w:rsid w:val="00182150"/>
    <w:rsid w:val="00191E19"/>
    <w:rsid w:val="001A2D6C"/>
    <w:rsid w:val="001E61C2"/>
    <w:rsid w:val="001F0493"/>
    <w:rsid w:val="001F47E9"/>
    <w:rsid w:val="001F66B8"/>
    <w:rsid w:val="00205537"/>
    <w:rsid w:val="002173E7"/>
    <w:rsid w:val="002264EE"/>
    <w:rsid w:val="0023307C"/>
    <w:rsid w:val="00357FA6"/>
    <w:rsid w:val="00391C38"/>
    <w:rsid w:val="003B423F"/>
    <w:rsid w:val="003B76D6"/>
    <w:rsid w:val="004274C5"/>
    <w:rsid w:val="004A26A3"/>
    <w:rsid w:val="004F0EDF"/>
    <w:rsid w:val="0051113F"/>
    <w:rsid w:val="00522BF1"/>
    <w:rsid w:val="00584C62"/>
    <w:rsid w:val="00590166"/>
    <w:rsid w:val="005C4835"/>
    <w:rsid w:val="0061293C"/>
    <w:rsid w:val="006F7A19"/>
    <w:rsid w:val="00754D40"/>
    <w:rsid w:val="00775389"/>
    <w:rsid w:val="007903C7"/>
    <w:rsid w:val="00797838"/>
    <w:rsid w:val="007C36D8"/>
    <w:rsid w:val="007C6FA3"/>
    <w:rsid w:val="007F2744"/>
    <w:rsid w:val="008931BE"/>
    <w:rsid w:val="00921D45"/>
    <w:rsid w:val="009A0140"/>
    <w:rsid w:val="009A66DB"/>
    <w:rsid w:val="009B2F80"/>
    <w:rsid w:val="009F3380"/>
    <w:rsid w:val="00A02163"/>
    <w:rsid w:val="00A314FE"/>
    <w:rsid w:val="00B505C1"/>
    <w:rsid w:val="00B9404A"/>
    <w:rsid w:val="00BC5B5D"/>
    <w:rsid w:val="00BF36F8"/>
    <w:rsid w:val="00BF4622"/>
    <w:rsid w:val="00C676F4"/>
    <w:rsid w:val="00C82DF8"/>
    <w:rsid w:val="00D42542"/>
    <w:rsid w:val="00D8121C"/>
    <w:rsid w:val="00DC2D2F"/>
    <w:rsid w:val="00E22189"/>
    <w:rsid w:val="00E3494B"/>
    <w:rsid w:val="00E52920"/>
    <w:rsid w:val="00E66EED"/>
    <w:rsid w:val="00E855B5"/>
    <w:rsid w:val="00EB1F49"/>
    <w:rsid w:val="00F05620"/>
    <w:rsid w:val="00F70832"/>
    <w:rsid w:val="00F865B3"/>
    <w:rsid w:val="00FB1509"/>
    <w:rsid w:val="00FF190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列表段落 字符"/>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eastAsia="en-US" w:bidi="en-US"/>
    </w:rPr>
  </w:style>
  <w:style w:type="character" w:styleId="a9">
    <w:name w:val="Hyperlink"/>
    <w:basedOn w:val="a0"/>
    <w:uiPriority w:val="99"/>
    <w:unhideWhenUsed/>
    <w:rsid w:val="00F865B3"/>
    <w:rPr>
      <w:color w:val="0000FF" w:themeColor="hyperlink"/>
      <w:u w:val="single"/>
    </w:rPr>
  </w:style>
  <w:style w:type="character" w:styleId="aa">
    <w:name w:val="Unresolved Mention"/>
    <w:basedOn w:val="a0"/>
    <w:uiPriority w:val="99"/>
    <w:semiHidden/>
    <w:unhideWhenUsed/>
    <w:rsid w:val="00F865B3"/>
    <w:rPr>
      <w:color w:val="605E5C"/>
      <w:shd w:val="clear" w:color="auto" w:fill="E1DFDD"/>
    </w:rPr>
  </w:style>
  <w:style w:type="paragraph" w:styleId="ab">
    <w:name w:val="header"/>
    <w:basedOn w:val="a"/>
    <w:link w:val="ac"/>
    <w:uiPriority w:val="99"/>
    <w:unhideWhenUsed/>
    <w:rsid w:val="00191E19"/>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191E19"/>
    <w:rPr>
      <w:rFonts w:ascii="Times New Roman" w:eastAsia="Times New Roman" w:hAnsi="Times New Roman" w:cs="Times New Roman"/>
      <w:sz w:val="18"/>
      <w:szCs w:val="18"/>
    </w:rPr>
  </w:style>
  <w:style w:type="paragraph" w:styleId="ad">
    <w:name w:val="footer"/>
    <w:basedOn w:val="a"/>
    <w:link w:val="ae"/>
    <w:uiPriority w:val="99"/>
    <w:unhideWhenUsed/>
    <w:rsid w:val="00191E19"/>
    <w:pPr>
      <w:tabs>
        <w:tab w:val="center" w:pos="4153"/>
        <w:tab w:val="right" w:pos="8306"/>
      </w:tabs>
      <w:snapToGrid w:val="0"/>
    </w:pPr>
    <w:rPr>
      <w:sz w:val="18"/>
      <w:szCs w:val="18"/>
    </w:rPr>
  </w:style>
  <w:style w:type="character" w:customStyle="1" w:styleId="ae">
    <w:name w:val="页脚 字符"/>
    <w:basedOn w:val="a0"/>
    <w:link w:val="ad"/>
    <w:uiPriority w:val="99"/>
    <w:rsid w:val="00191E19"/>
    <w:rPr>
      <w:rFonts w:ascii="Times New Roman" w:eastAsia="Times New Roman" w:hAnsi="Times New Roman" w:cs="Times New Roman"/>
      <w:sz w:val="18"/>
      <w:szCs w:val="18"/>
    </w:rPr>
  </w:style>
  <w:style w:type="paragraph" w:styleId="af">
    <w:name w:val="Revision"/>
    <w:hidden/>
    <w:uiPriority w:val="99"/>
    <w:semiHidden/>
    <w:rsid w:val="007903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2933">
      <w:bodyDiv w:val="1"/>
      <w:marLeft w:val="0"/>
      <w:marRight w:val="0"/>
      <w:marTop w:val="0"/>
      <w:marBottom w:val="0"/>
      <w:divBdr>
        <w:top w:val="none" w:sz="0" w:space="0" w:color="auto"/>
        <w:left w:val="none" w:sz="0" w:space="0" w:color="auto"/>
        <w:bottom w:val="none" w:sz="0" w:space="0" w:color="auto"/>
        <w:right w:val="none" w:sz="0" w:space="0" w:color="auto"/>
      </w:divBdr>
      <w:divsChild>
        <w:div w:id="716003546">
          <w:marLeft w:val="640"/>
          <w:marRight w:val="0"/>
          <w:marTop w:val="0"/>
          <w:marBottom w:val="0"/>
          <w:divBdr>
            <w:top w:val="none" w:sz="0" w:space="0" w:color="auto"/>
            <w:left w:val="none" w:sz="0" w:space="0" w:color="auto"/>
            <w:bottom w:val="none" w:sz="0" w:space="0" w:color="auto"/>
            <w:right w:val="none" w:sz="0" w:space="0" w:color="auto"/>
          </w:divBdr>
        </w:div>
        <w:div w:id="1039088609">
          <w:marLeft w:val="640"/>
          <w:marRight w:val="0"/>
          <w:marTop w:val="0"/>
          <w:marBottom w:val="0"/>
          <w:divBdr>
            <w:top w:val="none" w:sz="0" w:space="0" w:color="auto"/>
            <w:left w:val="none" w:sz="0" w:space="0" w:color="auto"/>
            <w:bottom w:val="none" w:sz="0" w:space="0" w:color="auto"/>
            <w:right w:val="none" w:sz="0" w:space="0" w:color="auto"/>
          </w:divBdr>
        </w:div>
        <w:div w:id="1144078689">
          <w:marLeft w:val="640"/>
          <w:marRight w:val="0"/>
          <w:marTop w:val="0"/>
          <w:marBottom w:val="0"/>
          <w:divBdr>
            <w:top w:val="none" w:sz="0" w:space="0" w:color="auto"/>
            <w:left w:val="none" w:sz="0" w:space="0" w:color="auto"/>
            <w:bottom w:val="none" w:sz="0" w:space="0" w:color="auto"/>
            <w:right w:val="none" w:sz="0" w:space="0" w:color="auto"/>
          </w:divBdr>
        </w:div>
        <w:div w:id="971324551">
          <w:marLeft w:val="640"/>
          <w:marRight w:val="0"/>
          <w:marTop w:val="0"/>
          <w:marBottom w:val="0"/>
          <w:divBdr>
            <w:top w:val="none" w:sz="0" w:space="0" w:color="auto"/>
            <w:left w:val="none" w:sz="0" w:space="0" w:color="auto"/>
            <w:bottom w:val="none" w:sz="0" w:space="0" w:color="auto"/>
            <w:right w:val="none" w:sz="0" w:space="0" w:color="auto"/>
          </w:divBdr>
        </w:div>
        <w:div w:id="777526577">
          <w:marLeft w:val="640"/>
          <w:marRight w:val="0"/>
          <w:marTop w:val="0"/>
          <w:marBottom w:val="0"/>
          <w:divBdr>
            <w:top w:val="none" w:sz="0" w:space="0" w:color="auto"/>
            <w:left w:val="none" w:sz="0" w:space="0" w:color="auto"/>
            <w:bottom w:val="none" w:sz="0" w:space="0" w:color="auto"/>
            <w:right w:val="none" w:sz="0" w:space="0" w:color="auto"/>
          </w:divBdr>
        </w:div>
        <w:div w:id="2077238538">
          <w:marLeft w:val="640"/>
          <w:marRight w:val="0"/>
          <w:marTop w:val="0"/>
          <w:marBottom w:val="0"/>
          <w:divBdr>
            <w:top w:val="none" w:sz="0" w:space="0" w:color="auto"/>
            <w:left w:val="none" w:sz="0" w:space="0" w:color="auto"/>
            <w:bottom w:val="none" w:sz="0" w:space="0" w:color="auto"/>
            <w:right w:val="none" w:sz="0" w:space="0" w:color="auto"/>
          </w:divBdr>
        </w:div>
      </w:divsChild>
    </w:div>
    <w:div w:id="391462292">
      <w:bodyDiv w:val="1"/>
      <w:marLeft w:val="0"/>
      <w:marRight w:val="0"/>
      <w:marTop w:val="0"/>
      <w:marBottom w:val="0"/>
      <w:divBdr>
        <w:top w:val="none" w:sz="0" w:space="0" w:color="auto"/>
        <w:left w:val="none" w:sz="0" w:space="0" w:color="auto"/>
        <w:bottom w:val="none" w:sz="0" w:space="0" w:color="auto"/>
        <w:right w:val="none" w:sz="0" w:space="0" w:color="auto"/>
      </w:divBdr>
      <w:divsChild>
        <w:div w:id="1562206840">
          <w:marLeft w:val="640"/>
          <w:marRight w:val="0"/>
          <w:marTop w:val="0"/>
          <w:marBottom w:val="0"/>
          <w:divBdr>
            <w:top w:val="none" w:sz="0" w:space="0" w:color="auto"/>
            <w:left w:val="none" w:sz="0" w:space="0" w:color="auto"/>
            <w:bottom w:val="none" w:sz="0" w:space="0" w:color="auto"/>
            <w:right w:val="none" w:sz="0" w:space="0" w:color="auto"/>
          </w:divBdr>
        </w:div>
        <w:div w:id="1180313324">
          <w:marLeft w:val="640"/>
          <w:marRight w:val="0"/>
          <w:marTop w:val="0"/>
          <w:marBottom w:val="0"/>
          <w:divBdr>
            <w:top w:val="none" w:sz="0" w:space="0" w:color="auto"/>
            <w:left w:val="none" w:sz="0" w:space="0" w:color="auto"/>
            <w:bottom w:val="none" w:sz="0" w:space="0" w:color="auto"/>
            <w:right w:val="none" w:sz="0" w:space="0" w:color="auto"/>
          </w:divBdr>
        </w:div>
        <w:div w:id="1035885178">
          <w:marLeft w:val="640"/>
          <w:marRight w:val="0"/>
          <w:marTop w:val="0"/>
          <w:marBottom w:val="0"/>
          <w:divBdr>
            <w:top w:val="none" w:sz="0" w:space="0" w:color="auto"/>
            <w:left w:val="none" w:sz="0" w:space="0" w:color="auto"/>
            <w:bottom w:val="none" w:sz="0" w:space="0" w:color="auto"/>
            <w:right w:val="none" w:sz="0" w:space="0" w:color="auto"/>
          </w:divBdr>
        </w:div>
        <w:div w:id="177818977">
          <w:marLeft w:val="640"/>
          <w:marRight w:val="0"/>
          <w:marTop w:val="0"/>
          <w:marBottom w:val="0"/>
          <w:divBdr>
            <w:top w:val="none" w:sz="0" w:space="0" w:color="auto"/>
            <w:left w:val="none" w:sz="0" w:space="0" w:color="auto"/>
            <w:bottom w:val="none" w:sz="0" w:space="0" w:color="auto"/>
            <w:right w:val="none" w:sz="0" w:space="0" w:color="auto"/>
          </w:divBdr>
        </w:div>
      </w:divsChild>
    </w:div>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38764148">
      <w:bodyDiv w:val="1"/>
      <w:marLeft w:val="0"/>
      <w:marRight w:val="0"/>
      <w:marTop w:val="0"/>
      <w:marBottom w:val="0"/>
      <w:divBdr>
        <w:top w:val="none" w:sz="0" w:space="0" w:color="auto"/>
        <w:left w:val="none" w:sz="0" w:space="0" w:color="auto"/>
        <w:bottom w:val="none" w:sz="0" w:space="0" w:color="auto"/>
        <w:right w:val="none" w:sz="0" w:space="0" w:color="auto"/>
      </w:divBdr>
      <w:divsChild>
        <w:div w:id="529027209">
          <w:marLeft w:val="640"/>
          <w:marRight w:val="0"/>
          <w:marTop w:val="0"/>
          <w:marBottom w:val="0"/>
          <w:divBdr>
            <w:top w:val="none" w:sz="0" w:space="0" w:color="auto"/>
            <w:left w:val="none" w:sz="0" w:space="0" w:color="auto"/>
            <w:bottom w:val="none" w:sz="0" w:space="0" w:color="auto"/>
            <w:right w:val="none" w:sz="0" w:space="0" w:color="auto"/>
          </w:divBdr>
        </w:div>
        <w:div w:id="1187327200">
          <w:marLeft w:val="640"/>
          <w:marRight w:val="0"/>
          <w:marTop w:val="0"/>
          <w:marBottom w:val="0"/>
          <w:divBdr>
            <w:top w:val="none" w:sz="0" w:space="0" w:color="auto"/>
            <w:left w:val="none" w:sz="0" w:space="0" w:color="auto"/>
            <w:bottom w:val="none" w:sz="0" w:space="0" w:color="auto"/>
            <w:right w:val="none" w:sz="0" w:space="0" w:color="auto"/>
          </w:divBdr>
        </w:div>
        <w:div w:id="577448932">
          <w:marLeft w:val="640"/>
          <w:marRight w:val="0"/>
          <w:marTop w:val="0"/>
          <w:marBottom w:val="0"/>
          <w:divBdr>
            <w:top w:val="none" w:sz="0" w:space="0" w:color="auto"/>
            <w:left w:val="none" w:sz="0" w:space="0" w:color="auto"/>
            <w:bottom w:val="none" w:sz="0" w:space="0" w:color="auto"/>
            <w:right w:val="none" w:sz="0" w:space="0" w:color="auto"/>
          </w:divBdr>
        </w:div>
        <w:div w:id="1773165019">
          <w:marLeft w:val="640"/>
          <w:marRight w:val="0"/>
          <w:marTop w:val="0"/>
          <w:marBottom w:val="0"/>
          <w:divBdr>
            <w:top w:val="none" w:sz="0" w:space="0" w:color="auto"/>
            <w:left w:val="none" w:sz="0" w:space="0" w:color="auto"/>
            <w:bottom w:val="none" w:sz="0" w:space="0" w:color="auto"/>
            <w:right w:val="none" w:sz="0" w:space="0" w:color="auto"/>
          </w:divBdr>
        </w:div>
      </w:divsChild>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154953093">
      <w:bodyDiv w:val="1"/>
      <w:marLeft w:val="0"/>
      <w:marRight w:val="0"/>
      <w:marTop w:val="0"/>
      <w:marBottom w:val="0"/>
      <w:divBdr>
        <w:top w:val="none" w:sz="0" w:space="0" w:color="auto"/>
        <w:left w:val="none" w:sz="0" w:space="0" w:color="auto"/>
        <w:bottom w:val="none" w:sz="0" w:space="0" w:color="auto"/>
        <w:right w:val="none" w:sz="0" w:space="0" w:color="auto"/>
      </w:divBdr>
      <w:divsChild>
        <w:div w:id="1976254397">
          <w:marLeft w:val="640"/>
          <w:marRight w:val="0"/>
          <w:marTop w:val="0"/>
          <w:marBottom w:val="0"/>
          <w:divBdr>
            <w:top w:val="none" w:sz="0" w:space="0" w:color="auto"/>
            <w:left w:val="none" w:sz="0" w:space="0" w:color="auto"/>
            <w:bottom w:val="none" w:sz="0" w:space="0" w:color="auto"/>
            <w:right w:val="none" w:sz="0" w:space="0" w:color="auto"/>
          </w:divBdr>
        </w:div>
        <w:div w:id="1073742297">
          <w:marLeft w:val="640"/>
          <w:marRight w:val="0"/>
          <w:marTop w:val="0"/>
          <w:marBottom w:val="0"/>
          <w:divBdr>
            <w:top w:val="none" w:sz="0" w:space="0" w:color="auto"/>
            <w:left w:val="none" w:sz="0" w:space="0" w:color="auto"/>
            <w:bottom w:val="none" w:sz="0" w:space="0" w:color="auto"/>
            <w:right w:val="none" w:sz="0" w:space="0" w:color="auto"/>
          </w:divBdr>
        </w:div>
        <w:div w:id="1564414305">
          <w:marLeft w:val="640"/>
          <w:marRight w:val="0"/>
          <w:marTop w:val="0"/>
          <w:marBottom w:val="0"/>
          <w:divBdr>
            <w:top w:val="none" w:sz="0" w:space="0" w:color="auto"/>
            <w:left w:val="none" w:sz="0" w:space="0" w:color="auto"/>
            <w:bottom w:val="none" w:sz="0" w:space="0" w:color="auto"/>
            <w:right w:val="none" w:sz="0" w:space="0" w:color="auto"/>
          </w:divBdr>
        </w:div>
        <w:div w:id="1350644045">
          <w:marLeft w:val="640"/>
          <w:marRight w:val="0"/>
          <w:marTop w:val="0"/>
          <w:marBottom w:val="0"/>
          <w:divBdr>
            <w:top w:val="none" w:sz="0" w:space="0" w:color="auto"/>
            <w:left w:val="none" w:sz="0" w:space="0" w:color="auto"/>
            <w:bottom w:val="none" w:sz="0" w:space="0" w:color="auto"/>
            <w:right w:val="none" w:sz="0" w:space="0" w:color="auto"/>
          </w:divBdr>
        </w:div>
        <w:div w:id="1874926492">
          <w:marLeft w:val="640"/>
          <w:marRight w:val="0"/>
          <w:marTop w:val="0"/>
          <w:marBottom w:val="0"/>
          <w:divBdr>
            <w:top w:val="none" w:sz="0" w:space="0" w:color="auto"/>
            <w:left w:val="none" w:sz="0" w:space="0" w:color="auto"/>
            <w:bottom w:val="none" w:sz="0" w:space="0" w:color="auto"/>
            <w:right w:val="none" w:sz="0" w:space="0" w:color="auto"/>
          </w:divBdr>
        </w:div>
      </w:divsChild>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499076275">
      <w:bodyDiv w:val="1"/>
      <w:marLeft w:val="0"/>
      <w:marRight w:val="0"/>
      <w:marTop w:val="0"/>
      <w:marBottom w:val="0"/>
      <w:divBdr>
        <w:top w:val="none" w:sz="0" w:space="0" w:color="auto"/>
        <w:left w:val="none" w:sz="0" w:space="0" w:color="auto"/>
        <w:bottom w:val="none" w:sz="0" w:space="0" w:color="auto"/>
        <w:right w:val="none" w:sz="0" w:space="0" w:color="auto"/>
      </w:divBdr>
      <w:divsChild>
        <w:div w:id="1664552537">
          <w:marLeft w:val="640"/>
          <w:marRight w:val="0"/>
          <w:marTop w:val="0"/>
          <w:marBottom w:val="0"/>
          <w:divBdr>
            <w:top w:val="none" w:sz="0" w:space="0" w:color="auto"/>
            <w:left w:val="none" w:sz="0" w:space="0" w:color="auto"/>
            <w:bottom w:val="none" w:sz="0" w:space="0" w:color="auto"/>
            <w:right w:val="none" w:sz="0" w:space="0" w:color="auto"/>
          </w:divBdr>
        </w:div>
        <w:div w:id="179857713">
          <w:marLeft w:val="640"/>
          <w:marRight w:val="0"/>
          <w:marTop w:val="0"/>
          <w:marBottom w:val="0"/>
          <w:divBdr>
            <w:top w:val="none" w:sz="0" w:space="0" w:color="auto"/>
            <w:left w:val="none" w:sz="0" w:space="0" w:color="auto"/>
            <w:bottom w:val="none" w:sz="0" w:space="0" w:color="auto"/>
            <w:right w:val="none" w:sz="0" w:space="0" w:color="auto"/>
          </w:divBdr>
        </w:div>
        <w:div w:id="464351141">
          <w:marLeft w:val="640"/>
          <w:marRight w:val="0"/>
          <w:marTop w:val="0"/>
          <w:marBottom w:val="0"/>
          <w:divBdr>
            <w:top w:val="none" w:sz="0" w:space="0" w:color="auto"/>
            <w:left w:val="none" w:sz="0" w:space="0" w:color="auto"/>
            <w:bottom w:val="none" w:sz="0" w:space="0" w:color="auto"/>
            <w:right w:val="none" w:sz="0" w:space="0" w:color="auto"/>
          </w:divBdr>
        </w:div>
        <w:div w:id="751466477">
          <w:marLeft w:val="640"/>
          <w:marRight w:val="0"/>
          <w:marTop w:val="0"/>
          <w:marBottom w:val="0"/>
          <w:divBdr>
            <w:top w:val="none" w:sz="0" w:space="0" w:color="auto"/>
            <w:left w:val="none" w:sz="0" w:space="0" w:color="auto"/>
            <w:bottom w:val="none" w:sz="0" w:space="0" w:color="auto"/>
            <w:right w:val="none" w:sz="0" w:space="0" w:color="auto"/>
          </w:divBdr>
        </w:div>
      </w:divsChild>
    </w:div>
    <w:div w:id="1539856498">
      <w:bodyDiv w:val="1"/>
      <w:marLeft w:val="0"/>
      <w:marRight w:val="0"/>
      <w:marTop w:val="0"/>
      <w:marBottom w:val="0"/>
      <w:divBdr>
        <w:top w:val="none" w:sz="0" w:space="0" w:color="auto"/>
        <w:left w:val="none" w:sz="0" w:space="0" w:color="auto"/>
        <w:bottom w:val="none" w:sz="0" w:space="0" w:color="auto"/>
        <w:right w:val="none" w:sz="0" w:space="0" w:color="auto"/>
      </w:divBdr>
      <w:divsChild>
        <w:div w:id="733357947">
          <w:marLeft w:val="640"/>
          <w:marRight w:val="0"/>
          <w:marTop w:val="0"/>
          <w:marBottom w:val="0"/>
          <w:divBdr>
            <w:top w:val="none" w:sz="0" w:space="0" w:color="auto"/>
            <w:left w:val="none" w:sz="0" w:space="0" w:color="auto"/>
            <w:bottom w:val="none" w:sz="0" w:space="0" w:color="auto"/>
            <w:right w:val="none" w:sz="0" w:space="0" w:color="auto"/>
          </w:divBdr>
        </w:div>
        <w:div w:id="492836146">
          <w:marLeft w:val="640"/>
          <w:marRight w:val="0"/>
          <w:marTop w:val="0"/>
          <w:marBottom w:val="0"/>
          <w:divBdr>
            <w:top w:val="none" w:sz="0" w:space="0" w:color="auto"/>
            <w:left w:val="none" w:sz="0" w:space="0" w:color="auto"/>
            <w:bottom w:val="none" w:sz="0" w:space="0" w:color="auto"/>
            <w:right w:val="none" w:sz="0" w:space="0" w:color="auto"/>
          </w:divBdr>
        </w:div>
        <w:div w:id="766120921">
          <w:marLeft w:val="640"/>
          <w:marRight w:val="0"/>
          <w:marTop w:val="0"/>
          <w:marBottom w:val="0"/>
          <w:divBdr>
            <w:top w:val="none" w:sz="0" w:space="0" w:color="auto"/>
            <w:left w:val="none" w:sz="0" w:space="0" w:color="auto"/>
            <w:bottom w:val="none" w:sz="0" w:space="0" w:color="auto"/>
            <w:right w:val="none" w:sz="0" w:space="0" w:color="auto"/>
          </w:divBdr>
        </w:div>
        <w:div w:id="1956863682">
          <w:marLeft w:val="640"/>
          <w:marRight w:val="0"/>
          <w:marTop w:val="0"/>
          <w:marBottom w:val="0"/>
          <w:divBdr>
            <w:top w:val="none" w:sz="0" w:space="0" w:color="auto"/>
            <w:left w:val="none" w:sz="0" w:space="0" w:color="auto"/>
            <w:bottom w:val="none" w:sz="0" w:space="0" w:color="auto"/>
            <w:right w:val="none" w:sz="0" w:space="0" w:color="auto"/>
          </w:divBdr>
        </w:div>
      </w:divsChild>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1997757116">
      <w:bodyDiv w:val="1"/>
      <w:marLeft w:val="0"/>
      <w:marRight w:val="0"/>
      <w:marTop w:val="0"/>
      <w:marBottom w:val="0"/>
      <w:divBdr>
        <w:top w:val="none" w:sz="0" w:space="0" w:color="auto"/>
        <w:left w:val="none" w:sz="0" w:space="0" w:color="auto"/>
        <w:bottom w:val="none" w:sz="0" w:space="0" w:color="auto"/>
        <w:right w:val="none" w:sz="0" w:space="0" w:color="auto"/>
      </w:divBdr>
      <w:divsChild>
        <w:div w:id="1838350598">
          <w:marLeft w:val="640"/>
          <w:marRight w:val="0"/>
          <w:marTop w:val="0"/>
          <w:marBottom w:val="0"/>
          <w:divBdr>
            <w:top w:val="none" w:sz="0" w:space="0" w:color="auto"/>
            <w:left w:val="none" w:sz="0" w:space="0" w:color="auto"/>
            <w:bottom w:val="none" w:sz="0" w:space="0" w:color="auto"/>
            <w:right w:val="none" w:sz="0" w:space="0" w:color="auto"/>
          </w:divBdr>
        </w:div>
        <w:div w:id="1342661559">
          <w:marLeft w:val="640"/>
          <w:marRight w:val="0"/>
          <w:marTop w:val="0"/>
          <w:marBottom w:val="0"/>
          <w:divBdr>
            <w:top w:val="none" w:sz="0" w:space="0" w:color="auto"/>
            <w:left w:val="none" w:sz="0" w:space="0" w:color="auto"/>
            <w:bottom w:val="none" w:sz="0" w:space="0" w:color="auto"/>
            <w:right w:val="none" w:sz="0" w:space="0" w:color="auto"/>
          </w:divBdr>
        </w:div>
        <w:div w:id="198515504">
          <w:marLeft w:val="640"/>
          <w:marRight w:val="0"/>
          <w:marTop w:val="0"/>
          <w:marBottom w:val="0"/>
          <w:divBdr>
            <w:top w:val="none" w:sz="0" w:space="0" w:color="auto"/>
            <w:left w:val="none" w:sz="0" w:space="0" w:color="auto"/>
            <w:bottom w:val="none" w:sz="0" w:space="0" w:color="auto"/>
            <w:right w:val="none" w:sz="0" w:space="0" w:color="auto"/>
          </w:divBdr>
        </w:div>
        <w:div w:id="2122651439">
          <w:marLeft w:val="640"/>
          <w:marRight w:val="0"/>
          <w:marTop w:val="0"/>
          <w:marBottom w:val="0"/>
          <w:divBdr>
            <w:top w:val="none" w:sz="0" w:space="0" w:color="auto"/>
            <w:left w:val="none" w:sz="0" w:space="0" w:color="auto"/>
            <w:bottom w:val="none" w:sz="0" w:space="0" w:color="auto"/>
            <w:right w:val="none" w:sz="0" w:space="0" w:color="auto"/>
          </w:divBdr>
        </w:div>
      </w:divsChild>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120210063@smb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常规"/>
          <w:gallery w:val="placeholder"/>
        </w:category>
        <w:types>
          <w:type w:val="bbPlcHdr"/>
        </w:types>
        <w:behaviors>
          <w:behavior w:val="content"/>
        </w:behaviors>
        <w:guid w:val="{02E0723A-55B9-4F3A-890C-3FF9BF291E31}"/>
      </w:docPartPr>
      <w:docPartBody>
        <w:p w:rsidR="00631988" w:rsidRDefault="00C122D4">
          <w:r w:rsidRPr="00530EFD">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D4"/>
    <w:rsid w:val="00631988"/>
    <w:rsid w:val="00641C24"/>
    <w:rsid w:val="006918F0"/>
    <w:rsid w:val="008113CF"/>
    <w:rsid w:val="00C122D4"/>
    <w:rsid w:val="00ED5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122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BE49859-5CC2-4EF9-BC2E-A3592DD9F991}">
  <we:reference id="wa104382081" version="1.55.1.0" store="zh-CN" storeType="OMEX"/>
  <we:alternateReferences>
    <we:reference id="wa104382081" version="1.55.1.0" store="" storeType="OMEX"/>
  </we:alternateReferences>
  <we:properties>
    <we:property name="MENDELEY_CITATIONS" value="[{&quot;citationID&quot;:&quot;MENDELEY_CITATION_20aca2d2-5291-428a-a898-9b0897d3b1cf&quot;,&quot;properties&quot;:{&quot;noteIndex&quot;:0},&quot;isEdited&quot;:false,&quot;manualOverride&quot;:{&quot;isManuallyOverridden&quot;:false,&quot;citeprocText&quot;:&quot;[1], [2]&quot;,&quot;manualOverrideText&quot;:&quot;&quot;},&quot;citationTag&quot;:&quot;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&quot;,&quot;citationItems&quot;:[{&quot;id&quot;:&quot;2ed12d67-ed0a-3bd7-a1f3-cd2578f2a25b&quot;,&quot;itemData&quot;:{&quot;type&quot;:&quot;article-journal&quot;,&quot;id&quot;:&quot;2ed12d67-ed0a-3bd7-a1f3-cd2578f2a25b&quot;,&quot;title&quot;:&quot;Cistanche deserticola polysaccharide induces melanogenesis in melanocytes and reduces oxidative stress via activating NRF2/HO‐1 pathway&quot;,&quot;author&quot;:[{&quot;family&quot;:&quot;Hu&quot;,&quot;given&quot;:&quot;Yibo&quot;,&quot;parse-names&quot;:false,&quot;dropping-particle&quot;:&quot;&quot;,&quot;non-dropping-particle&quot;:&quot;&quot;},{&quot;family&quot;:&quot;Huang&quot;,&quot;given&quot;:&quot;Jinhua&quot;,&quot;parse-names&quot;:false,&quot;dropping-particle&quot;:&quot;&quot;,&quot;non-dropping-particle&quot;:&quot;&quot;},{&quot;family&quot;:&quot;Li&quot;,&quot;given&quot;:&quot;Yixiao&quot;,&quot;parse-names&quot;:false,&quot;dropping-particle&quot;:&quot;&quot;,&quot;non-dropping-particle&quot;:&quot;&quot;},{&quot;family&quot;:&quot;Jiang&quot;,&quot;given&quot;:&quot;Ling&quot;,&quot;parse-names&quot;:false,&quot;dropping-particle&quot;:&quot;&quot;,&quot;non-dropping-particle&quot;:&quot;&quot;},{&quot;family&quot;:&quot;Ouyang&quot;,&quot;given&quot;:&quot;Yujie&quot;,&quot;parse-names&quot;:false,&quot;dropping-particle&quot;:&quot;&quot;,&quot;non-dropping-particle&quot;:&quot;&quot;},{&quot;family&quot;:&quot;Li&quot;,&quot;given&quot;:&quot;Yumeng&quot;,&quot;parse-names&quot;:false,&quot;dropping-particle&quot;:&quot;&quot;,&quot;non-dropping-particle&quot;:&quot;&quot;},{&quot;family&quot;:&quot;Yang&quot;,&quot;given&quot;:&quot;Lun&quot;,&quot;parse-names&quot;:false,&quot;dropping-particle&quot;:&quot;&quot;,&quot;non-dropping-particle&quot;:&quot;&quot;},{&quot;family&quot;:&quot;Zhao&quot;,&quot;given&quot;:&quot;Xiaojiao&quot;,&quot;parse-names&quot;:false,&quot;dropping-particle&quot;:&quot;&quot;,&quot;non-dropping-particle&quot;:&quot;&quot;},{&quot;family&quot;:&quot;Huang&quot;,&quot;given&quot;:&quot;Lihua&quot;,&quot;parse-names&quot;:false,&quot;dropping-particle&quot;:&quot;&quot;,&quot;non-dropping-particle&quot;:&quot;&quot;},{&quot;family&quot;:&quot;Xiang&quot;,&quot;given&quot;:&quot;Hong&quot;,&quot;parse-names&quot;:false,&quot;dropping-particle&quot;:&quot;&quot;,&quot;non-dropping-particle&quot;:&quot;&quot;},{&quot;family&quot;:&quot;Chen&quot;,&quot;given&quot;:&quot;Jing&quot;,&quot;parse-names&quot;:false,&quot;dropping-particle&quot;:&quot;&quot;,&quot;non-dropping-particle&quot;:&quot;&quot;},{&quot;family&quot;:&quot;Zeng&quot;,&quot;given&quot;:&quot;Qinghai&quot;,&quot;parse-names&quot;:false,&quot;dropping-particle&quot;:&quot;&quot;,&quot;non-dropping-particle&quot;:&quot;&quot;}],&quot;container-title&quot;:&quot;Journal of Cellular and Molecular Medicine&quot;,&quot;container-title-short&quot;:&quot;J Cell Mol Med&quot;,&quot;accessed&quot;:{&quot;date-parts&quot;:[[2023,2,14]]},&quot;DOI&quot;:&quot;10.1111/JCMM.15038&quot;,&quot;ISSN&quot;:&quot;15821838&quot;,&quot;PMID&quot;:&quot;32096914&quot;,&quot;URL&quot;:&quot;/pmc/articles/PMC7171403/&quot;,&quot;issued&quot;:{&quot;date-parts&quot;:[[2020,4,1]]},&quot;page&quot;:&quot;4023&quot;,&quot;abstract&quot;:&quot;As a main part of pigmentation disorders, skin depigmentation diseases such as vitiligo and achromic naevus are very common and get more attention now. The pathogenesis of depigmentation includes melanocyte dysfunction and loss, which are possibly caused by heredity, autoimmunity and oxidative stress. Among them, oxidative stress plays a key role; however, few clinical treatments can deal with oxidative stress. As reported, Cistanche deserticola polysaccharide (CDP) is an effective antioxidant; based on that, we evaluated its role in melanocyte and further revealed the mechanisms. In this study, we found that CDP could promote melanogenesis in human epidermal melanocytes (HEMs) and mouse melanoma B16F10 cells, it also induced pigmentation in zebrafish. Furthermore, CDP could activate mitogen-activated protein kinase (MAPK) signal pathway, then up-regulated the expression of microphthalmia-associated transcription factor (MITF) and downstream genes TYR, TRP1, TRP2 and RAB27A. Otherwise, we found that CDP could attenuate H2O2-induced cytotoxicity and apoptosis in melanocytes. Further evidence revealed that CDP could enhance NRF2/HO-1 antioxidant pathway and scavenge intracellular ROS. In summary, CDP can promote melanogenesis and prevent melanocytes from oxidative stress injury, suggesting that CDP helps maintain the normal status of melanocytes. Thus, CDP may be a novel drug for the treatment of depigmentation diseases.&quot;,&quot;publisher&quot;:&quot;Wiley-Blackwell&quot;,&quot;issue&quot;:&quot;7&quot;,&quot;volume&quot;:&quot;24&quot;},&quot;isTemporary&quot;:false},{&quot;id&quot;:&quot;c6048784-ae2d-39cc-8cce-af3aa651654e&quot;,&quot;itemData&quot;:{&quot;type&quot;:&quot;article-journal&quot;,&quot;id&quot;:&quot;c6048784-ae2d-39cc-8cce-af3aa651654e&quot;,&quot;title&quot;:&quot;[Eucommia ulmoides Oliv polysaccharide reduces the injury of IL-1β-induced chondrocyte by inhibiting NF-κB pathway]&quot;,&quot;author&quot;:[{&quot;family&quot;:&quot;Li&quot;,&quot;given&quot;:&quot;Ning Bo&quot;,&quot;parse-names&quot;:false,&quot;dropping-particle&quot;:&quot;&quot;,&quot;non-dropping-particle&quot;:&quot;&quot;},{&quot;family&quot;:&quot;Luo&quot;,&quot;given&quot;:&quot;Xiao Fei&quot;,&quot;parse-names&quot;:false,&quot;dropping-particle&quot;:&quot;&quot;,&quot;non-dropping-particle&quot;:&quot;&quot;},{&quot;family&quot;:&quot;Yin&quot;,&quot;given&quot;:&quot;Xia&quot;,&quot;parse-names&quot;:false,&quot;dropping-particle&quot;:&quot;&quot;,&quot;non-dropping-particle&quot;:&quot;&quot;},{&quot;family&quot;:&quot;Wei&quot;,&quot;given&quot;:&quot;Xuan&quot;,&quot;parse-names&quot;:false,&quot;dropping-particle&quot;:&quot;&quot;,&quot;non-dropping-particle&quot;:&quot;&quot;}],&quot;container-title&quot;:&quot;Zhongguo gu shang = China journal of orthopaedics and traumatology&quot;,&quot;container-title-short&quot;:&quot;Zhongguo Gu Shang&quot;,&quot;accessed&quot;:{&quot;date-parts&quot;:[[2023,3,14]]},&quot;DOI&quot;:&quot;10.12200/J.ISSN.1003-0034.2022.07.013&quot;,&quot;ISSN&quot;:&quot;1003-0034&quot;,&quot;PMID&quot;:&quot;35859378&quot;,&quot;URL&quot;:&quot;https://pubmed.ncbi.nlm.nih.gov/35859378/&quot;,&quot;issued&quot;:{&quot;date-parts&quot;:[[2022,7,25]]},&quot;page&quot;:&quot;661-668&quot;,&quot;abstract&quot;:&quot;OBJECTIVE: To investigate the effects of Eucommia ulmoides Oliv polysaccharide on the injury of interleukin-1β(IL-1β)-induced chondrocyte and its possible mechanism. METHODS: ATDC5 was treated with 10 μg/ml IL-1β to establish osteoarthritis chondrocyte inflammation model, mouse chondrocyte ATDC5 were cultured in vitro and randomly divided into blank group, model group, model+Eucommia ulmoides Oliv polysaccharide low concentration group, model+Eucommia ulmoides Oliv polysaccharide medium concentration group and model+Eucommia ulmoides Oliv polysaccharide high concentration group. The cells in the blank group were cultured with conventional medium;the cells in the model group cells were cultured with a medium containing 10 ?g/ml IL-1β, and the cells in the model+Eucommia ulmoides Oliv polysaccharide low concentration group, model+Eucommia ulmoides Oliv polysaccharide medium concentration group and model+Eucommia ulmoides Oliv polysaccharide high concentration group were co-cultured with medium containing 100, 200, 400 μg/ml Eucommia ulmoides Oliv polysaccharide and 10 μg/ml IL-1β. After the cells of each group were cultured for 24 h, 48 h and 72 h, CCK-8 method was used to detect cell viability. After the cells of each group were cultured for 48 h, flow cytometry and DAPI staining were used to detect cell apoptosis;ELISA method was used to detect the expression of TNF-α, NO, IFN-γ and IL-6 in cells; DCFH-DA method was used to detect the content of ROS in cells;Western blot was used to detect the protein expression of TIMP-1, MMP-13 and NF-κB signaling pathway-related P65 and p-P65;Immunofluorescence staining was used to observe the localization of NF-κB P65 cells. RESULTS: Compared with the blank group, the ATDC5 cell viability and the protein expression of TIMP-1 in the model group reduced (P&lt;0.05), while apoptosis rate, the levels of TNF-α, NO, IFN-γ and IL-6, the content of ROS, the protein expression of MMP-13 and p-P65, and the number of P65+ in the nucleus increased(P&lt;0.05). Compared with the model group, the ATDC5 cell viability and the protein expression of TIMP-1 in the model+Eucommia ulmoides Oliv polysaccharide low concentration group, model+Eucommia ulmoides Oliv polysaccharide medium concentration group and model+Eucommia ulmoides Oliv polysaccharide high concentration group increased (P&lt;0.05), while apoptosis rate, the levels of TNF-α, NO, IFN-γ and IL-6, the content of ROS, the protein expression of MMP-13 and p-P65, and the number of P65+ in the nucleus reduced (P&lt;0.05). CONCLUSION: The results showed that Eucommia ulmoides Oliv polysaccharide could promote proliferation of IL-1β-induced chondrocyte ATDC5 and inhibit its apoptosis, inflammatory response and matrix degradation. Its mechanism may be related to the inhibition of the activation of NF-κB pathway.&quot;,&quot;publisher&quot;:&quot;Zhongguo Gu Shang&quot;,&quot;issue&quot;:&quot;7&quot;,&quot;volume&quot;:&quot;35&quot;},&quot;isTemporary&quot;:false}]},{&quot;citationID&quot;:&quot;MENDELEY_CITATION_4eea8c2b-9cec-4a06-83b2-c2e089d7ebb2&quot;,&quot;properties&quot;:{&quot;noteIndex&quot;:0},&quot;isEdited&quot;:false,&quot;manualOverride&quot;:{&quot;isManuallyOverridden&quot;:false,&quot;citeprocText&quot;:&quot;[3]&quot;,&quot;manualOverrideText&quot;:&quot;&quot;},&quot;citationTag&quot;:&quot;MENDELEY_CITATION_v3_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&quot;,&quot;citationItems&quot;:[{&quot;id&quot;:&quot;c4d5f845-e819-397a-ac69-daf276a6cde5&quot;,&quot;itemData&quot;:{&quot;type&quot;:&quot;article-journal&quot;,&quot;id&quot;:&quot;c4d5f845-e819-397a-ac69-daf276a6cde5&quot;,&quot;title&quot;:&quot;Role of hydrogen peroxide and oxidative stress in healing responses&quot;,&quot;author&quot;:[{&quot;family&quot;:&quot;Rojkind&quot;,&quot;given&quot;:&quot;Marcos&quot;,&quot;parse-names&quot;:false,&quot;dropping-particle&quot;:&quot;&quot;,&quot;non-dropping-particle&quot;:&quot;&quot;},{&quot;family&quot;:&quot;Domínguez-Rosales&quot;,&quot;given&quot;:&quot;J. A.&quot;,&quot;parse-names&quot;:false,&quot;dropping-particle&quot;:&quot;&quot;,&quot;non-dropping-particle&quot;:&quot;&quot;},{&quot;family&quot;:&quot;Nieto&quot;,&quot;given&quot;:&quot;N.&quot;,&quot;parse-names&quot;:false,&quot;dropping-particle&quot;:&quot;&quot;,&quot;non-dropping-particle&quot;:&quot;&quot;},{&quot;family&quot;:&quot;Greenwel&quot;,&quot;given&quot;:&quot;P.&quot;,&quot;parse-names&quot;:false,&quot;dropping-particle&quot;:&quot;&quot;,&quot;non-dropping-particle&quot;:&quot;&quot;}],&quot;container-title&quot;:&quot;Cellular and molecular life sciences : CMLS&quot;,&quot;container-title-short&quot;:&quot;Cell Mol Life Sci&quot;,&quot;accessed&quot;:{&quot;date-parts&quot;:[[2023,3,14]]},&quot;DOI&quot;:&quot;10.1007/PL00012511&quot;,&quot;ISSN&quot;:&quot;1420-682X&quot;,&quot;PMID&quot;:&quot;12530519&quot;,&quot;URL&quot;:&quot;https://pubmed.ncbi.nlm.nih.gov/12530519/&quot;,&quot;issued&quot;:{&quot;date-parts&quot;:[[2002,11,1]]},&quot;page&quot;:&quot;1872-1891&quot;,&quot;abstract&quot;:&quot;Oxidative stress is a host defense mechanism whose involvement in maintaining homeostasis and/or inducing disease has been widely investigated over the past decade. Various reactive oxygen species (ROS) have been defined and the enzymes involved in generating and/or eliminating them have been widely studied. In this review we briefly discuss general mechanisms of oxidative stress and the oxidative stress response of the host. We focus primarily on hydrogen peroxide and summarize the systems involved in its formation and elimination. We describe mechanisms whereby hydrogen peroxide and other ROS can modify protein conformation and, thus, alter protein function, and describe a group of transcription factors whose biological activity is modulated by the redox state of cells. These basic aspects of oxidative stress are followed by a discussion of mechanisms whereby hydrogen peroxide and other ROS can modulate some physiological and pathological processes, with special emphasis on wound healing and scarring of the liver.&quot;,&quot;publisher&quot;:&quot;Cell Mol Life Sci&quot;,&quot;issue&quot;:&quot;11&quot;,&quot;volume&quot;:&quot;59&quot;},&quot;isTemporary&quot;:false}]},{&quot;citationID&quot;:&quot;MENDELEY_CITATION_a4c12913-f8c7-432c-a1d3-1f96a777a8a7&quot;,&quot;properties&quot;:{&quot;noteIndex&quot;:0},&quot;isEdited&quot;:false,&quot;manualOverride&quot;:{&quot;isManuallyOverridden&quot;:false,&quot;citeprocText&quot;:&quot;[4]&quot;,&quot;manualOverrideText&quot;:&quot;&quot;},&quot;citationTag&quot;:&quot;MENDELEY_CITATION_v3_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&quot;,&quot;citationItems&quot;:[{&quot;id&quot;:&quot;ae0a0b30-eb03-34b8-979e-12269e019be5&quot;,&quot;itemData&quot;:{&quot;type&quot;:&quot;article-journal&quot;,&quot;id&quot;:&quot;ae0a0b30-eb03-34b8-979e-12269e019be5&quot;,&quot;title&quot;:&quot;The initiation of oxidative stress and therapeutic strategies in wound healing&quot;,&quot;author&quot;:[{&quot;family&quot;:&quot;Wang&quot;,&quot;given&quot;:&quot;Gang&quot;,&quot;parse-names&quot;:false,&quot;dropping-particle&quot;:&quot;&quot;,&quot;non-dropping-particle&quot;:&quot;&quot;},{&quot;family&quot;:&quot;Yang&quot;,&quot;given&quot;:&quot;Feifei&quot;,&quot;parse-names&quot;:false,&quot;dropping-particle&quot;:&quot;&quot;,&quot;non-dropping-particle&quot;:&quot;&quot;},{&quot;family&quot;:&quot;Zhou&quot;,&quot;given&quot;:&quot;Weiying&quot;,&quot;parse-names&quot;:false,&quot;dropping-particle&quot;:&quot;&quot;,&quot;non-dropping-particle&quot;:&quot;&quot;},{&quot;family&quot;:&quot;Xiao&quot;,&quot;given&quot;:&quot;Nanyang&quot;,&quot;parse-names&quot;:false,&quot;dropping-particle&quot;:&quot;&quot;,&quot;non-dropping-particle&quot;:&quot;&quot;},{&quot;family&quot;:&quot;Luo&quot;,&quot;given&quot;:&quot;Mao&quot;,&quot;parse-names&quot;:false,&quot;dropping-particle&quot;:&quot;&quot;,&quot;non-dropping-particle&quot;:&quot;&quot;},{&quot;family&quot;:&quot;Tang&quot;,&quot;given&quot;:&quot;Zonghao&quot;,&quot;parse-names&quot;:false,&quot;dropping-particle&quot;:&quot;&quot;,&quot;non-dropping-particle&quot;:&quot;&quot;}],&quot;container-title&quot;:&quot;Biomedicine &amp; pharmacotherapy = Biomedecine &amp; pharmacotherapie&quot;,&quot;container-title-short&quot;:&quot;Biomed Pharmacother&quot;,&quot;accessed&quot;:{&quot;date-parts&quot;:[[2023,3,14]]},&quot;DOI&quot;:&quot;10.1016/J.BIOPHA.2022.114004&quot;,&quot;ISSN&quot;:&quot;1950-6007&quot;,&quot;PMID&quot;:&quot;36375308&quot;,&quot;URL&quot;:&quot;https://pubmed.ncbi.nlm.nih.gov/36375308/&quot;,&quot;issued&quot;:{&quot;date-parts&quot;:[[2023,1,1]]},&quot;abstract&quot;:&quot;When the production of reactive oxygen species (ROS) is overloaded surpassing the capacity of the reductive rheostat, mammalian cells undergo a series of oxidative damage termed oxidative stress (OS). This phenomenon is ubiquitously detected in many human pathological conditions. Wound healing program implicates continuous neovascularization, cell proliferation, and wound remodeling. Increasing evidence indicates that reactive oxygen species (ROS) have profound impacts on the wound healing process through regulating a series of the physiological and pathological program including inflammatory response, cell proliferation, angiogenesis, granulation as well as extracellular matrix formation. In most pathological wound healing processes, excessive ROS exerts a negative role on the wound healing process. Interestingly, the moderate increase of ROS levels is beneficial in killing bacteria at the wound site, which creates a sterile niche for revascularization. In this review, we discussed the physiological rhythms of wound healing and the role of ROS in this progress, aim to explore the potential manipulation of OS as a promising therapeutic avenue.&quot;,&quot;publisher&quot;:&quot;Biomed Pharmacother&quot;,&quot;volume&quot;:&quot;157&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4424A-A51E-BA44-A5DC-4EFBCA50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554</Words>
  <Characters>3163</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Lomonosov MSU</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何欢</dc:creator>
  <cp:lastModifiedBy>何 欢</cp:lastModifiedBy>
  <cp:revision>3</cp:revision>
  <dcterms:created xsi:type="dcterms:W3CDTF">2023-03-17T07:23:00Z</dcterms:created>
  <dcterms:modified xsi:type="dcterms:W3CDTF">2023-03-17T13:11:00Z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b09b180f-15e6-39a8-8e02-e401af1d2283</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y fmtid="{D5CDD505-2E9C-101B-9397-08002B2CF9AE}" pid="25" name="GrammarlyDocumentId">
    <vt:lpwstr>40d06dda8fbcfab83dead39c63cb91b4226eede08eff16c5481310b0f2094b42</vt:lpwstr>
  </property>
</Properties>
</file>