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950" w:rsidRPr="00102CDE" w:rsidRDefault="00CE5950" w:rsidP="00CE5950">
      <w:pPr>
        <w:spacing w:after="0" w:line="240" w:lineRule="auto"/>
        <w:jc w:val="center"/>
        <w:rPr>
          <w:b/>
          <w:sz w:val="24"/>
          <w:szCs w:val="24"/>
        </w:rPr>
      </w:pPr>
      <w:r w:rsidRPr="00102CDE">
        <w:rPr>
          <w:b/>
          <w:sz w:val="24"/>
          <w:szCs w:val="24"/>
        </w:rPr>
        <w:t xml:space="preserve">Особенности перевода метафоры в предвыборном политическом дискурсе </w:t>
      </w:r>
    </w:p>
    <w:p w:rsidR="009B48A1" w:rsidRPr="00102CDE" w:rsidRDefault="00CE5950" w:rsidP="00CE5950">
      <w:pPr>
        <w:spacing w:after="0" w:line="240" w:lineRule="auto"/>
        <w:jc w:val="center"/>
        <w:rPr>
          <w:b/>
          <w:sz w:val="24"/>
          <w:szCs w:val="24"/>
        </w:rPr>
      </w:pPr>
      <w:r w:rsidRPr="00102CDE">
        <w:rPr>
          <w:b/>
          <w:sz w:val="24"/>
          <w:szCs w:val="24"/>
        </w:rPr>
        <w:t>с английского языка на русский</w:t>
      </w:r>
    </w:p>
    <w:p w:rsidR="00CA15D5" w:rsidRPr="00102CDE" w:rsidRDefault="00751A38" w:rsidP="00751A38">
      <w:pPr>
        <w:spacing w:after="0" w:line="240" w:lineRule="auto"/>
        <w:jc w:val="center"/>
        <w:rPr>
          <w:b/>
          <w:i/>
          <w:sz w:val="24"/>
          <w:szCs w:val="24"/>
        </w:rPr>
      </w:pPr>
      <w:r w:rsidRPr="00102CDE">
        <w:rPr>
          <w:b/>
          <w:i/>
          <w:sz w:val="24"/>
          <w:szCs w:val="24"/>
        </w:rPr>
        <w:t xml:space="preserve">Мартиросян Софья </w:t>
      </w:r>
      <w:proofErr w:type="spellStart"/>
      <w:r w:rsidRPr="00102CDE">
        <w:rPr>
          <w:b/>
          <w:i/>
          <w:sz w:val="24"/>
          <w:szCs w:val="24"/>
        </w:rPr>
        <w:t>Анриевна</w:t>
      </w:r>
      <w:proofErr w:type="spellEnd"/>
    </w:p>
    <w:p w:rsidR="00CA15D5" w:rsidRPr="00102CDE" w:rsidRDefault="00751A38" w:rsidP="00751A38">
      <w:pPr>
        <w:spacing w:after="0" w:line="240" w:lineRule="auto"/>
        <w:jc w:val="center"/>
        <w:rPr>
          <w:i/>
          <w:sz w:val="24"/>
          <w:szCs w:val="24"/>
        </w:rPr>
      </w:pPr>
      <w:r w:rsidRPr="00102CDE">
        <w:rPr>
          <w:i/>
          <w:sz w:val="24"/>
          <w:szCs w:val="24"/>
        </w:rPr>
        <w:t>Студент (бакалавр)</w:t>
      </w:r>
    </w:p>
    <w:p w:rsidR="00751A38" w:rsidRDefault="00CA15D5" w:rsidP="00751A3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Алтайский государственный педагогический университет</w:t>
      </w:r>
      <w:r w:rsidR="008529A1">
        <w:rPr>
          <w:i/>
          <w:sz w:val="24"/>
          <w:szCs w:val="24"/>
        </w:rPr>
        <w:t xml:space="preserve">, </w:t>
      </w:r>
    </w:p>
    <w:p w:rsidR="00751A38" w:rsidRDefault="008529A1" w:rsidP="00751A3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Лингвистический институт, </w:t>
      </w:r>
    </w:p>
    <w:p w:rsidR="00CA15D5" w:rsidRDefault="008529A1" w:rsidP="00751A3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Барнаул, Россия</w:t>
      </w:r>
    </w:p>
    <w:p w:rsidR="008529A1" w:rsidRPr="008529A1" w:rsidRDefault="008529A1" w:rsidP="00751A38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en-US"/>
        </w:rPr>
        <w:t>E</w:t>
      </w:r>
      <w:r w:rsidRPr="008529A1">
        <w:rPr>
          <w:i/>
          <w:sz w:val="24"/>
          <w:szCs w:val="24"/>
        </w:rPr>
        <w:t>-</w:t>
      </w:r>
      <w:r>
        <w:rPr>
          <w:i/>
          <w:sz w:val="24"/>
          <w:szCs w:val="24"/>
          <w:lang w:val="en-US"/>
        </w:rPr>
        <w:t>mail</w:t>
      </w:r>
      <w:r w:rsidRPr="008529A1">
        <w:rPr>
          <w:i/>
          <w:sz w:val="24"/>
          <w:szCs w:val="24"/>
        </w:rPr>
        <w:t xml:space="preserve">: </w:t>
      </w:r>
      <w:hyperlink r:id="rId5" w:history="1">
        <w:r w:rsidRPr="00A34582">
          <w:rPr>
            <w:rStyle w:val="a3"/>
            <w:i/>
            <w:sz w:val="24"/>
            <w:szCs w:val="24"/>
            <w:lang w:val="en-US"/>
          </w:rPr>
          <w:t>sofiaamartirosian</w:t>
        </w:r>
        <w:r w:rsidRPr="008529A1">
          <w:rPr>
            <w:rStyle w:val="a3"/>
            <w:i/>
            <w:sz w:val="24"/>
            <w:szCs w:val="24"/>
          </w:rPr>
          <w:t>@</w:t>
        </w:r>
        <w:r w:rsidRPr="00A34582">
          <w:rPr>
            <w:rStyle w:val="a3"/>
            <w:i/>
            <w:sz w:val="24"/>
            <w:szCs w:val="24"/>
            <w:lang w:val="en-US"/>
          </w:rPr>
          <w:t>gmail</w:t>
        </w:r>
        <w:r w:rsidRPr="008529A1">
          <w:rPr>
            <w:rStyle w:val="a3"/>
            <w:i/>
            <w:sz w:val="24"/>
            <w:szCs w:val="24"/>
          </w:rPr>
          <w:t>.</w:t>
        </w:r>
        <w:r w:rsidRPr="00A34582">
          <w:rPr>
            <w:rStyle w:val="a3"/>
            <w:i/>
            <w:sz w:val="24"/>
            <w:szCs w:val="24"/>
            <w:lang w:val="en-US"/>
          </w:rPr>
          <w:t>com</w:t>
        </w:r>
      </w:hyperlink>
    </w:p>
    <w:p w:rsidR="00CE5950" w:rsidRDefault="00CE5950" w:rsidP="00751A38">
      <w:pPr>
        <w:spacing w:after="0" w:line="240" w:lineRule="auto"/>
        <w:ind w:firstLine="397"/>
        <w:jc w:val="both"/>
        <w:rPr>
          <w:rFonts w:cs="Times New Roman"/>
          <w:sz w:val="24"/>
          <w:szCs w:val="28"/>
        </w:rPr>
      </w:pPr>
    </w:p>
    <w:p w:rsidR="00CE5950" w:rsidRPr="00102CDE" w:rsidRDefault="00CE5950" w:rsidP="00751A38">
      <w:pPr>
        <w:spacing w:after="0" w:line="240" w:lineRule="auto"/>
        <w:ind w:firstLine="397"/>
        <w:jc w:val="both"/>
        <w:rPr>
          <w:rFonts w:cs="Times New Roman"/>
          <w:sz w:val="24"/>
          <w:szCs w:val="28"/>
        </w:rPr>
      </w:pPr>
      <w:r w:rsidRPr="00102CDE">
        <w:rPr>
          <w:rFonts w:cs="Times New Roman"/>
          <w:sz w:val="24"/>
          <w:szCs w:val="28"/>
        </w:rPr>
        <w:t>Актуальность настоящего исследования обусловлена повышенным интересом лингвистов к различным аспектам изучения политического дискурса.</w:t>
      </w:r>
      <w:r w:rsidRPr="00102CDE">
        <w:rPr>
          <w:b/>
          <w:sz w:val="24"/>
          <w:szCs w:val="24"/>
        </w:rPr>
        <w:t xml:space="preserve"> </w:t>
      </w:r>
      <w:r w:rsidRPr="00102CDE">
        <w:rPr>
          <w:sz w:val="24"/>
          <w:szCs w:val="24"/>
        </w:rPr>
        <w:t>Новизна</w:t>
      </w:r>
      <w:r w:rsidRPr="00102CDE">
        <w:rPr>
          <w:b/>
          <w:sz w:val="24"/>
          <w:szCs w:val="24"/>
        </w:rPr>
        <w:t xml:space="preserve"> </w:t>
      </w:r>
      <w:r w:rsidRPr="00102CDE">
        <w:rPr>
          <w:sz w:val="24"/>
          <w:szCs w:val="24"/>
        </w:rPr>
        <w:t>данного исследования заключается в том, что автором впервые предпринимается попытка комплексного анализа образных средств в предвыборном дискурсе известных на мировой арене политиков, что позволяет расширить представления о механизмах речевого воздействия в политической коммуникации, а также особенност</w:t>
      </w:r>
      <w:r w:rsidR="000D0186" w:rsidRPr="00102CDE">
        <w:rPr>
          <w:sz w:val="24"/>
          <w:szCs w:val="24"/>
        </w:rPr>
        <w:t>ях</w:t>
      </w:r>
      <w:r w:rsidRPr="00102CDE">
        <w:rPr>
          <w:sz w:val="24"/>
          <w:szCs w:val="24"/>
        </w:rPr>
        <w:t xml:space="preserve"> их реализации при переводе.</w:t>
      </w:r>
    </w:p>
    <w:p w:rsidR="00CB4B28" w:rsidRPr="008529A1" w:rsidRDefault="008529A1" w:rsidP="00CB4B28">
      <w:pPr>
        <w:spacing w:after="0" w:line="240" w:lineRule="auto"/>
        <w:ind w:firstLine="397"/>
        <w:jc w:val="both"/>
        <w:rPr>
          <w:rFonts w:cs="Times New Roman"/>
          <w:sz w:val="24"/>
          <w:szCs w:val="28"/>
        </w:rPr>
      </w:pPr>
      <w:r w:rsidRPr="008529A1">
        <w:rPr>
          <w:rFonts w:cs="Times New Roman"/>
          <w:sz w:val="24"/>
          <w:szCs w:val="28"/>
        </w:rPr>
        <w:t xml:space="preserve">Интерес к изучению </w:t>
      </w:r>
      <w:r>
        <w:rPr>
          <w:rFonts w:cs="Times New Roman"/>
          <w:sz w:val="24"/>
          <w:szCs w:val="28"/>
        </w:rPr>
        <w:t xml:space="preserve">политического дискурса </w:t>
      </w:r>
      <w:r w:rsidRPr="008529A1">
        <w:rPr>
          <w:rFonts w:cs="Times New Roman"/>
          <w:sz w:val="24"/>
          <w:szCs w:val="28"/>
        </w:rPr>
        <w:t>привел к выделению политической лингвистики как нового направления в языкознании [2]</w:t>
      </w:r>
      <w:r>
        <w:rPr>
          <w:rFonts w:cs="Times New Roman"/>
          <w:sz w:val="24"/>
          <w:szCs w:val="28"/>
        </w:rPr>
        <w:t>. Н</w:t>
      </w:r>
      <w:r w:rsidRPr="008529A1">
        <w:rPr>
          <w:rFonts w:cs="Times New Roman"/>
          <w:sz w:val="24"/>
          <w:szCs w:val="28"/>
        </w:rPr>
        <w:t>есмотря на значительное количество работ по проблемам политического дискурса на сегодняшний день как в отечественной, так и в зарубежной лингвистике</w:t>
      </w:r>
      <w:r w:rsidR="00751A38">
        <w:rPr>
          <w:rFonts w:cs="Times New Roman"/>
          <w:sz w:val="24"/>
          <w:szCs w:val="28"/>
        </w:rPr>
        <w:t xml:space="preserve">, </w:t>
      </w:r>
      <w:r w:rsidR="00751A38" w:rsidRPr="00102CDE">
        <w:rPr>
          <w:rFonts w:cs="Times New Roman"/>
          <w:sz w:val="24"/>
          <w:szCs w:val="28"/>
        </w:rPr>
        <w:t>общепринятое</w:t>
      </w:r>
      <w:r w:rsidRPr="00102CDE">
        <w:rPr>
          <w:rFonts w:cs="Times New Roman"/>
          <w:sz w:val="24"/>
          <w:szCs w:val="28"/>
        </w:rPr>
        <w:t xml:space="preserve"> определени</w:t>
      </w:r>
      <w:r w:rsidR="00751A38" w:rsidRPr="00102CDE">
        <w:rPr>
          <w:rFonts w:cs="Times New Roman"/>
          <w:sz w:val="24"/>
          <w:szCs w:val="28"/>
        </w:rPr>
        <w:t>е</w:t>
      </w:r>
      <w:r w:rsidRPr="00102CDE">
        <w:rPr>
          <w:rFonts w:cs="Times New Roman"/>
          <w:sz w:val="24"/>
          <w:szCs w:val="28"/>
        </w:rPr>
        <w:t xml:space="preserve"> понятия политического дискурса </w:t>
      </w:r>
      <w:r w:rsidR="00751A38" w:rsidRPr="00102CDE">
        <w:rPr>
          <w:rFonts w:cs="Times New Roman"/>
          <w:sz w:val="24"/>
          <w:szCs w:val="28"/>
        </w:rPr>
        <w:t>отсутствует</w:t>
      </w:r>
      <w:r w:rsidRPr="00102CDE">
        <w:rPr>
          <w:rFonts w:cs="Times New Roman"/>
          <w:sz w:val="24"/>
          <w:szCs w:val="28"/>
        </w:rPr>
        <w:t>. Классической можно считать трактовку данного термина, предложенную А.Н. Барановым и Е</w:t>
      </w:r>
      <w:r w:rsidRPr="008529A1">
        <w:rPr>
          <w:rFonts w:cs="Times New Roman"/>
          <w:sz w:val="24"/>
          <w:szCs w:val="28"/>
        </w:rPr>
        <w:t>.Г. Казакевичем, которые считают политический дискурс совокупностью всех речевых актов, имеющих место в политических дискуссиях, а также правил публичной политики,</w:t>
      </w:r>
      <w:r>
        <w:rPr>
          <w:rFonts w:cs="Times New Roman"/>
          <w:sz w:val="24"/>
          <w:szCs w:val="28"/>
        </w:rPr>
        <w:t xml:space="preserve"> основанных на традиции и опыте </w:t>
      </w:r>
      <w:r w:rsidRPr="008529A1">
        <w:rPr>
          <w:rFonts w:cs="Times New Roman"/>
          <w:sz w:val="24"/>
          <w:szCs w:val="28"/>
        </w:rPr>
        <w:t xml:space="preserve">[1]. Язык в политическом дискурсе является в первую очередь инструментом воздействия: убеждения и контроля. Е.И. Шейгал приходит к выводу, что в политическом дискурсе обнаруживается преобладание воздействия и оценки над информированием, эмоционального над рациональным. </w:t>
      </w:r>
      <w:r>
        <w:rPr>
          <w:rFonts w:cs="Times New Roman"/>
          <w:sz w:val="24"/>
          <w:szCs w:val="28"/>
        </w:rPr>
        <w:t>Целеполагающей</w:t>
      </w:r>
      <w:r w:rsidRPr="008529A1">
        <w:rPr>
          <w:rFonts w:cs="Times New Roman"/>
          <w:sz w:val="24"/>
          <w:szCs w:val="28"/>
        </w:rPr>
        <w:t xml:space="preserve"> функцией политического дискурса считается регулятивная, что предполагае</w:t>
      </w:r>
      <w:r>
        <w:rPr>
          <w:rFonts w:cs="Times New Roman"/>
          <w:sz w:val="24"/>
          <w:szCs w:val="28"/>
        </w:rPr>
        <w:t>т использование его</w:t>
      </w:r>
      <w:r w:rsidRPr="008529A1">
        <w:rPr>
          <w:rFonts w:cs="Times New Roman"/>
          <w:sz w:val="24"/>
          <w:szCs w:val="28"/>
        </w:rPr>
        <w:t xml:space="preserve"> в качестве инструмента политической власти</w:t>
      </w:r>
      <w:r>
        <w:rPr>
          <w:rFonts w:cs="Times New Roman"/>
          <w:sz w:val="24"/>
          <w:szCs w:val="28"/>
        </w:rPr>
        <w:t xml:space="preserve"> [</w:t>
      </w:r>
      <w:r w:rsidR="000D0186">
        <w:rPr>
          <w:rFonts w:cs="Times New Roman"/>
          <w:sz w:val="24"/>
          <w:szCs w:val="28"/>
        </w:rPr>
        <w:t>5</w:t>
      </w:r>
      <w:r w:rsidRPr="008529A1">
        <w:rPr>
          <w:rFonts w:cs="Times New Roman"/>
          <w:sz w:val="24"/>
          <w:szCs w:val="28"/>
        </w:rPr>
        <w:t xml:space="preserve">]. </w:t>
      </w:r>
      <w:r w:rsidRPr="008529A1">
        <w:rPr>
          <w:sz w:val="24"/>
          <w:szCs w:val="28"/>
        </w:rPr>
        <w:t xml:space="preserve">Язык играет ключевую роль в </w:t>
      </w:r>
      <w:r>
        <w:rPr>
          <w:sz w:val="24"/>
          <w:szCs w:val="28"/>
        </w:rPr>
        <w:t>любых проявлениях политического дискурса.</w:t>
      </w:r>
      <w:r w:rsidRPr="008529A1">
        <w:rPr>
          <w:sz w:val="24"/>
          <w:szCs w:val="28"/>
        </w:rPr>
        <w:t xml:space="preserve"> Грамотное использование стилистических средств усиливает речевое воздействие на реципиента и позволяет сформировать определенный имидж того или иного по</w:t>
      </w:r>
      <w:r>
        <w:rPr>
          <w:sz w:val="24"/>
          <w:szCs w:val="28"/>
        </w:rPr>
        <w:t xml:space="preserve">литического деятеля или партии и </w:t>
      </w:r>
      <w:r w:rsidRPr="008529A1">
        <w:rPr>
          <w:sz w:val="24"/>
          <w:szCs w:val="28"/>
        </w:rPr>
        <w:t>убедить аудиторию в правильности своих слов</w:t>
      </w:r>
      <w:r>
        <w:rPr>
          <w:sz w:val="24"/>
          <w:szCs w:val="28"/>
        </w:rPr>
        <w:t>.</w:t>
      </w:r>
      <w:r w:rsidRPr="008529A1">
        <w:rPr>
          <w:sz w:val="24"/>
          <w:szCs w:val="28"/>
        </w:rPr>
        <w:t xml:space="preserve"> Одним из самых эффе</w:t>
      </w:r>
      <w:r w:rsidR="00751A38">
        <w:rPr>
          <w:sz w:val="24"/>
          <w:szCs w:val="28"/>
        </w:rPr>
        <w:t xml:space="preserve">ктивных приемов в таком </w:t>
      </w:r>
      <w:r w:rsidR="00751A38" w:rsidRPr="00102CDE">
        <w:rPr>
          <w:sz w:val="24"/>
          <w:szCs w:val="28"/>
        </w:rPr>
        <w:t>случае является</w:t>
      </w:r>
      <w:r w:rsidRPr="00102CDE">
        <w:rPr>
          <w:sz w:val="24"/>
          <w:szCs w:val="28"/>
        </w:rPr>
        <w:t xml:space="preserve"> использование</w:t>
      </w:r>
      <w:r w:rsidRPr="008529A1">
        <w:rPr>
          <w:sz w:val="24"/>
          <w:szCs w:val="28"/>
        </w:rPr>
        <w:t xml:space="preserve"> эмоционально-насыщенной речи, богатой языковыми выраз</w:t>
      </w:r>
      <w:r>
        <w:rPr>
          <w:sz w:val="24"/>
          <w:szCs w:val="28"/>
        </w:rPr>
        <w:t>ительными средс</w:t>
      </w:r>
      <w:r w:rsidR="00751A38">
        <w:rPr>
          <w:sz w:val="24"/>
          <w:szCs w:val="28"/>
        </w:rPr>
        <w:t>твами. Наиболее распространенным</w:t>
      </w:r>
      <w:r>
        <w:rPr>
          <w:sz w:val="24"/>
          <w:szCs w:val="28"/>
        </w:rPr>
        <w:t xml:space="preserve"> риторически</w:t>
      </w:r>
      <w:r w:rsidR="00751A38">
        <w:rPr>
          <w:sz w:val="24"/>
          <w:szCs w:val="28"/>
        </w:rPr>
        <w:t>м</w:t>
      </w:r>
      <w:r>
        <w:rPr>
          <w:sz w:val="24"/>
          <w:szCs w:val="28"/>
        </w:rPr>
        <w:t xml:space="preserve"> прием</w:t>
      </w:r>
      <w:r w:rsidR="00751A38">
        <w:rPr>
          <w:sz w:val="24"/>
          <w:szCs w:val="28"/>
        </w:rPr>
        <w:t>ом</w:t>
      </w:r>
      <w:r>
        <w:rPr>
          <w:sz w:val="24"/>
          <w:szCs w:val="28"/>
        </w:rPr>
        <w:t>, обладающи</w:t>
      </w:r>
      <w:r w:rsidR="00751A38">
        <w:rPr>
          <w:sz w:val="24"/>
          <w:szCs w:val="28"/>
        </w:rPr>
        <w:t>м</w:t>
      </w:r>
      <w:r w:rsidRPr="008529A1">
        <w:rPr>
          <w:sz w:val="24"/>
          <w:szCs w:val="28"/>
        </w:rPr>
        <w:t xml:space="preserve"> воздействием н</w:t>
      </w:r>
      <w:r>
        <w:rPr>
          <w:sz w:val="24"/>
          <w:szCs w:val="28"/>
        </w:rPr>
        <w:t>а реципиента</w:t>
      </w:r>
      <w:r w:rsidR="00751A38" w:rsidRPr="00102CDE">
        <w:rPr>
          <w:sz w:val="24"/>
          <w:szCs w:val="28"/>
        </w:rPr>
        <w:t>,</w:t>
      </w:r>
      <w:r w:rsidRPr="00102CDE">
        <w:rPr>
          <w:sz w:val="24"/>
          <w:szCs w:val="28"/>
        </w:rPr>
        <w:t xml:space="preserve"> </w:t>
      </w:r>
      <w:r w:rsidR="00751A38" w:rsidRPr="00102CDE">
        <w:rPr>
          <w:sz w:val="24"/>
          <w:szCs w:val="28"/>
        </w:rPr>
        <w:t>является</w:t>
      </w:r>
      <w:r w:rsidRPr="00102CDE">
        <w:rPr>
          <w:sz w:val="24"/>
          <w:szCs w:val="28"/>
        </w:rPr>
        <w:t xml:space="preserve"> метафора</w:t>
      </w:r>
      <w:r>
        <w:rPr>
          <w:sz w:val="24"/>
          <w:szCs w:val="28"/>
        </w:rPr>
        <w:t xml:space="preserve">. </w:t>
      </w:r>
      <w:r w:rsidRPr="008529A1">
        <w:rPr>
          <w:rFonts w:cs="Times New Roman"/>
          <w:sz w:val="24"/>
          <w:szCs w:val="28"/>
        </w:rPr>
        <w:t xml:space="preserve">Данный стилистический прием считается оптимальным средством манипулирования, так как содержит в себе уже готовый штамп, образ. </w:t>
      </w:r>
      <w:r w:rsidRPr="00102CDE">
        <w:rPr>
          <w:rFonts w:cs="Times New Roman"/>
          <w:sz w:val="24"/>
          <w:szCs w:val="28"/>
        </w:rPr>
        <w:t xml:space="preserve">Метафора воздействует на рациональном и эмоциональном уровнях, что обеспечивает </w:t>
      </w:r>
      <w:r w:rsidR="00751A38" w:rsidRPr="00102CDE">
        <w:rPr>
          <w:rFonts w:cs="Times New Roman"/>
          <w:sz w:val="24"/>
          <w:szCs w:val="28"/>
        </w:rPr>
        <w:t>реализацию заданного прагматического эффекта</w:t>
      </w:r>
      <w:r w:rsidRPr="00102CDE">
        <w:rPr>
          <w:rFonts w:cs="Times New Roman"/>
          <w:sz w:val="24"/>
          <w:szCs w:val="28"/>
        </w:rPr>
        <w:t>.</w:t>
      </w:r>
      <w:r w:rsidRPr="008529A1">
        <w:rPr>
          <w:rFonts w:cs="Times New Roman"/>
          <w:sz w:val="24"/>
          <w:szCs w:val="28"/>
        </w:rPr>
        <w:t xml:space="preserve"> </w:t>
      </w:r>
      <w:r>
        <w:rPr>
          <w:sz w:val="24"/>
          <w:szCs w:val="28"/>
        </w:rPr>
        <w:t>В</w:t>
      </w:r>
      <w:r w:rsidRPr="008529A1">
        <w:rPr>
          <w:sz w:val="24"/>
          <w:szCs w:val="28"/>
        </w:rPr>
        <w:t xml:space="preserve"> политической речи метафора выполняет «интерактивную функцию сглаживания наиболее опасных политических высказываний, затрагивающих спорные политические проблемы, </w:t>
      </w:r>
      <w:proofErr w:type="spellStart"/>
      <w:r w:rsidRPr="008529A1">
        <w:rPr>
          <w:sz w:val="24"/>
          <w:szCs w:val="28"/>
        </w:rPr>
        <w:t>минимизируя</w:t>
      </w:r>
      <w:proofErr w:type="spellEnd"/>
      <w:r w:rsidRPr="008529A1">
        <w:rPr>
          <w:sz w:val="24"/>
          <w:szCs w:val="28"/>
        </w:rPr>
        <w:t xml:space="preserve"> ответственность говорящего за возможную буквальную интерпретацию его слов адресатом»</w:t>
      </w:r>
      <w:r w:rsidR="00CB4B28" w:rsidRPr="00CB4B28">
        <w:rPr>
          <w:rFonts w:cs="Times New Roman"/>
          <w:sz w:val="24"/>
          <w:szCs w:val="28"/>
        </w:rPr>
        <w:t xml:space="preserve"> </w:t>
      </w:r>
      <w:r w:rsidR="00CB4B28">
        <w:rPr>
          <w:rFonts w:cs="Times New Roman"/>
          <w:sz w:val="24"/>
          <w:szCs w:val="28"/>
        </w:rPr>
        <w:t>[</w:t>
      </w:r>
      <w:r w:rsidR="00CB4B28" w:rsidRPr="008529A1">
        <w:rPr>
          <w:rFonts w:cs="Times New Roman"/>
          <w:sz w:val="24"/>
          <w:szCs w:val="28"/>
        </w:rPr>
        <w:t xml:space="preserve">3]. </w:t>
      </w:r>
    </w:p>
    <w:p w:rsidR="00CE5950" w:rsidRPr="008529A1" w:rsidRDefault="008529A1" w:rsidP="00CE5950">
      <w:pPr>
        <w:spacing w:after="0" w:line="240" w:lineRule="auto"/>
        <w:ind w:firstLine="397"/>
        <w:jc w:val="both"/>
        <w:rPr>
          <w:sz w:val="24"/>
          <w:szCs w:val="28"/>
        </w:rPr>
      </w:pPr>
      <w:r w:rsidRPr="008529A1">
        <w:rPr>
          <w:sz w:val="24"/>
          <w:szCs w:val="28"/>
        </w:rPr>
        <w:t xml:space="preserve">При переводе метафоры, по </w:t>
      </w:r>
      <w:r w:rsidR="00DD13A2">
        <w:rPr>
          <w:sz w:val="24"/>
          <w:szCs w:val="28"/>
        </w:rPr>
        <w:t xml:space="preserve">мнению отечественных лингвистов </w:t>
      </w:r>
      <w:r w:rsidRPr="008529A1">
        <w:rPr>
          <w:sz w:val="24"/>
          <w:szCs w:val="28"/>
        </w:rPr>
        <w:t>М.А.</w:t>
      </w:r>
      <w:r w:rsidR="00DD13A2">
        <w:rPr>
          <w:sz w:val="24"/>
          <w:szCs w:val="28"/>
        </w:rPr>
        <w:t xml:space="preserve"> </w:t>
      </w:r>
      <w:proofErr w:type="spellStart"/>
      <w:r w:rsidRPr="008529A1">
        <w:rPr>
          <w:sz w:val="24"/>
          <w:szCs w:val="28"/>
        </w:rPr>
        <w:t>Куниловской</w:t>
      </w:r>
      <w:proofErr w:type="spellEnd"/>
      <w:r w:rsidRPr="008529A1">
        <w:rPr>
          <w:sz w:val="24"/>
          <w:szCs w:val="28"/>
        </w:rPr>
        <w:t xml:space="preserve"> и</w:t>
      </w:r>
      <w:r w:rsidR="00DD13A2">
        <w:rPr>
          <w:sz w:val="24"/>
          <w:szCs w:val="28"/>
        </w:rPr>
        <w:t xml:space="preserve"> </w:t>
      </w:r>
      <w:r w:rsidRPr="008529A1">
        <w:rPr>
          <w:sz w:val="24"/>
          <w:szCs w:val="28"/>
        </w:rPr>
        <w:t>Н.В.</w:t>
      </w:r>
      <w:r w:rsidR="00DD13A2">
        <w:rPr>
          <w:sz w:val="24"/>
          <w:szCs w:val="28"/>
        </w:rPr>
        <w:t xml:space="preserve"> </w:t>
      </w:r>
      <w:proofErr w:type="spellStart"/>
      <w:r w:rsidRPr="008529A1">
        <w:rPr>
          <w:sz w:val="24"/>
          <w:szCs w:val="28"/>
        </w:rPr>
        <w:t>Короводиной</w:t>
      </w:r>
      <w:proofErr w:type="spellEnd"/>
      <w:r w:rsidRPr="008529A1">
        <w:rPr>
          <w:sz w:val="24"/>
          <w:szCs w:val="28"/>
        </w:rPr>
        <w:t>, переводчик прибегает к следующим приемам передачи</w:t>
      </w:r>
      <w:r>
        <w:rPr>
          <w:sz w:val="24"/>
          <w:szCs w:val="28"/>
        </w:rPr>
        <w:t xml:space="preserve"> образности: </w:t>
      </w:r>
      <w:r w:rsidRPr="008529A1">
        <w:rPr>
          <w:sz w:val="24"/>
          <w:szCs w:val="28"/>
        </w:rPr>
        <w:t>полный перевод, при котором в</w:t>
      </w:r>
      <w:r w:rsidR="00DD13A2">
        <w:rPr>
          <w:sz w:val="24"/>
          <w:szCs w:val="28"/>
        </w:rPr>
        <w:t xml:space="preserve"> </w:t>
      </w:r>
      <w:r w:rsidRPr="008529A1">
        <w:rPr>
          <w:sz w:val="24"/>
          <w:szCs w:val="28"/>
        </w:rPr>
        <w:t>тексте перевода сохраняется семантика и</w:t>
      </w:r>
      <w:r w:rsidR="00DD13A2">
        <w:rPr>
          <w:sz w:val="24"/>
          <w:szCs w:val="28"/>
        </w:rPr>
        <w:t xml:space="preserve"> </w:t>
      </w:r>
      <w:r w:rsidRPr="008529A1">
        <w:rPr>
          <w:sz w:val="24"/>
          <w:szCs w:val="28"/>
        </w:rPr>
        <w:t>структура метафоры, а</w:t>
      </w:r>
      <w:r w:rsidR="00DD13A2">
        <w:rPr>
          <w:sz w:val="24"/>
          <w:szCs w:val="28"/>
        </w:rPr>
        <w:t xml:space="preserve"> </w:t>
      </w:r>
      <w:r w:rsidRPr="008529A1">
        <w:rPr>
          <w:sz w:val="24"/>
          <w:szCs w:val="28"/>
        </w:rPr>
        <w:t>лексические значения вызывают одинаковые ассоциации у</w:t>
      </w:r>
      <w:r w:rsidR="00DD13A2">
        <w:rPr>
          <w:sz w:val="24"/>
          <w:szCs w:val="28"/>
        </w:rPr>
        <w:t xml:space="preserve"> </w:t>
      </w:r>
      <w:r w:rsidRPr="008529A1">
        <w:rPr>
          <w:sz w:val="24"/>
          <w:szCs w:val="28"/>
        </w:rPr>
        <w:t>представителей обоих языков, что позволяет использов</w:t>
      </w:r>
      <w:r>
        <w:rPr>
          <w:sz w:val="24"/>
          <w:szCs w:val="28"/>
        </w:rPr>
        <w:t>ать их в</w:t>
      </w:r>
      <w:r w:rsidR="00DD13A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качестве эквивалентов; </w:t>
      </w:r>
      <w:r w:rsidRPr="008529A1">
        <w:rPr>
          <w:sz w:val="24"/>
          <w:szCs w:val="28"/>
        </w:rPr>
        <w:t xml:space="preserve">замена на лексическом </w:t>
      </w:r>
      <w:r>
        <w:rPr>
          <w:sz w:val="24"/>
          <w:szCs w:val="28"/>
        </w:rPr>
        <w:t xml:space="preserve">уровне; </w:t>
      </w:r>
      <w:r w:rsidRPr="008529A1">
        <w:rPr>
          <w:sz w:val="24"/>
          <w:szCs w:val="28"/>
        </w:rPr>
        <w:t xml:space="preserve">замена на морфологическом </w:t>
      </w:r>
      <w:r>
        <w:rPr>
          <w:sz w:val="24"/>
          <w:szCs w:val="28"/>
        </w:rPr>
        <w:t xml:space="preserve">уровне; </w:t>
      </w:r>
      <w:r w:rsidRPr="008529A1">
        <w:rPr>
          <w:sz w:val="24"/>
          <w:szCs w:val="28"/>
        </w:rPr>
        <w:t xml:space="preserve">замена на синтаксическом </w:t>
      </w:r>
      <w:r>
        <w:rPr>
          <w:sz w:val="24"/>
          <w:szCs w:val="28"/>
        </w:rPr>
        <w:t xml:space="preserve">уровне; </w:t>
      </w:r>
      <w:r w:rsidRPr="008529A1">
        <w:rPr>
          <w:sz w:val="24"/>
          <w:szCs w:val="28"/>
        </w:rPr>
        <w:t>добавление или опущение лексических единиц, создающих образ</w:t>
      </w:r>
      <w:r w:rsidR="00DD13A2">
        <w:rPr>
          <w:sz w:val="24"/>
          <w:szCs w:val="28"/>
        </w:rPr>
        <w:t xml:space="preserve"> </w:t>
      </w:r>
      <w:r w:rsidR="00DD13A2">
        <w:rPr>
          <w:rFonts w:cs="Times New Roman"/>
          <w:sz w:val="24"/>
          <w:szCs w:val="28"/>
        </w:rPr>
        <w:t>[4</w:t>
      </w:r>
      <w:r w:rsidR="00DD13A2" w:rsidRPr="008529A1">
        <w:rPr>
          <w:rFonts w:cs="Times New Roman"/>
          <w:sz w:val="24"/>
          <w:szCs w:val="28"/>
        </w:rPr>
        <w:t>].</w:t>
      </w:r>
      <w:r w:rsidR="000D0186">
        <w:rPr>
          <w:rFonts w:cs="Times New Roman"/>
          <w:sz w:val="24"/>
          <w:szCs w:val="28"/>
        </w:rPr>
        <w:t xml:space="preserve"> </w:t>
      </w:r>
      <w:r w:rsidRPr="008529A1">
        <w:rPr>
          <w:sz w:val="24"/>
          <w:szCs w:val="28"/>
        </w:rPr>
        <w:t xml:space="preserve">Как показал анализ фактического материала, в предвыборном дискурсе доминируют </w:t>
      </w:r>
      <w:r w:rsidRPr="008529A1">
        <w:rPr>
          <w:sz w:val="24"/>
          <w:szCs w:val="28"/>
        </w:rPr>
        <w:lastRenderedPageBreak/>
        <w:t xml:space="preserve">следующие метафоры: </w:t>
      </w:r>
      <w:proofErr w:type="spellStart"/>
      <w:r w:rsidRPr="008529A1">
        <w:rPr>
          <w:sz w:val="24"/>
          <w:szCs w:val="28"/>
        </w:rPr>
        <w:t>социоморфная</w:t>
      </w:r>
      <w:proofErr w:type="spellEnd"/>
      <w:r w:rsidRPr="008529A1">
        <w:rPr>
          <w:sz w:val="24"/>
          <w:szCs w:val="28"/>
        </w:rPr>
        <w:t xml:space="preserve"> («Преступность», «Война», «Экономика», «Спорт»), антропоморфная </w:t>
      </w:r>
      <w:r w:rsidR="00DD13A2">
        <w:rPr>
          <w:sz w:val="24"/>
          <w:szCs w:val="28"/>
        </w:rPr>
        <w:t>(«Семья», «Поведение человека») и</w:t>
      </w:r>
      <w:r w:rsidRPr="008529A1">
        <w:rPr>
          <w:sz w:val="24"/>
          <w:szCs w:val="28"/>
        </w:rPr>
        <w:t xml:space="preserve"> </w:t>
      </w:r>
      <w:proofErr w:type="spellStart"/>
      <w:r w:rsidRPr="008529A1">
        <w:rPr>
          <w:sz w:val="24"/>
          <w:szCs w:val="28"/>
        </w:rPr>
        <w:t>артефактная</w:t>
      </w:r>
      <w:proofErr w:type="spellEnd"/>
      <w:r w:rsidRPr="008529A1">
        <w:rPr>
          <w:sz w:val="24"/>
          <w:szCs w:val="28"/>
        </w:rPr>
        <w:t xml:space="preserve"> («Механизм», «Инструмент», «Здание», «Домашняя утварь»).</w:t>
      </w:r>
      <w:r w:rsidR="000D0186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Рассмотрим примеры использования метафор </w:t>
      </w:r>
      <w:r w:rsidRPr="008529A1">
        <w:rPr>
          <w:sz w:val="24"/>
          <w:szCs w:val="24"/>
        </w:rPr>
        <w:t xml:space="preserve">в выступлениях политических деятелей США в период выборов. </w:t>
      </w:r>
      <w:r w:rsidR="00CE5950" w:rsidRPr="008529A1">
        <w:rPr>
          <w:sz w:val="24"/>
          <w:szCs w:val="28"/>
        </w:rPr>
        <w:t xml:space="preserve">В </w:t>
      </w:r>
      <w:r w:rsidR="00CE5950">
        <w:rPr>
          <w:sz w:val="24"/>
          <w:szCs w:val="28"/>
        </w:rPr>
        <w:t>следующем высказывании</w:t>
      </w:r>
      <w:r w:rsidR="00CE5950" w:rsidRPr="008529A1">
        <w:rPr>
          <w:sz w:val="24"/>
          <w:szCs w:val="28"/>
        </w:rPr>
        <w:t xml:space="preserve"> используется </w:t>
      </w:r>
      <w:proofErr w:type="spellStart"/>
      <w:r w:rsidR="00CE5950" w:rsidRPr="008529A1">
        <w:rPr>
          <w:sz w:val="24"/>
          <w:szCs w:val="28"/>
        </w:rPr>
        <w:t>социоморфная</w:t>
      </w:r>
      <w:proofErr w:type="spellEnd"/>
      <w:r w:rsidR="00CE5950" w:rsidRPr="008529A1">
        <w:rPr>
          <w:sz w:val="24"/>
          <w:szCs w:val="28"/>
        </w:rPr>
        <w:t xml:space="preserve"> метафора</w:t>
      </w:r>
      <w:r w:rsidR="00CE5950">
        <w:rPr>
          <w:sz w:val="24"/>
          <w:szCs w:val="28"/>
        </w:rPr>
        <w:t xml:space="preserve">, которая </w:t>
      </w:r>
      <w:r w:rsidR="00CE5950" w:rsidRPr="008529A1">
        <w:rPr>
          <w:sz w:val="24"/>
          <w:szCs w:val="28"/>
        </w:rPr>
        <w:t>передается при помощи замены образа</w:t>
      </w:r>
      <w:r w:rsidR="00CE5950">
        <w:rPr>
          <w:sz w:val="24"/>
          <w:szCs w:val="28"/>
        </w:rPr>
        <w:t xml:space="preserve">. </w:t>
      </w:r>
    </w:p>
    <w:p w:rsidR="008529A1" w:rsidRPr="00751A38" w:rsidRDefault="008529A1" w:rsidP="00751A38">
      <w:pPr>
        <w:spacing w:after="0" w:line="240" w:lineRule="auto"/>
        <w:ind w:firstLine="397"/>
        <w:jc w:val="both"/>
        <w:rPr>
          <w:i/>
          <w:sz w:val="24"/>
          <w:szCs w:val="28"/>
        </w:rPr>
      </w:pPr>
      <w:r>
        <w:rPr>
          <w:i/>
          <w:sz w:val="24"/>
          <w:szCs w:val="28"/>
          <w:lang w:val="en-US"/>
        </w:rPr>
        <w:t xml:space="preserve">(1) </w:t>
      </w:r>
      <w:r w:rsidRPr="008529A1">
        <w:rPr>
          <w:i/>
          <w:sz w:val="24"/>
          <w:szCs w:val="28"/>
          <w:lang w:val="en-US"/>
        </w:rPr>
        <w:t xml:space="preserve">There's a lot of noise and distraction, but it really comes down to what kind of future we want and who, as our president, can help us get there. So I want you to know – now, I just have to say I know </w:t>
      </w:r>
      <w:r w:rsidRPr="008529A1">
        <w:rPr>
          <w:b/>
          <w:i/>
          <w:sz w:val="24"/>
          <w:szCs w:val="28"/>
          <w:lang w:val="en-US"/>
        </w:rPr>
        <w:t>I'm preaching to the choir.</w:t>
      </w:r>
      <w:r w:rsidR="00DD13A2" w:rsidRPr="00DD13A2">
        <w:rPr>
          <w:b/>
          <w:i/>
          <w:sz w:val="24"/>
          <w:szCs w:val="28"/>
          <w:lang w:val="en-US"/>
        </w:rPr>
        <w:t xml:space="preserve"> </w:t>
      </w:r>
      <w:r w:rsidRPr="008529A1">
        <w:rPr>
          <w:i/>
          <w:sz w:val="24"/>
          <w:szCs w:val="28"/>
        </w:rPr>
        <w:t xml:space="preserve">Вокруг много шума и отвлекающих факторов, но на самом деле вопрос состоит лишь в том, какого будущего мы хотим и кто, в качестве нашего президента, может помочь нам его достичь. И я хочу, чтобы вы знали – я просто обязана сказать, я знаю, что </w:t>
      </w:r>
      <w:r w:rsidRPr="008529A1">
        <w:rPr>
          <w:b/>
          <w:i/>
          <w:sz w:val="24"/>
          <w:szCs w:val="28"/>
        </w:rPr>
        <w:t>зря сотрясаю воздух</w:t>
      </w:r>
      <w:r w:rsidRPr="008529A1">
        <w:rPr>
          <w:i/>
          <w:sz w:val="24"/>
          <w:szCs w:val="28"/>
        </w:rPr>
        <w:t xml:space="preserve">. </w:t>
      </w:r>
      <w:r w:rsidRPr="00751A38">
        <w:rPr>
          <w:i/>
          <w:sz w:val="24"/>
          <w:szCs w:val="28"/>
        </w:rPr>
        <w:t xml:space="preserve">(Перевод наш – С.М.) </w:t>
      </w:r>
    </w:p>
    <w:p w:rsidR="008529A1" w:rsidRPr="00102CDE" w:rsidRDefault="008529A1" w:rsidP="00751A38">
      <w:pPr>
        <w:spacing w:after="0" w:line="240" w:lineRule="auto"/>
        <w:ind w:firstLine="397"/>
        <w:jc w:val="both"/>
        <w:rPr>
          <w:sz w:val="24"/>
          <w:szCs w:val="28"/>
        </w:rPr>
      </w:pPr>
      <w:r w:rsidRPr="008529A1">
        <w:rPr>
          <w:sz w:val="24"/>
          <w:szCs w:val="28"/>
        </w:rPr>
        <w:t xml:space="preserve">В речи политиков встречается множество социоморфных метафор со сферой-источником «Спорт». Это характерно для реалий американской жизни, где спортивные события значительно влияют на общественность. </w:t>
      </w:r>
      <w:r w:rsidR="000D0186">
        <w:rPr>
          <w:sz w:val="24"/>
          <w:szCs w:val="28"/>
        </w:rPr>
        <w:t>М</w:t>
      </w:r>
      <w:r w:rsidRPr="008529A1">
        <w:rPr>
          <w:sz w:val="24"/>
          <w:szCs w:val="28"/>
        </w:rPr>
        <w:t>етафоры</w:t>
      </w:r>
      <w:bookmarkStart w:id="0" w:name="_GoBack"/>
      <w:r w:rsidR="00DD13A2" w:rsidRPr="00102CDE">
        <w:rPr>
          <w:sz w:val="24"/>
          <w:szCs w:val="28"/>
        </w:rPr>
        <w:t>, апеллируя к знакомым обр</w:t>
      </w:r>
      <w:r w:rsidR="000D0186" w:rsidRPr="00102CDE">
        <w:rPr>
          <w:sz w:val="24"/>
          <w:szCs w:val="28"/>
        </w:rPr>
        <w:t>а</w:t>
      </w:r>
      <w:r w:rsidR="00DD13A2" w:rsidRPr="00102CDE">
        <w:rPr>
          <w:sz w:val="24"/>
          <w:szCs w:val="28"/>
        </w:rPr>
        <w:t>зам,</w:t>
      </w:r>
      <w:r w:rsidRPr="00102CDE">
        <w:rPr>
          <w:sz w:val="24"/>
          <w:szCs w:val="28"/>
        </w:rPr>
        <w:t xml:space="preserve"> помогают установить контакт с аудиторией и лучше воздействовать на нее. </w:t>
      </w:r>
    </w:p>
    <w:p w:rsidR="008529A1" w:rsidRPr="00102CDE" w:rsidRDefault="008529A1" w:rsidP="00751A38">
      <w:pPr>
        <w:spacing w:after="0" w:line="240" w:lineRule="auto"/>
        <w:ind w:firstLine="397"/>
        <w:jc w:val="both"/>
        <w:rPr>
          <w:sz w:val="24"/>
          <w:szCs w:val="28"/>
        </w:rPr>
      </w:pPr>
      <w:r w:rsidRPr="00102CDE">
        <w:rPr>
          <w:i/>
          <w:sz w:val="24"/>
          <w:szCs w:val="28"/>
          <w:lang w:val="en-US"/>
        </w:rPr>
        <w:t xml:space="preserve">(2) Clinton: "You got it. You got it. And </w:t>
      </w:r>
      <w:proofErr w:type="gramStart"/>
      <w:r w:rsidRPr="00102CDE">
        <w:rPr>
          <w:i/>
          <w:sz w:val="24"/>
          <w:szCs w:val="28"/>
          <w:lang w:val="en-US"/>
        </w:rPr>
        <w:t>it also</w:t>
      </w:r>
      <w:proofErr w:type="gramEnd"/>
      <w:r w:rsidRPr="00102CDE">
        <w:rPr>
          <w:i/>
          <w:sz w:val="24"/>
          <w:szCs w:val="28"/>
          <w:lang w:val="en-US"/>
        </w:rPr>
        <w:t xml:space="preserve"> means when you're </w:t>
      </w:r>
      <w:r w:rsidRPr="00102CDE">
        <w:rPr>
          <w:b/>
          <w:i/>
          <w:sz w:val="24"/>
          <w:szCs w:val="28"/>
          <w:lang w:val="en-US"/>
        </w:rPr>
        <w:t>knocked down</w:t>
      </w:r>
      <w:r w:rsidRPr="00102CDE">
        <w:rPr>
          <w:i/>
          <w:sz w:val="24"/>
          <w:szCs w:val="28"/>
          <w:lang w:val="en-US"/>
        </w:rPr>
        <w:t xml:space="preserve">, what matters is whether you </w:t>
      </w:r>
      <w:r w:rsidRPr="00102CDE">
        <w:rPr>
          <w:b/>
          <w:i/>
          <w:sz w:val="24"/>
          <w:szCs w:val="28"/>
          <w:lang w:val="en-US"/>
        </w:rPr>
        <w:t>get up again</w:t>
      </w:r>
      <w:r w:rsidRPr="00102CDE">
        <w:rPr>
          <w:i/>
          <w:sz w:val="24"/>
          <w:szCs w:val="28"/>
          <w:lang w:val="en-US"/>
        </w:rPr>
        <w:t xml:space="preserve">.  I have been </w:t>
      </w:r>
      <w:r w:rsidRPr="00102CDE">
        <w:rPr>
          <w:b/>
          <w:i/>
          <w:sz w:val="24"/>
          <w:szCs w:val="28"/>
          <w:lang w:val="en-US"/>
        </w:rPr>
        <w:t>fighting</w:t>
      </w:r>
      <w:r w:rsidRPr="00102CDE">
        <w:rPr>
          <w:i/>
          <w:sz w:val="24"/>
          <w:szCs w:val="28"/>
          <w:lang w:val="en-US"/>
        </w:rPr>
        <w:t xml:space="preserve"> for families and underdogs my entire life. </w:t>
      </w:r>
      <w:proofErr w:type="gramStart"/>
      <w:r w:rsidRPr="00102CDE">
        <w:rPr>
          <w:i/>
          <w:sz w:val="24"/>
          <w:szCs w:val="28"/>
          <w:lang w:val="en-US"/>
        </w:rPr>
        <w:t>I'm</w:t>
      </w:r>
      <w:proofErr w:type="gramEnd"/>
      <w:r w:rsidRPr="00102CDE">
        <w:rPr>
          <w:i/>
          <w:sz w:val="24"/>
          <w:szCs w:val="28"/>
          <w:lang w:val="en-US"/>
        </w:rPr>
        <w:t xml:space="preserve"> not stopping now. We're </w:t>
      </w:r>
      <w:r w:rsidRPr="00102CDE">
        <w:rPr>
          <w:b/>
          <w:i/>
          <w:sz w:val="24"/>
          <w:szCs w:val="28"/>
          <w:lang w:val="en-US"/>
        </w:rPr>
        <w:t xml:space="preserve">just </w:t>
      </w:r>
      <w:proofErr w:type="gramStart"/>
      <w:r w:rsidRPr="00102CDE">
        <w:rPr>
          <w:b/>
          <w:i/>
          <w:sz w:val="24"/>
          <w:szCs w:val="28"/>
          <w:lang w:val="en-US"/>
        </w:rPr>
        <w:t>getting</w:t>
      </w:r>
      <w:proofErr w:type="gramEnd"/>
      <w:r w:rsidRPr="00102CDE">
        <w:rPr>
          <w:b/>
          <w:i/>
          <w:sz w:val="24"/>
          <w:szCs w:val="28"/>
          <w:lang w:val="en-US"/>
        </w:rPr>
        <w:t xml:space="preserve"> warmed up</w:t>
      </w:r>
      <w:r w:rsidRPr="00102CDE">
        <w:rPr>
          <w:i/>
          <w:sz w:val="24"/>
          <w:szCs w:val="28"/>
          <w:lang w:val="en-US"/>
        </w:rPr>
        <w:t xml:space="preserve">, right? </w:t>
      </w:r>
      <w:r w:rsidRPr="00102CDE">
        <w:rPr>
          <w:i/>
          <w:sz w:val="24"/>
          <w:szCs w:val="28"/>
        </w:rPr>
        <w:t xml:space="preserve">Вы поняли. Вы все поняли. А еще это означает, что когда вас </w:t>
      </w:r>
      <w:r w:rsidRPr="00102CDE">
        <w:rPr>
          <w:b/>
          <w:i/>
          <w:sz w:val="24"/>
          <w:szCs w:val="28"/>
        </w:rPr>
        <w:t>сбивают с ног</w:t>
      </w:r>
      <w:r w:rsidRPr="00102CDE">
        <w:rPr>
          <w:i/>
          <w:sz w:val="24"/>
          <w:szCs w:val="28"/>
        </w:rPr>
        <w:t xml:space="preserve">, важно лишь то, </w:t>
      </w:r>
      <w:r w:rsidRPr="00102CDE">
        <w:rPr>
          <w:b/>
          <w:i/>
          <w:sz w:val="24"/>
          <w:szCs w:val="28"/>
        </w:rPr>
        <w:t>встанете ли вы снова</w:t>
      </w:r>
      <w:r w:rsidRPr="00102CDE">
        <w:rPr>
          <w:i/>
          <w:sz w:val="24"/>
          <w:szCs w:val="28"/>
        </w:rPr>
        <w:t xml:space="preserve">. Всю свою жизнь я </w:t>
      </w:r>
      <w:r w:rsidRPr="00102CDE">
        <w:rPr>
          <w:b/>
          <w:i/>
          <w:sz w:val="24"/>
          <w:szCs w:val="28"/>
        </w:rPr>
        <w:t>боролась</w:t>
      </w:r>
      <w:r w:rsidRPr="00102CDE">
        <w:rPr>
          <w:i/>
          <w:sz w:val="24"/>
          <w:szCs w:val="28"/>
        </w:rPr>
        <w:t xml:space="preserve"> за права семей и аутсайдеров. И я не остановлюсь. Мы ведь только </w:t>
      </w:r>
      <w:r w:rsidRPr="00102CDE">
        <w:rPr>
          <w:b/>
          <w:i/>
          <w:sz w:val="24"/>
          <w:szCs w:val="28"/>
        </w:rPr>
        <w:t>разогреваемся</w:t>
      </w:r>
      <w:r w:rsidRPr="00102CDE">
        <w:rPr>
          <w:i/>
          <w:sz w:val="24"/>
          <w:szCs w:val="28"/>
        </w:rPr>
        <w:t>, правда? (Перевод наш – С.М.)</w:t>
      </w:r>
      <w:r w:rsidRPr="00102CDE">
        <w:rPr>
          <w:sz w:val="24"/>
          <w:szCs w:val="28"/>
        </w:rPr>
        <w:t xml:space="preserve"> </w:t>
      </w:r>
    </w:p>
    <w:p w:rsidR="008529A1" w:rsidRPr="00102CDE" w:rsidRDefault="008529A1" w:rsidP="00751A38">
      <w:pPr>
        <w:spacing w:after="0" w:line="240" w:lineRule="auto"/>
        <w:ind w:firstLine="397"/>
        <w:jc w:val="both"/>
        <w:rPr>
          <w:sz w:val="24"/>
          <w:szCs w:val="28"/>
        </w:rPr>
      </w:pPr>
      <w:r w:rsidRPr="00102CDE">
        <w:rPr>
          <w:sz w:val="24"/>
          <w:szCs w:val="28"/>
        </w:rPr>
        <w:t xml:space="preserve">В данном случае была произведена замена на морфологическом («причастие прошедшего времени» – «глагол») и синтаксическом («пассивная форма» – «активная форма») уровнях. Перевод в приведенных примерах выполнен с частичным сохранением образа. В некоторых случаях ассоциацию с темой «спорт» сохранить в полной мере не удалось в связи с широким семантическим полем единиц, приведенных в качестве соответствий. Использование более узких </w:t>
      </w:r>
      <w:r w:rsidR="000D0186" w:rsidRPr="00102CDE">
        <w:rPr>
          <w:sz w:val="24"/>
          <w:szCs w:val="28"/>
        </w:rPr>
        <w:t xml:space="preserve">по значению </w:t>
      </w:r>
      <w:r w:rsidRPr="00102CDE">
        <w:rPr>
          <w:sz w:val="24"/>
          <w:szCs w:val="28"/>
        </w:rPr>
        <w:t>спортивных выражений в рамках РЯ было бы не узуальным.</w:t>
      </w:r>
    </w:p>
    <w:p w:rsidR="008529A1" w:rsidRDefault="00DD13A2" w:rsidP="00751A38">
      <w:pPr>
        <w:spacing w:after="0" w:line="240" w:lineRule="auto"/>
        <w:ind w:firstLine="397"/>
        <w:jc w:val="both"/>
        <w:rPr>
          <w:sz w:val="24"/>
          <w:szCs w:val="28"/>
        </w:rPr>
      </w:pPr>
      <w:r w:rsidRPr="00102CDE">
        <w:rPr>
          <w:rFonts w:cs="Times New Roman"/>
          <w:sz w:val="24"/>
          <w:szCs w:val="28"/>
        </w:rPr>
        <w:t xml:space="preserve">Как показал анализ фактического материала, </w:t>
      </w:r>
      <w:r w:rsidR="008529A1" w:rsidRPr="00102CDE">
        <w:rPr>
          <w:rFonts w:cs="Times New Roman"/>
          <w:sz w:val="24"/>
          <w:szCs w:val="28"/>
        </w:rPr>
        <w:t>образные метафоры в основном передаются при помощи полного перевода, при котором в тексте сохраняется семантика и структура метафоры, а лексические значения словосочетаний вызывают одинаковые ассоциации у представителей обоих языков. В некоторых случаях для соблюдения узуса русского языка переводчик вынужден нейтрализовать</w:t>
      </w:r>
      <w:r w:rsidR="008529A1" w:rsidRPr="008529A1">
        <w:rPr>
          <w:rFonts w:cs="Times New Roman"/>
          <w:sz w:val="24"/>
          <w:szCs w:val="28"/>
        </w:rPr>
        <w:t xml:space="preserve"> </w:t>
      </w:r>
      <w:bookmarkEnd w:id="0"/>
      <w:r w:rsidR="008529A1" w:rsidRPr="008529A1">
        <w:rPr>
          <w:rFonts w:cs="Times New Roman"/>
          <w:sz w:val="24"/>
          <w:szCs w:val="28"/>
        </w:rPr>
        <w:t xml:space="preserve">образность используемого выражения, либо изменить образ, который оно вызывает у реципиента. Это связано с отличием реалий двух языков и культур в том числе. Однако </w:t>
      </w:r>
      <w:r w:rsidR="008529A1" w:rsidRPr="008529A1">
        <w:rPr>
          <w:sz w:val="24"/>
          <w:szCs w:val="28"/>
        </w:rPr>
        <w:t>исследователи отмечают, что при переводе на русский язык преобладают добавления, что согласуется с</w:t>
      </w:r>
      <w:r>
        <w:rPr>
          <w:sz w:val="24"/>
          <w:szCs w:val="28"/>
        </w:rPr>
        <w:t xml:space="preserve"> представлением о </w:t>
      </w:r>
      <w:r w:rsidR="008529A1" w:rsidRPr="008529A1">
        <w:rPr>
          <w:sz w:val="24"/>
          <w:szCs w:val="28"/>
        </w:rPr>
        <w:t>том, что русский язык более описателен, или эксплицитен, чем английский.</w:t>
      </w:r>
    </w:p>
    <w:p w:rsidR="00751A38" w:rsidRDefault="00751A38" w:rsidP="00751A38">
      <w:pPr>
        <w:spacing w:after="0" w:line="240" w:lineRule="auto"/>
        <w:ind w:firstLine="397"/>
        <w:jc w:val="both"/>
        <w:rPr>
          <w:b/>
          <w:sz w:val="24"/>
          <w:szCs w:val="28"/>
        </w:rPr>
      </w:pPr>
    </w:p>
    <w:p w:rsidR="008529A1" w:rsidRPr="008529A1" w:rsidRDefault="008529A1" w:rsidP="00751A38">
      <w:pPr>
        <w:spacing w:after="0" w:line="240" w:lineRule="auto"/>
        <w:ind w:firstLine="397"/>
        <w:jc w:val="both"/>
        <w:rPr>
          <w:b/>
          <w:sz w:val="22"/>
          <w:szCs w:val="28"/>
        </w:rPr>
      </w:pPr>
      <w:r w:rsidRPr="008529A1">
        <w:rPr>
          <w:b/>
          <w:sz w:val="24"/>
          <w:szCs w:val="28"/>
        </w:rPr>
        <w:t>Литература</w:t>
      </w:r>
    </w:p>
    <w:p w:rsidR="008529A1" w:rsidRDefault="008529A1" w:rsidP="00DD13A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А.Н., Казакевич Е.Г. Парламентские деб</w:t>
      </w:r>
      <w:r w:rsidR="00DD13A2">
        <w:rPr>
          <w:rFonts w:ascii="Times New Roman" w:hAnsi="Times New Roman" w:cs="Times New Roman"/>
          <w:sz w:val="24"/>
          <w:szCs w:val="24"/>
        </w:rPr>
        <w:t>аты: традиции и новации. М.: Знание.</w:t>
      </w:r>
      <w:r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8529A1" w:rsidRDefault="008529A1" w:rsidP="00DD13A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Карпухина Е.А. Специфика политического дискурса // Филологические нау</w:t>
      </w:r>
      <w:r w:rsidR="00CE5950">
        <w:rPr>
          <w:rFonts w:ascii="Times New Roman" w:hAnsi="Times New Roman" w:cs="Times New Roman"/>
          <w:sz w:val="24"/>
          <w:szCs w:val="24"/>
        </w:rPr>
        <w:t xml:space="preserve">ки. Вопросы теории и практики. </w:t>
      </w:r>
      <w:r>
        <w:rPr>
          <w:rFonts w:ascii="Times New Roman" w:hAnsi="Times New Roman" w:cs="Times New Roman"/>
          <w:sz w:val="24"/>
          <w:szCs w:val="24"/>
        </w:rPr>
        <w:t>Тамбов</w:t>
      </w:r>
      <w:r w:rsidR="00CE5950">
        <w:rPr>
          <w:rFonts w:ascii="Times New Roman" w:hAnsi="Times New Roman" w:cs="Times New Roman"/>
          <w:sz w:val="24"/>
          <w:szCs w:val="24"/>
        </w:rPr>
        <w:t>. 2011.</w:t>
      </w:r>
      <w:r>
        <w:rPr>
          <w:rFonts w:ascii="Times New Roman" w:hAnsi="Times New Roman" w:cs="Times New Roman"/>
          <w:sz w:val="24"/>
          <w:szCs w:val="24"/>
        </w:rPr>
        <w:t xml:space="preserve"> №4. </w:t>
      </w:r>
    </w:p>
    <w:p w:rsidR="00CB4B28" w:rsidRDefault="00CB4B28" w:rsidP="00DD13A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B4B28">
        <w:rPr>
          <w:rFonts w:ascii="Times New Roman" w:hAnsi="Times New Roman" w:cs="Times New Roman"/>
          <w:sz w:val="24"/>
          <w:szCs w:val="24"/>
        </w:rPr>
        <w:t>Кобозева И.М. Семантические проблемы анализа политической метафоры // Вестник Московского университета. Серия Филология. 2001. № 6.</w:t>
      </w:r>
    </w:p>
    <w:p w:rsidR="00DD13A2" w:rsidRPr="00DD13A2" w:rsidRDefault="00DD13A2" w:rsidP="00DD13A2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13A2">
        <w:rPr>
          <w:rFonts w:ascii="Times New Roman" w:hAnsi="Times New Roman" w:cs="Times New Roman"/>
        </w:rPr>
        <w:t>Куниловская</w:t>
      </w:r>
      <w:proofErr w:type="spellEnd"/>
      <w:r w:rsidRPr="00DD13A2">
        <w:rPr>
          <w:rFonts w:ascii="Times New Roman" w:hAnsi="Times New Roman" w:cs="Times New Roman"/>
        </w:rPr>
        <w:t xml:space="preserve"> М.А., </w:t>
      </w:r>
      <w:proofErr w:type="spellStart"/>
      <w:r w:rsidRPr="00DD13A2">
        <w:rPr>
          <w:rFonts w:ascii="Times New Roman" w:hAnsi="Times New Roman" w:cs="Times New Roman"/>
        </w:rPr>
        <w:t>Короводина</w:t>
      </w:r>
      <w:proofErr w:type="spellEnd"/>
      <w:r w:rsidRPr="00DD13A2">
        <w:rPr>
          <w:rFonts w:ascii="Times New Roman" w:hAnsi="Times New Roman" w:cs="Times New Roman"/>
        </w:rPr>
        <w:t xml:space="preserve"> Н.В. Авторская метафора как объект перевода // Lingua </w:t>
      </w:r>
      <w:proofErr w:type="spellStart"/>
      <w:r w:rsidRPr="00DD13A2">
        <w:rPr>
          <w:rFonts w:ascii="Times New Roman" w:hAnsi="Times New Roman" w:cs="Times New Roman"/>
        </w:rPr>
        <w:t>Mobilis</w:t>
      </w:r>
      <w:proofErr w:type="spellEnd"/>
      <w:r w:rsidRPr="00DD13A2">
        <w:rPr>
          <w:rFonts w:ascii="Times New Roman" w:hAnsi="Times New Roman" w:cs="Times New Roman"/>
        </w:rPr>
        <w:t xml:space="preserve">. Челябинск, 2010. № 4 (23). </w:t>
      </w:r>
    </w:p>
    <w:p w:rsidR="008529A1" w:rsidRPr="000D0186" w:rsidRDefault="008529A1" w:rsidP="000D0186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0186">
        <w:rPr>
          <w:rFonts w:ascii="Times New Roman" w:hAnsi="Times New Roman" w:cs="Times New Roman"/>
          <w:sz w:val="24"/>
          <w:szCs w:val="28"/>
        </w:rPr>
        <w:t xml:space="preserve">Шейгал Е.И. Семиотика политического дискурса: </w:t>
      </w:r>
      <w:proofErr w:type="spellStart"/>
      <w:r w:rsidRPr="000D0186">
        <w:rPr>
          <w:rFonts w:ascii="Times New Roman" w:hAnsi="Times New Roman" w:cs="Times New Roman"/>
          <w:sz w:val="24"/>
          <w:szCs w:val="28"/>
        </w:rPr>
        <w:t>дис</w:t>
      </w:r>
      <w:proofErr w:type="spellEnd"/>
      <w:r w:rsidRPr="000D0186">
        <w:rPr>
          <w:rFonts w:ascii="Times New Roman" w:hAnsi="Times New Roman" w:cs="Times New Roman"/>
          <w:sz w:val="24"/>
          <w:szCs w:val="28"/>
        </w:rPr>
        <w:t xml:space="preserve">. ... </w:t>
      </w:r>
      <w:r w:rsidR="00CE5950" w:rsidRPr="000D0186">
        <w:rPr>
          <w:rFonts w:ascii="Times New Roman" w:hAnsi="Times New Roman" w:cs="Times New Roman"/>
          <w:sz w:val="24"/>
          <w:szCs w:val="28"/>
        </w:rPr>
        <w:t xml:space="preserve">доктора </w:t>
      </w:r>
      <w:proofErr w:type="spellStart"/>
      <w:r w:rsidR="00CE5950" w:rsidRPr="000D0186">
        <w:rPr>
          <w:rFonts w:ascii="Times New Roman" w:hAnsi="Times New Roman" w:cs="Times New Roman"/>
          <w:sz w:val="24"/>
          <w:szCs w:val="28"/>
        </w:rPr>
        <w:t>филол</w:t>
      </w:r>
      <w:proofErr w:type="spellEnd"/>
      <w:r w:rsidR="00CE5950" w:rsidRPr="000D0186">
        <w:rPr>
          <w:rFonts w:ascii="Times New Roman" w:hAnsi="Times New Roman" w:cs="Times New Roman"/>
          <w:sz w:val="24"/>
          <w:szCs w:val="28"/>
        </w:rPr>
        <w:t xml:space="preserve">. наук: 10.02.19. </w:t>
      </w:r>
      <w:r w:rsidRPr="000D0186">
        <w:rPr>
          <w:rFonts w:ascii="Times New Roman" w:hAnsi="Times New Roman" w:cs="Times New Roman"/>
          <w:sz w:val="24"/>
          <w:szCs w:val="28"/>
        </w:rPr>
        <w:t>Москва</w:t>
      </w:r>
      <w:r w:rsidR="00CE5950" w:rsidRPr="000D0186">
        <w:rPr>
          <w:rFonts w:ascii="Times New Roman" w:hAnsi="Times New Roman" w:cs="Times New Roman"/>
          <w:sz w:val="24"/>
          <w:szCs w:val="28"/>
        </w:rPr>
        <w:t>.</w:t>
      </w:r>
      <w:r w:rsidRPr="000D0186">
        <w:rPr>
          <w:rFonts w:ascii="Times New Roman" w:hAnsi="Times New Roman" w:cs="Times New Roman"/>
          <w:sz w:val="24"/>
          <w:szCs w:val="28"/>
        </w:rPr>
        <w:t xml:space="preserve"> 2005. </w:t>
      </w:r>
    </w:p>
    <w:sectPr w:rsidR="008529A1" w:rsidRPr="000D0186" w:rsidSect="00CA15D5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4337B"/>
    <w:multiLevelType w:val="hybridMultilevel"/>
    <w:tmpl w:val="1CDA50FC"/>
    <w:lvl w:ilvl="0" w:tplc="3C6C7A0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25FD6"/>
    <w:rsid w:val="00025FD6"/>
    <w:rsid w:val="000654A2"/>
    <w:rsid w:val="000D0186"/>
    <w:rsid w:val="00102CDE"/>
    <w:rsid w:val="00322680"/>
    <w:rsid w:val="00751A38"/>
    <w:rsid w:val="008529A1"/>
    <w:rsid w:val="008F4A6A"/>
    <w:rsid w:val="009B48A1"/>
    <w:rsid w:val="00CA15D5"/>
    <w:rsid w:val="00CB4B28"/>
    <w:rsid w:val="00CE5950"/>
    <w:rsid w:val="00D85F64"/>
    <w:rsid w:val="00DD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C0972-1743-457D-AF77-6E4C1E812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9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29A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fiaamartirosi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2023-04-06T13:32:00Z</dcterms:created>
  <dcterms:modified xsi:type="dcterms:W3CDTF">2023-04-06T13:36:00Z</dcterms:modified>
</cp:coreProperties>
</file>