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2877BE" w:rsidR="00130241" w:rsidRDefault="00F763FD" w:rsidP="00F76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763FD">
        <w:rPr>
          <w:b/>
          <w:szCs w:val="28"/>
        </w:rPr>
        <w:t xml:space="preserve">Разработка алгоритма исследования резины и резиновых изделий, применяемых </w:t>
      </w:r>
      <w:r w:rsidR="005F5F24">
        <w:rPr>
          <w:b/>
          <w:szCs w:val="28"/>
        </w:rPr>
        <w:t>на транспортных средствах в</w:t>
      </w:r>
      <w:r w:rsidRPr="00F763FD">
        <w:rPr>
          <w:b/>
          <w:szCs w:val="28"/>
        </w:rPr>
        <w:t xml:space="preserve"> условиях хранения и эксплуатации</w:t>
      </w:r>
    </w:p>
    <w:p w14:paraId="00000002" w14:textId="4344061A" w:rsidR="00130241" w:rsidRDefault="00CD59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Тарасенко И.А., Епишин Д.А., </w:t>
      </w:r>
      <w:proofErr w:type="spellStart"/>
      <w:r>
        <w:rPr>
          <w:b/>
          <w:i/>
          <w:color w:val="000000"/>
        </w:rPr>
        <w:t>Хвалев</w:t>
      </w:r>
      <w:proofErr w:type="spellEnd"/>
      <w:r>
        <w:rPr>
          <w:b/>
          <w:i/>
          <w:color w:val="000000"/>
        </w:rPr>
        <w:t xml:space="preserve"> А.С., </w:t>
      </w:r>
      <w:r w:rsidR="00F763FD">
        <w:rPr>
          <w:b/>
          <w:i/>
          <w:color w:val="000000"/>
        </w:rPr>
        <w:t xml:space="preserve">Порядина Д.А., </w:t>
      </w:r>
      <w:r>
        <w:rPr>
          <w:b/>
          <w:i/>
          <w:color w:val="000000"/>
        </w:rPr>
        <w:t>Ткачев И.А.,</w:t>
      </w:r>
      <w:r w:rsidR="001761EE">
        <w:rPr>
          <w:b/>
          <w:i/>
          <w:color w:val="000000"/>
        </w:rPr>
        <w:br/>
      </w:r>
      <w:r>
        <w:rPr>
          <w:b/>
          <w:i/>
          <w:color w:val="000000"/>
        </w:rPr>
        <w:t>Трифонов А.Р., Клименко Э.А.</w:t>
      </w:r>
    </w:p>
    <w:p w14:paraId="00000003" w14:textId="129E1B2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D592F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r w:rsidR="00DD0C40">
        <w:rPr>
          <w:i/>
          <w:color w:val="000000"/>
        </w:rPr>
        <w:t>специалитета</w:t>
      </w:r>
    </w:p>
    <w:p w14:paraId="62105676" w14:textId="7CE72539" w:rsidR="00F763FD" w:rsidRPr="00391C38" w:rsidRDefault="00F763FD" w:rsidP="00F76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Филиал Военной академии РВСН имени Петра Великого, </w:t>
      </w:r>
      <w:r w:rsidR="001761EE">
        <w:rPr>
          <w:color w:val="000000"/>
        </w:rPr>
        <w:br/>
      </w:r>
      <w:r>
        <w:rPr>
          <w:i/>
          <w:color w:val="000000"/>
        </w:rPr>
        <w:t>Факультет стартовых и технических комплексов ракет, Серпухов, Россия</w:t>
      </w:r>
    </w:p>
    <w:p w14:paraId="27D1CBF4" w14:textId="77777777" w:rsidR="00F763FD" w:rsidRPr="00F763FD" w:rsidRDefault="00F763FD" w:rsidP="00F763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B0C26">
        <w:rPr>
          <w:i/>
          <w:color w:val="000000"/>
          <w:lang w:val="en-US"/>
        </w:rPr>
        <w:t>E</w:t>
      </w:r>
      <w:r w:rsidRPr="00F763FD">
        <w:rPr>
          <w:i/>
          <w:color w:val="000000"/>
        </w:rPr>
        <w:t>-</w:t>
      </w:r>
      <w:r w:rsidRPr="009B0C26">
        <w:rPr>
          <w:i/>
          <w:color w:val="000000"/>
          <w:lang w:val="en-US"/>
        </w:rPr>
        <w:t>mail</w:t>
      </w:r>
      <w:r w:rsidRPr="00F763FD">
        <w:rPr>
          <w:i/>
          <w:color w:val="000000"/>
        </w:rPr>
        <w:t xml:space="preserve">: </w:t>
      </w:r>
      <w:hyperlink r:id="rId6" w:history="1">
        <w:r w:rsidRPr="009B0C26">
          <w:rPr>
            <w:rStyle w:val="a9"/>
            <w:i/>
            <w:color w:val="auto"/>
            <w:lang w:val="en-US"/>
          </w:rPr>
          <w:t>sibilda</w:t>
        </w:r>
        <w:r w:rsidRPr="00F763FD">
          <w:rPr>
            <w:rStyle w:val="a9"/>
            <w:i/>
            <w:color w:val="auto"/>
          </w:rPr>
          <w:t>1@</w:t>
        </w:r>
        <w:r w:rsidRPr="009B0C26">
          <w:rPr>
            <w:rStyle w:val="a9"/>
            <w:i/>
            <w:color w:val="auto"/>
            <w:lang w:val="en-US"/>
          </w:rPr>
          <w:t>yandex</w:t>
        </w:r>
        <w:r w:rsidRPr="00F763FD">
          <w:rPr>
            <w:rStyle w:val="a9"/>
            <w:i/>
            <w:color w:val="auto"/>
          </w:rPr>
          <w:t>.</w:t>
        </w:r>
        <w:proofErr w:type="spellStart"/>
        <w:r w:rsidRPr="009B0C26">
          <w:rPr>
            <w:rStyle w:val="a9"/>
            <w:i/>
            <w:color w:val="auto"/>
            <w:lang w:val="en-US"/>
          </w:rPr>
          <w:t>ru</w:t>
        </w:r>
        <w:proofErr w:type="spellEnd"/>
      </w:hyperlink>
    </w:p>
    <w:p w14:paraId="4829363B" w14:textId="4288DA7C" w:rsidR="00995C51" w:rsidRPr="00DA337E" w:rsidRDefault="00995C51" w:rsidP="00995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A337E">
        <w:t xml:space="preserve">При движении </w:t>
      </w:r>
      <w:r w:rsidR="005F5F24">
        <w:t>транспортных средств</w:t>
      </w:r>
      <w:r w:rsidRPr="00DA337E">
        <w:t xml:space="preserve"> на покрышки воздействует множество различных факторов, поскольку в процессе эк</w:t>
      </w:r>
      <w:r>
        <w:t>сплуатации они длительное время</w:t>
      </w:r>
      <w:r w:rsidRPr="00DA337E">
        <w:t xml:space="preserve"> работают в среде повышенной влажности или непосредственно в воде.</w:t>
      </w:r>
      <w:r>
        <w:t xml:space="preserve"> </w:t>
      </w:r>
      <w:r w:rsidRPr="00DA337E">
        <w:t>Также одним из основных факторов, вл</w:t>
      </w:r>
      <w:r>
        <w:t>и</w:t>
      </w:r>
      <w:r w:rsidRPr="00DA337E">
        <w:t xml:space="preserve">яющих на срок эксплуатации и структуру покрышки </w:t>
      </w:r>
      <w:r w:rsidR="005F5F24">
        <w:t>транспортных средств</w:t>
      </w:r>
      <w:r w:rsidRPr="00DA337E">
        <w:t xml:space="preserve"> является озон.</w:t>
      </w:r>
      <w:r>
        <w:t xml:space="preserve"> </w:t>
      </w:r>
      <w:r w:rsidRPr="00DA337E">
        <w:t xml:space="preserve">Еще одним важнейшим фактором, влияющим на гарантийный срок эксплуатации покрышек </w:t>
      </w:r>
      <w:r w:rsidR="005F5F24">
        <w:t>транспортных средств,</w:t>
      </w:r>
      <w:r w:rsidRPr="00DA337E">
        <w:t xml:space="preserve"> является температурное воздействие или по другому его можно назвать тепловое старение, которое ухудшает одну из</w:t>
      </w:r>
      <w:r>
        <w:t xml:space="preserve"> основных функций покрышки – гаш</w:t>
      </w:r>
      <w:r w:rsidRPr="00DA337E">
        <w:t>ение колебаний и снижение вибраций.</w:t>
      </w:r>
    </w:p>
    <w:p w14:paraId="7A8646FB" w14:textId="52525BAF" w:rsidR="00995C51" w:rsidRPr="00995C51" w:rsidRDefault="00995C51" w:rsidP="00995C51">
      <w:pPr>
        <w:ind w:firstLine="397"/>
        <w:jc w:val="both"/>
        <w:rPr>
          <w:szCs w:val="28"/>
        </w:rPr>
      </w:pPr>
      <w:r w:rsidRPr="00995C51">
        <w:rPr>
          <w:szCs w:val="28"/>
        </w:rPr>
        <w:t>С целью выявления основного показателя</w:t>
      </w:r>
      <w:r w:rsidR="005F5F24">
        <w:rPr>
          <w:szCs w:val="28"/>
        </w:rPr>
        <w:t>,</w:t>
      </w:r>
      <w:r w:rsidRPr="00995C51">
        <w:rPr>
          <w:szCs w:val="28"/>
        </w:rPr>
        <w:t xml:space="preserve"> влияющего на готовность </w:t>
      </w:r>
      <w:r w:rsidR="005F5F24">
        <w:rPr>
          <w:szCs w:val="28"/>
        </w:rPr>
        <w:t xml:space="preserve">транспортного средства </w:t>
      </w:r>
      <w:r w:rsidRPr="00995C51">
        <w:rPr>
          <w:szCs w:val="28"/>
        </w:rPr>
        <w:t>к выполнению задач, мы провели следующее исследование.</w:t>
      </w:r>
      <w:r>
        <w:rPr>
          <w:szCs w:val="28"/>
        </w:rPr>
        <w:t xml:space="preserve"> Подготовили </w:t>
      </w:r>
      <w:r w:rsidRPr="00995C51">
        <w:rPr>
          <w:szCs w:val="28"/>
        </w:rPr>
        <w:t>образцы лопаток, вырезанные из наружного и внутреннего слоя покрышки агрегата, К-1 покровный слой длинной 75</w:t>
      </w:r>
      <w:r w:rsidR="005F5F24">
        <w:rPr>
          <w:szCs w:val="28"/>
        </w:rPr>
        <w:t xml:space="preserve"> </w:t>
      </w:r>
      <w:r w:rsidRPr="00995C51">
        <w:rPr>
          <w:szCs w:val="28"/>
        </w:rPr>
        <w:t>мм и толщиной 5</w:t>
      </w:r>
      <w:r w:rsidR="005F5F24">
        <w:rPr>
          <w:szCs w:val="28"/>
        </w:rPr>
        <w:t xml:space="preserve"> </w:t>
      </w:r>
      <w:r w:rsidRPr="00995C51">
        <w:rPr>
          <w:szCs w:val="28"/>
        </w:rPr>
        <w:t>мм</w:t>
      </w:r>
      <w:r>
        <w:rPr>
          <w:szCs w:val="28"/>
        </w:rPr>
        <w:t xml:space="preserve">, и К-2 герметизирующий слой </w:t>
      </w:r>
      <w:r w:rsidRPr="00995C51">
        <w:rPr>
          <w:szCs w:val="28"/>
        </w:rPr>
        <w:t>длинной 115 мм и толщиной 2,5</w:t>
      </w:r>
      <w:r w:rsidR="005F5F24">
        <w:rPr>
          <w:szCs w:val="28"/>
        </w:rPr>
        <w:t xml:space="preserve"> </w:t>
      </w:r>
      <w:r w:rsidRPr="00995C51">
        <w:rPr>
          <w:szCs w:val="28"/>
        </w:rPr>
        <w:t>мм</w:t>
      </w:r>
      <w:r>
        <w:rPr>
          <w:szCs w:val="28"/>
        </w:rPr>
        <w:t>.</w:t>
      </w:r>
      <w:r w:rsidRPr="00995C51">
        <w:rPr>
          <w:szCs w:val="28"/>
        </w:rPr>
        <w:t xml:space="preserve"> Материалы были помещены в тепловую камеру при температуре 90 градусов, поскольку эта температура является максимально допустимой при эксплуатации агрегата. И разогретые образцы подвергались растяжению на специальной разрывной машинке.</w:t>
      </w:r>
    </w:p>
    <w:p w14:paraId="100AFEFB" w14:textId="77777777" w:rsidR="001761EE" w:rsidRDefault="00995C51" w:rsidP="00995C51">
      <w:pPr>
        <w:ind w:firstLine="397"/>
        <w:jc w:val="both"/>
      </w:pPr>
      <w:r>
        <w:rPr>
          <w:szCs w:val="28"/>
        </w:rPr>
        <w:t>Проводили исследование образцов лопаток резин с применением</w:t>
      </w:r>
      <w:r w:rsidRPr="00995C51">
        <w:rPr>
          <w:szCs w:val="28"/>
        </w:rPr>
        <w:t xml:space="preserve"> </w:t>
      </w:r>
      <w:r w:rsidRPr="00995C51">
        <w:rPr>
          <w:bCs/>
          <w:szCs w:val="28"/>
        </w:rPr>
        <w:t xml:space="preserve">атомно-силовой микроскопии методом фазового контраста </w:t>
      </w:r>
      <w:r w:rsidRPr="00995C51">
        <w:rPr>
          <w:szCs w:val="28"/>
        </w:rPr>
        <w:t>лопаток К-1 и К-2</w:t>
      </w:r>
      <w:r>
        <w:rPr>
          <w:szCs w:val="28"/>
        </w:rPr>
        <w:t>. О</w:t>
      </w:r>
      <w:r w:rsidRPr="00995C51">
        <w:rPr>
          <w:szCs w:val="28"/>
        </w:rPr>
        <w:t>цени</w:t>
      </w:r>
      <w:r>
        <w:rPr>
          <w:szCs w:val="28"/>
        </w:rPr>
        <w:t>вали</w:t>
      </w:r>
      <w:r w:rsidRPr="00995C51">
        <w:rPr>
          <w:szCs w:val="28"/>
        </w:rPr>
        <w:t xml:space="preserve"> изменения структуры образцов при </w:t>
      </w:r>
      <w:proofErr w:type="spellStart"/>
      <w:r w:rsidRPr="00995C51">
        <w:rPr>
          <w:szCs w:val="28"/>
        </w:rPr>
        <w:t>термоокислительном</w:t>
      </w:r>
      <w:proofErr w:type="spellEnd"/>
      <w:r w:rsidRPr="00995C51">
        <w:rPr>
          <w:szCs w:val="28"/>
        </w:rPr>
        <w:t xml:space="preserve"> старении 90 ºС. После старения образца в течение 3 суток на микроуровне видна сегрегация (явление изменения состава, структуры и </w:t>
      </w:r>
      <w:r w:rsidRPr="00995C51">
        <w:t>свойств поверхностных слоев атомов), отдельные гранулы имеют меньший размер и больший разброс. После продолжительности старения 14 суток на микроуровне наблюдается сетка разрывов.</w:t>
      </w:r>
    </w:p>
    <w:p w14:paraId="0A5E52EE" w14:textId="142BD1C1" w:rsidR="00995C51" w:rsidRPr="00995C51" w:rsidRDefault="00995C51" w:rsidP="00995C51">
      <w:pPr>
        <w:ind w:firstLine="397"/>
        <w:jc w:val="both"/>
      </w:pPr>
      <w:r>
        <w:t>Р</w:t>
      </w:r>
      <w:r w:rsidRPr="00995C51">
        <w:t>азработа</w:t>
      </w:r>
      <w:r>
        <w:t>на</w:t>
      </w:r>
      <w:r w:rsidRPr="00995C51">
        <w:t xml:space="preserve"> программ</w:t>
      </w:r>
      <w:r>
        <w:t>а</w:t>
      </w:r>
      <w:r w:rsidRPr="00995C51">
        <w:t xml:space="preserve"> в системе </w:t>
      </w:r>
      <w:proofErr w:type="spellStart"/>
      <w:r w:rsidRPr="00995C51">
        <w:t>MatLab</w:t>
      </w:r>
      <w:proofErr w:type="spellEnd"/>
      <w:r w:rsidRPr="00995C51">
        <w:t xml:space="preserve"> для обработки результатов исследований влияния факторов на РКО.</w:t>
      </w:r>
    </w:p>
    <w:p w14:paraId="4442728B" w14:textId="77777777" w:rsidR="001761EE" w:rsidRDefault="00995C51" w:rsidP="00995C51">
      <w:pPr>
        <w:ind w:firstLine="397"/>
        <w:jc w:val="both"/>
      </w:pPr>
      <w:r w:rsidRPr="00995C51">
        <w:t>При написании программ расчета прогноза старения резин используются стандар</w:t>
      </w:r>
      <w:r w:rsidR="005F5F24">
        <w:t xml:space="preserve">тные команды и функции </w:t>
      </w:r>
      <w:proofErr w:type="spellStart"/>
      <w:r w:rsidR="005F5F24">
        <w:t>Matlab</w:t>
      </w:r>
      <w:proofErr w:type="spellEnd"/>
      <w:r w:rsidR="005F5F24">
        <w:t xml:space="preserve">. </w:t>
      </w:r>
      <w:r w:rsidRPr="00995C51">
        <w:t>Для задания алгоритма использовались следующие параметры: температуры, при которых производилось старение резины в эксперименте, второй – время старения и третий – соответствующее удлинение образца.</w:t>
      </w:r>
    </w:p>
    <w:p w14:paraId="27003DB5" w14:textId="77777777" w:rsidR="001761EE" w:rsidRDefault="00995C51" w:rsidP="00995C51">
      <w:pPr>
        <w:ind w:firstLine="397"/>
        <w:jc w:val="both"/>
      </w:pPr>
      <w:r w:rsidRPr="00995C51">
        <w:t>Отличие в результатах расчетов составляет 2,7 %. Программа позволяет прогнозировать изменение характерного показателя старения резины</w:t>
      </w:r>
      <w:r w:rsidRPr="00995C51">
        <w:rPr>
          <w:color w:val="FF0000"/>
        </w:rPr>
        <w:t xml:space="preserve"> </w:t>
      </w:r>
      <w:r w:rsidRPr="00995C51">
        <w:t>при любых задаваемых значениях срока службы и эквивалентных температур.</w:t>
      </w:r>
    </w:p>
    <w:p w14:paraId="55360DB8" w14:textId="77777777" w:rsidR="001761EE" w:rsidRDefault="00995C51" w:rsidP="00995C51">
      <w:pPr>
        <w:ind w:firstLine="397"/>
        <w:jc w:val="both"/>
      </w:pPr>
      <w:r w:rsidRPr="00995C51">
        <w:t xml:space="preserve">Таким образом, при использовании реализованных в </w:t>
      </w:r>
      <w:proofErr w:type="spellStart"/>
      <w:r w:rsidRPr="00995C51">
        <w:t>Matlab</w:t>
      </w:r>
      <w:proofErr w:type="spellEnd"/>
      <w:r w:rsidRPr="00995C51">
        <w:t xml:space="preserve"> расчетных программ значительно возрастает скорость расчёта, устраняются трудоёмкие вычисления и вероятность счётных ошибок. </w:t>
      </w:r>
      <w:proofErr w:type="spellStart"/>
      <w:r w:rsidRPr="00995C51">
        <w:t>Matlab</w:t>
      </w:r>
      <w:proofErr w:type="spellEnd"/>
      <w:r w:rsidRPr="00995C51">
        <w:t xml:space="preserve"> позволяет нам определить срок службы покрышки при заданных параметрах температуры, времени старения и удлинения образца.</w:t>
      </w:r>
    </w:p>
    <w:p w14:paraId="693815A5" w14:textId="5B7B19F3" w:rsidR="00995C51" w:rsidRDefault="00995C51" w:rsidP="00995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51C77">
        <w:rPr>
          <w:i/>
          <w:iCs/>
          <w:color w:val="000000"/>
        </w:rPr>
        <w:t xml:space="preserve">Авторы выражают благодарность </w:t>
      </w:r>
      <w:r w:rsidR="005F5F24">
        <w:rPr>
          <w:i/>
          <w:iCs/>
          <w:color w:val="000000"/>
        </w:rPr>
        <w:t>Карабанову А.А.</w:t>
      </w:r>
      <w:r w:rsidRPr="00251C77">
        <w:rPr>
          <w:i/>
          <w:iCs/>
          <w:color w:val="000000"/>
        </w:rPr>
        <w:t xml:space="preserve"> за помощь в работе.</w:t>
      </w:r>
    </w:p>
    <w:sectPr w:rsidR="00995C5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28615">
    <w:abstractNumId w:val="0"/>
  </w:num>
  <w:num w:numId="2" w16cid:durableId="17538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761EE"/>
    <w:rsid w:val="001E61C2"/>
    <w:rsid w:val="001F0493"/>
    <w:rsid w:val="002264EE"/>
    <w:rsid w:val="0023307C"/>
    <w:rsid w:val="00234F0C"/>
    <w:rsid w:val="0031361E"/>
    <w:rsid w:val="00391C38"/>
    <w:rsid w:val="003B76D6"/>
    <w:rsid w:val="004A26A3"/>
    <w:rsid w:val="004F0EDF"/>
    <w:rsid w:val="00522BF1"/>
    <w:rsid w:val="00590166"/>
    <w:rsid w:val="005F5F24"/>
    <w:rsid w:val="0069427D"/>
    <w:rsid w:val="006F7A19"/>
    <w:rsid w:val="00775389"/>
    <w:rsid w:val="00797838"/>
    <w:rsid w:val="007A6007"/>
    <w:rsid w:val="007C36D8"/>
    <w:rsid w:val="007F2744"/>
    <w:rsid w:val="008931BE"/>
    <w:rsid w:val="008C68A2"/>
    <w:rsid w:val="00921D45"/>
    <w:rsid w:val="00995C51"/>
    <w:rsid w:val="009A66DB"/>
    <w:rsid w:val="009B2F80"/>
    <w:rsid w:val="009B3300"/>
    <w:rsid w:val="009F04D0"/>
    <w:rsid w:val="009F3380"/>
    <w:rsid w:val="00A02163"/>
    <w:rsid w:val="00A314FE"/>
    <w:rsid w:val="00BF36F8"/>
    <w:rsid w:val="00BF4622"/>
    <w:rsid w:val="00C43D1C"/>
    <w:rsid w:val="00CD00B1"/>
    <w:rsid w:val="00CD592F"/>
    <w:rsid w:val="00D22306"/>
    <w:rsid w:val="00D42542"/>
    <w:rsid w:val="00D8121C"/>
    <w:rsid w:val="00D9432F"/>
    <w:rsid w:val="00DD0C40"/>
    <w:rsid w:val="00E22189"/>
    <w:rsid w:val="00E74069"/>
    <w:rsid w:val="00EB1F49"/>
    <w:rsid w:val="00F763FD"/>
    <w:rsid w:val="00F865B3"/>
    <w:rsid w:val="00F8736C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34F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4F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bilda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5A39D0-DC73-4F16-9B4F-6E8A2745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Иван Chernoukhov</cp:lastModifiedBy>
  <cp:revision>5</cp:revision>
  <cp:lastPrinted>2023-03-20T09:41:00Z</cp:lastPrinted>
  <dcterms:created xsi:type="dcterms:W3CDTF">2024-03-18T17:19:00Z</dcterms:created>
  <dcterms:modified xsi:type="dcterms:W3CDTF">2024-03-18T17:22:00Z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