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73D4" w14:textId="15D4F0C6" w:rsidR="007175E7" w:rsidRPr="002264EE" w:rsidRDefault="00455095" w:rsidP="007175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Закономерности совместного влияния системы модификаторов «БСТЭП-сера» на комплекс реологических параметров </w:t>
      </w:r>
      <w:r w:rsidR="0001080A">
        <w:rPr>
          <w:b/>
          <w:color w:val="000000"/>
        </w:rPr>
        <w:t>дорожных битумных вяжущих</w:t>
      </w:r>
    </w:p>
    <w:p w14:paraId="00000002" w14:textId="0B3A18C6" w:rsidR="00130241" w:rsidRDefault="009422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Авдеев Н.Д., </w:t>
      </w:r>
      <w:proofErr w:type="spellStart"/>
      <w:r w:rsidR="007175E7">
        <w:rPr>
          <w:b/>
          <w:i/>
          <w:color w:val="000000"/>
        </w:rPr>
        <w:t>Шляпцева</w:t>
      </w:r>
      <w:proofErr w:type="spellEnd"/>
      <w:r w:rsidR="007175E7">
        <w:rPr>
          <w:b/>
          <w:i/>
          <w:color w:val="000000"/>
        </w:rPr>
        <w:t xml:space="preserve"> М.Д</w:t>
      </w:r>
      <w:r w:rsidR="00B07B20">
        <w:rPr>
          <w:b/>
          <w:i/>
          <w:color w:val="000000"/>
        </w:rPr>
        <w:t>.</w:t>
      </w:r>
    </w:p>
    <w:p w14:paraId="00000003" w14:textId="567624DD" w:rsidR="00130241" w:rsidRPr="007175E7" w:rsidRDefault="009422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1655F2">
        <w:rPr>
          <w:i/>
          <w:color w:val="000000"/>
        </w:rPr>
        <w:t>, 2 курс</w:t>
      </w:r>
      <w:r>
        <w:rPr>
          <w:i/>
          <w:color w:val="000000"/>
        </w:rPr>
        <w:t xml:space="preserve"> магистратуры</w:t>
      </w:r>
    </w:p>
    <w:p w14:paraId="00000005" w14:textId="104760C8" w:rsidR="00130241" w:rsidRPr="00391C38" w:rsidRDefault="007175E7" w:rsidP="007175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МИРЭА – Российский технологический университет, Институт тонких химических технологий</w:t>
      </w:r>
      <w:r w:rsidR="00EB1F49">
        <w:rPr>
          <w:i/>
          <w:color w:val="000000"/>
        </w:rPr>
        <w:t xml:space="preserve"> имени М.В.</w:t>
      </w:r>
      <w:r w:rsidR="00921D45">
        <w:rPr>
          <w:i/>
          <w:color w:val="000000"/>
        </w:rPr>
        <w:t xml:space="preserve"> </w:t>
      </w:r>
      <w:r w:rsidR="00EB1F49">
        <w:rPr>
          <w:i/>
          <w:color w:val="000000"/>
        </w:rPr>
        <w:t>Ломоносова, Москва, Россия</w:t>
      </w:r>
    </w:p>
    <w:p w14:paraId="7F8ABFCE" w14:textId="77777777" w:rsidR="00D33BF3" w:rsidRPr="00D33BF3" w:rsidRDefault="00D33BF3" w:rsidP="00D33B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D33BF3">
        <w:rPr>
          <w:i/>
          <w:color w:val="000000"/>
          <w:u w:val="single"/>
          <w:lang w:val="en-US"/>
        </w:rPr>
        <w:t>avdeev_nikolay2000@mail.ru</w:t>
      </w:r>
    </w:p>
    <w:p w14:paraId="309F49C4" w14:textId="3B7B2D6F" w:rsidR="00550AA9" w:rsidRPr="00F83366" w:rsidRDefault="00262B40" w:rsidP="00262B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F83366">
        <w:t>Одним из приоритетов научно-технологического развития Российской Федерации является обеспечение связанности территории России</w:t>
      </w:r>
      <w:r w:rsidR="00550AA9" w:rsidRPr="00F83366">
        <w:t>.</w:t>
      </w:r>
      <w:r w:rsidRPr="00F83366">
        <w:t xml:space="preserve"> </w:t>
      </w:r>
      <w:r w:rsidR="00416287" w:rsidRPr="00F83366">
        <w:t xml:space="preserve">Для реализации </w:t>
      </w:r>
      <w:r w:rsidRPr="00F83366">
        <w:t>данно</w:t>
      </w:r>
      <w:r w:rsidR="00416287" w:rsidRPr="00F83366">
        <w:t>й задачи</w:t>
      </w:r>
      <w:r w:rsidR="001C4DA2" w:rsidRPr="00F83366">
        <w:t>, в том числе,</w:t>
      </w:r>
      <w:r w:rsidRPr="00F83366">
        <w:t xml:space="preserve"> </w:t>
      </w:r>
      <w:r w:rsidR="00D62841" w:rsidRPr="00F83366">
        <w:t>в рамках выполнения Национального проекта «Безопасные качественные дороги»</w:t>
      </w:r>
      <w:r w:rsidR="001C4DA2" w:rsidRPr="00F83366">
        <w:t xml:space="preserve">, должен быть </w:t>
      </w:r>
      <w:r w:rsidR="00D62841" w:rsidRPr="00F83366">
        <w:t>у</w:t>
      </w:r>
      <w:r w:rsidR="001C4DA2" w:rsidRPr="00F83366">
        <w:t>величен</w:t>
      </w:r>
      <w:r w:rsidR="00D62841" w:rsidRPr="00F83366">
        <w:t xml:space="preserve"> межремонтн</w:t>
      </w:r>
      <w:r w:rsidR="001C4DA2" w:rsidRPr="00F83366">
        <w:t>ый</w:t>
      </w:r>
      <w:r w:rsidR="00D62841" w:rsidRPr="00F83366">
        <w:t xml:space="preserve"> срок эксплуатации новых и существующих автомобильных дорог. Создание </w:t>
      </w:r>
      <w:r w:rsidR="008D1EC8" w:rsidRPr="00F83366">
        <w:t>долговечных</w:t>
      </w:r>
      <w:r w:rsidR="00D62841" w:rsidRPr="00F83366">
        <w:t xml:space="preserve"> дорожных асфальтобетонных покрытий нев</w:t>
      </w:r>
      <w:r w:rsidRPr="00F83366">
        <w:t>озможн</w:t>
      </w:r>
      <w:r w:rsidR="00D62841" w:rsidRPr="00F83366">
        <w:t>о</w:t>
      </w:r>
      <w:r w:rsidRPr="00F83366">
        <w:t xml:space="preserve"> без</w:t>
      </w:r>
      <w:r w:rsidR="00416287" w:rsidRPr="00F83366">
        <w:t xml:space="preserve"> </w:t>
      </w:r>
      <w:r w:rsidRPr="00F83366">
        <w:t>использования</w:t>
      </w:r>
      <w:r w:rsidR="00416287" w:rsidRPr="00F83366">
        <w:t xml:space="preserve"> </w:t>
      </w:r>
      <w:r w:rsidR="00112CA7" w:rsidRPr="00F83366">
        <w:t xml:space="preserve">инновационных </w:t>
      </w:r>
      <w:r w:rsidR="00416287" w:rsidRPr="00F83366">
        <w:t>строительных материалов</w:t>
      </w:r>
      <w:r w:rsidR="008D1EC8" w:rsidRPr="00F83366">
        <w:t xml:space="preserve"> и технологий</w:t>
      </w:r>
      <w:r w:rsidR="00416287" w:rsidRPr="00F83366">
        <w:t>.</w:t>
      </w:r>
      <w:r w:rsidR="008D1EC8" w:rsidRPr="00F83366">
        <w:t xml:space="preserve"> </w:t>
      </w:r>
      <w:r w:rsidR="00112CA7" w:rsidRPr="00F83366">
        <w:t>Одним</w:t>
      </w:r>
      <w:r w:rsidR="00455095" w:rsidRPr="00F83366">
        <w:t>и</w:t>
      </w:r>
      <w:r w:rsidR="00112CA7" w:rsidRPr="00F83366">
        <w:t xml:space="preserve"> из таких материалов для строительства дорог «нового поколения» являются полимерно-битумные вяжущие (ПБВ) на основе бутадиен-стирольных термоэластопластов (БСТЭП), стабилизированные серосодержащими продуктами.</w:t>
      </w:r>
    </w:p>
    <w:p w14:paraId="7C0797C1" w14:textId="60F1A297" w:rsidR="00F83366" w:rsidRPr="00D33BF3" w:rsidRDefault="00455095" w:rsidP="00262B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D33BF3">
        <w:t xml:space="preserve">В ходе работы </w:t>
      </w:r>
      <w:r w:rsidR="00A62F1E" w:rsidRPr="00D33BF3">
        <w:t>проведены исследования</w:t>
      </w:r>
      <w:r w:rsidRPr="00D33BF3">
        <w:t xml:space="preserve"> битума марки БНД 90/130, модифицированного бинарной системой модификаторов БСТЭП</w:t>
      </w:r>
      <w:r w:rsidR="00F83366" w:rsidRPr="00D33BF3">
        <w:t xml:space="preserve"> (линейный марки СБС Л30-01А и инновационный радиальный </w:t>
      </w:r>
      <w:r w:rsidR="00A62F1E" w:rsidRPr="00D33BF3">
        <w:t xml:space="preserve">марки </w:t>
      </w:r>
      <w:r w:rsidR="00F83366" w:rsidRPr="00D33BF3">
        <w:t>ДСТ-Р(М)</w:t>
      </w:r>
      <w:r w:rsidRPr="00D33BF3">
        <w:t>-сера</w:t>
      </w:r>
      <w:r w:rsidR="00A62F1E" w:rsidRPr="00D33BF3">
        <w:t xml:space="preserve"> (марки </w:t>
      </w:r>
      <w:proofErr w:type="spellStart"/>
      <w:r w:rsidR="00A62F1E" w:rsidRPr="00D33BF3">
        <w:rPr>
          <w:lang w:val="en-US"/>
        </w:rPr>
        <w:t>Rhenogran</w:t>
      </w:r>
      <w:proofErr w:type="spellEnd"/>
      <w:r w:rsidR="00A62F1E" w:rsidRPr="00D33BF3">
        <w:t xml:space="preserve"> </w:t>
      </w:r>
      <w:r w:rsidR="00A62F1E" w:rsidRPr="00D33BF3">
        <w:rPr>
          <w:lang w:val="en-US"/>
        </w:rPr>
        <w:t>S</w:t>
      </w:r>
      <w:r w:rsidR="00A62F1E" w:rsidRPr="00D33BF3">
        <w:t>-80</w:t>
      </w:r>
      <w:r w:rsidRPr="00D33BF3">
        <w:t>, по показателям, предусмотренн</w:t>
      </w:r>
      <w:r w:rsidR="00F83366" w:rsidRPr="00D33BF3">
        <w:t>ым системой объёмного проектирования асфальтобетонных покрытий</w:t>
      </w:r>
      <w:r w:rsidRPr="00D33BF3">
        <w:t xml:space="preserve"> </w:t>
      </w:r>
      <w:r w:rsidR="00F83366" w:rsidRPr="00D33BF3">
        <w:t>«</w:t>
      </w:r>
      <w:r w:rsidRPr="00D33BF3">
        <w:t>СПАС</w:t>
      </w:r>
      <w:r w:rsidR="00F83366" w:rsidRPr="00D33BF3">
        <w:t xml:space="preserve">» (параметр </w:t>
      </w:r>
      <w:proofErr w:type="spellStart"/>
      <w:r w:rsidR="00F83366" w:rsidRPr="00D33BF3">
        <w:t>колееобразования</w:t>
      </w:r>
      <w:proofErr w:type="spellEnd"/>
      <w:r w:rsidR="00F83366" w:rsidRPr="00D33BF3">
        <w:t xml:space="preserve"> G</w:t>
      </w:r>
      <w:r w:rsidR="00F83366" w:rsidRPr="00D33BF3">
        <w:rPr>
          <w:vertAlign w:val="superscript"/>
        </w:rPr>
        <w:t>*</w:t>
      </w:r>
      <w:r w:rsidR="00F83366" w:rsidRPr="00D33BF3">
        <w:t>/</w:t>
      </w:r>
      <w:proofErr w:type="spellStart"/>
      <w:r w:rsidR="00F83366" w:rsidRPr="00D33BF3">
        <w:t>sin</w:t>
      </w:r>
      <w:proofErr w:type="spellEnd"/>
      <w:r w:rsidR="00F83366" w:rsidRPr="00D33BF3">
        <w:t xml:space="preserve"> δ,</w:t>
      </w:r>
      <w:r w:rsidR="00AA3AAF" w:rsidRPr="00D33BF3">
        <w:t xml:space="preserve"> </w:t>
      </w:r>
      <w:r w:rsidR="00347133" w:rsidRPr="00D33BF3">
        <w:t>сдвиговая устойчивость G</w:t>
      </w:r>
      <w:r w:rsidR="00347133" w:rsidRPr="00D33BF3">
        <w:rPr>
          <w:vertAlign w:val="superscript"/>
        </w:rPr>
        <w:t>*</w:t>
      </w:r>
      <w:r w:rsidR="00347133" w:rsidRPr="00D33BF3">
        <w:rPr>
          <w:b/>
        </w:rPr>
        <w:t>·</w:t>
      </w:r>
      <w:proofErr w:type="spellStart"/>
      <w:r w:rsidR="00347133" w:rsidRPr="00D33BF3">
        <w:t>sin</w:t>
      </w:r>
      <w:proofErr w:type="spellEnd"/>
      <w:r w:rsidR="00347133" w:rsidRPr="00D33BF3">
        <w:t xml:space="preserve"> δ,</w:t>
      </w:r>
      <w:r w:rsidR="00F83366" w:rsidRPr="00D33BF3">
        <w:t xml:space="preserve"> </w:t>
      </w:r>
      <w:r w:rsidR="00A62F1E" w:rsidRPr="00D33BF3">
        <w:t>параметр</w:t>
      </w:r>
      <w:r w:rsidR="00F83366" w:rsidRPr="00D33BF3">
        <w:t xml:space="preserve"> R</w:t>
      </w:r>
      <w:r w:rsidR="00F83366" w:rsidRPr="00D33BF3">
        <w:rPr>
          <w:vertAlign w:val="subscript"/>
        </w:rPr>
        <w:t>3,2</w:t>
      </w:r>
      <w:r w:rsidR="004A74EB" w:rsidRPr="00D33BF3">
        <w:rPr>
          <w:vertAlign w:val="subscript"/>
        </w:rPr>
        <w:t xml:space="preserve"> </w:t>
      </w:r>
      <w:r w:rsidR="004A74EB" w:rsidRPr="00D33BF3">
        <w:t>и др.</w:t>
      </w:r>
      <w:r w:rsidR="00F83366" w:rsidRPr="00D33BF3">
        <w:t>;</w:t>
      </w:r>
      <w:r w:rsidR="00F83366" w:rsidRPr="00D33BF3">
        <w:rPr>
          <w:vertAlign w:val="subscript"/>
        </w:rPr>
        <w:t xml:space="preserve"> </w:t>
      </w:r>
      <w:r w:rsidR="00F83366" w:rsidRPr="00D33BF3">
        <w:t xml:space="preserve">образцы, состаренные по методу </w:t>
      </w:r>
      <w:r w:rsidR="00F83366" w:rsidRPr="00D33BF3">
        <w:rPr>
          <w:lang w:val="en-US"/>
        </w:rPr>
        <w:t>RTFO</w:t>
      </w:r>
      <w:r w:rsidR="00F83366" w:rsidRPr="00D33BF3">
        <w:rPr>
          <w:vertAlign w:val="subscript"/>
        </w:rPr>
        <w:t xml:space="preserve"> </w:t>
      </w:r>
      <w:r w:rsidR="00F83366" w:rsidRPr="00D33BF3">
        <w:t xml:space="preserve">и </w:t>
      </w:r>
      <w:r w:rsidR="00F83366" w:rsidRPr="00D33BF3">
        <w:rPr>
          <w:lang w:val="en-US"/>
        </w:rPr>
        <w:t>PAV</w:t>
      </w:r>
      <w:r w:rsidR="00F83366" w:rsidRPr="00D33BF3">
        <w:t>)</w:t>
      </w:r>
      <w:r w:rsidR="00347133" w:rsidRPr="00D33BF3">
        <w:t xml:space="preserve"> [</w:t>
      </w:r>
      <w:r w:rsidR="001A46DA" w:rsidRPr="00D33BF3">
        <w:t>1</w:t>
      </w:r>
      <w:r w:rsidR="00347133" w:rsidRPr="00D33BF3">
        <w:t>]</w:t>
      </w:r>
      <w:r w:rsidRPr="00D33BF3">
        <w:t>.</w:t>
      </w:r>
    </w:p>
    <w:p w14:paraId="03E5A089" w14:textId="72A39F38" w:rsidR="00455095" w:rsidRDefault="00A62F1E" w:rsidP="00A62F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При анализе р</w:t>
      </w:r>
      <w:r w:rsidRPr="00A62F1E">
        <w:t xml:space="preserve">еологического поведения ПБВ для линейного </w:t>
      </w:r>
      <w:r>
        <w:t>БС</w:t>
      </w:r>
      <w:r w:rsidRPr="00A62F1E">
        <w:t>ТЭП</w:t>
      </w:r>
      <w:r>
        <w:t xml:space="preserve"> выявлена</w:t>
      </w:r>
      <w:r w:rsidRPr="00A62F1E">
        <w:t xml:space="preserve"> роль серы в фор</w:t>
      </w:r>
      <w:r>
        <w:t xml:space="preserve">мировании комплекса усталостных </w:t>
      </w:r>
      <w:r w:rsidRPr="00A62F1E">
        <w:t>характеристик вяжущих</w:t>
      </w:r>
      <w:r>
        <w:t xml:space="preserve">: </w:t>
      </w:r>
      <w:r w:rsidRPr="00A62F1E">
        <w:t>увеличение концентрации серы повышает параметр упругого восстановления (R</w:t>
      </w:r>
      <w:r>
        <w:rPr>
          <w:vertAlign w:val="subscript"/>
        </w:rPr>
        <w:t>3</w:t>
      </w:r>
      <w:r w:rsidRPr="00A62F1E">
        <w:rPr>
          <w:vertAlign w:val="subscript"/>
        </w:rPr>
        <w:t>,</w:t>
      </w:r>
      <w:r>
        <w:rPr>
          <w:vertAlign w:val="subscript"/>
        </w:rPr>
        <w:t>2</w:t>
      </w:r>
      <w:r>
        <w:t>)</w:t>
      </w:r>
      <w:r w:rsidR="00AA3AAF">
        <w:t>, отражающий сопротивление дорожного покрытия возникновению усталостного растрескивания</w:t>
      </w:r>
      <w:r>
        <w:t xml:space="preserve">. </w:t>
      </w:r>
      <w:r w:rsidR="00AA3AAF">
        <w:t xml:space="preserve">В рамках исследованных температурных диапазонов на параметр сопротивления </w:t>
      </w:r>
      <w:proofErr w:type="spellStart"/>
      <w:r w:rsidR="00AA3AAF">
        <w:t>колееобразования</w:t>
      </w:r>
      <w:proofErr w:type="spellEnd"/>
      <w:r w:rsidR="00AA3AAF">
        <w:t xml:space="preserve"> </w:t>
      </w:r>
      <w:r w:rsidR="00AA3AAF" w:rsidRPr="00F83366">
        <w:t>G</w:t>
      </w:r>
      <w:r w:rsidR="00AA3AAF" w:rsidRPr="00347133">
        <w:rPr>
          <w:vertAlign w:val="superscript"/>
        </w:rPr>
        <w:t>*</w:t>
      </w:r>
      <w:r w:rsidR="00AA3AAF" w:rsidRPr="00F83366">
        <w:t>/</w:t>
      </w:r>
      <w:proofErr w:type="spellStart"/>
      <w:r w:rsidR="00AA3AAF" w:rsidRPr="00F83366">
        <w:t>sin</w:t>
      </w:r>
      <w:proofErr w:type="spellEnd"/>
      <w:r w:rsidR="00AA3AAF" w:rsidRPr="00F83366">
        <w:t xml:space="preserve"> δ</w:t>
      </w:r>
      <w:r w:rsidR="00AA3AAF">
        <w:t xml:space="preserve"> установлено влияние исключительно содержания БСТЭП в составе модифицирующих комплексов. </w:t>
      </w:r>
      <w:r>
        <w:t xml:space="preserve">Для ПБВ на основе радиального БСТЭП </w:t>
      </w:r>
      <w:r w:rsidR="00050ED5">
        <w:t xml:space="preserve">отмечено </w:t>
      </w:r>
      <w:r>
        <w:t xml:space="preserve">положительное влияние </w:t>
      </w:r>
      <w:r w:rsidR="00050ED5">
        <w:t xml:space="preserve">серы </w:t>
      </w:r>
      <w:r>
        <w:t>на верхний температурный</w:t>
      </w:r>
      <w:r w:rsidRPr="00A62F1E">
        <w:t xml:space="preserve"> предел</w:t>
      </w:r>
      <w:r>
        <w:t xml:space="preserve"> эксплуатации дорожного покрытия на его основе.</w:t>
      </w:r>
    </w:p>
    <w:p w14:paraId="283EC3AE" w14:textId="3CEBEAC8" w:rsidR="00040D46" w:rsidRDefault="007339D6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На основании полученных данных, в </w:t>
      </w:r>
      <w:r w:rsidR="00064DC9" w:rsidRPr="00A62F1E">
        <w:t>рам</w:t>
      </w:r>
      <w:r w:rsidR="00064DC9">
        <w:t xml:space="preserve">ках решения компромиссной задачи, с привлечением программных комплексов </w:t>
      </w:r>
      <w:proofErr w:type="spellStart"/>
      <w:r w:rsidR="00064DC9" w:rsidRPr="00AA3AAF">
        <w:t>Table</w:t>
      </w:r>
      <w:proofErr w:type="spellEnd"/>
      <w:r w:rsidR="00064DC9" w:rsidRPr="00AA3AAF">
        <w:t xml:space="preserve"> </w:t>
      </w:r>
      <w:proofErr w:type="spellStart"/>
      <w:r w:rsidR="00064DC9" w:rsidRPr="00AA3AAF">
        <w:t>Curve</w:t>
      </w:r>
      <w:proofErr w:type="spellEnd"/>
      <w:r w:rsidR="00064DC9" w:rsidRPr="00AA3AAF">
        <w:t xml:space="preserve"> 3D и </w:t>
      </w:r>
      <w:proofErr w:type="spellStart"/>
      <w:r w:rsidR="00064DC9" w:rsidRPr="00AA3AAF">
        <w:t>SciLab</w:t>
      </w:r>
      <w:proofErr w:type="spellEnd"/>
      <w:r w:rsidR="00064DC9">
        <w:t xml:space="preserve">, был построен ряд номограмм и </w:t>
      </w:r>
      <w:r w:rsidR="00064DC9" w:rsidRPr="00A62F1E">
        <w:t xml:space="preserve">определены </w:t>
      </w:r>
      <w:r w:rsidR="00064DC9">
        <w:t xml:space="preserve">оптимальные </w:t>
      </w:r>
      <w:r w:rsidR="00064DC9" w:rsidRPr="00A62F1E">
        <w:t xml:space="preserve">составы </w:t>
      </w:r>
      <w:r w:rsidR="00064DC9">
        <w:t xml:space="preserve">исследованных </w:t>
      </w:r>
      <w:r w:rsidR="00064DC9" w:rsidRPr="00A62F1E">
        <w:t xml:space="preserve">модифицирующих систем </w:t>
      </w:r>
      <w:r w:rsidR="00064DC9">
        <w:t>БС</w:t>
      </w:r>
      <w:r w:rsidR="00064DC9" w:rsidRPr="00A62F1E">
        <w:t xml:space="preserve">ТЭП-сера, обеспечивающих получение вяжущего </w:t>
      </w:r>
      <w:r w:rsidR="00064DC9">
        <w:t xml:space="preserve">сопоставимого с </w:t>
      </w:r>
      <w:r w:rsidR="00064DC9" w:rsidRPr="00A62F1E">
        <w:t>марк</w:t>
      </w:r>
      <w:r w:rsidR="00064DC9">
        <w:t>ой</w:t>
      </w:r>
      <w:r w:rsidR="00064DC9" w:rsidRPr="00A62F1E">
        <w:t xml:space="preserve"> ПБВ 60</w:t>
      </w:r>
      <w:r w:rsidR="00064DC9">
        <w:t xml:space="preserve"> согласно ГОСТ </w:t>
      </w:r>
      <w:r w:rsidR="00064DC9" w:rsidRPr="00A62F1E">
        <w:t>[</w:t>
      </w:r>
      <w:r w:rsidR="00064DC9">
        <w:t>2</w:t>
      </w:r>
      <w:r w:rsidR="00064DC9" w:rsidRPr="00A62F1E">
        <w:t>]</w:t>
      </w:r>
      <w:r>
        <w:t>.</w:t>
      </w:r>
      <w:r w:rsidR="0001080A">
        <w:t xml:space="preserve"> Было</w:t>
      </w:r>
      <w:r w:rsidR="0001080A" w:rsidRPr="0001080A">
        <w:t xml:space="preserve"> </w:t>
      </w:r>
      <w:r w:rsidR="0001080A">
        <w:t>показано</w:t>
      </w:r>
      <w:r w:rsidR="0001080A" w:rsidRPr="0001080A">
        <w:t xml:space="preserve">, что </w:t>
      </w:r>
      <w:r w:rsidR="002C0B63">
        <w:t>варьированием</w:t>
      </w:r>
      <w:r w:rsidR="0001080A" w:rsidRPr="0001080A">
        <w:t xml:space="preserve"> содержания </w:t>
      </w:r>
      <w:r w:rsidR="002C0B63">
        <w:t xml:space="preserve">компонентов модифицирующего </w:t>
      </w:r>
      <w:r w:rsidR="0001080A" w:rsidRPr="0001080A">
        <w:t>комплекса БСТЭП-с</w:t>
      </w:r>
      <w:r w:rsidR="0001080A">
        <w:t>ера</w:t>
      </w:r>
      <w:r w:rsidR="002C0B63">
        <w:t>,</w:t>
      </w:r>
      <w:r w:rsidR="0001080A">
        <w:t xml:space="preserve"> можно получать ПБВ</w:t>
      </w:r>
      <w:r w:rsidR="0001080A" w:rsidRPr="0001080A">
        <w:t xml:space="preserve"> </w:t>
      </w:r>
      <w:r w:rsidR="002C0B63">
        <w:t xml:space="preserve">с высоким комплексом свойств, при этом с меньшим содержанием полимера, а, следовательно, </w:t>
      </w:r>
      <w:r w:rsidR="0001080A" w:rsidRPr="0001080A">
        <w:t>более выгодных</w:t>
      </w:r>
      <w:r w:rsidR="0001080A">
        <w:t xml:space="preserve"> </w:t>
      </w:r>
      <w:r w:rsidR="0001080A" w:rsidRPr="0001080A">
        <w:t>экономически.</w:t>
      </w:r>
    </w:p>
    <w:p w14:paraId="022FC08C" w14:textId="7B57F787" w:rsidR="00A02163" w:rsidRPr="00F83366" w:rsidRDefault="007175E7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</w:rPr>
      </w:pPr>
      <w:r w:rsidRPr="00F83366">
        <w:rPr>
          <w:i/>
          <w:iCs/>
        </w:rPr>
        <w:t>Автор</w:t>
      </w:r>
      <w:r w:rsidR="004632D8" w:rsidRPr="00F83366">
        <w:rPr>
          <w:i/>
          <w:iCs/>
        </w:rPr>
        <w:t>ы</w:t>
      </w:r>
      <w:r w:rsidRPr="00F83366">
        <w:rPr>
          <w:i/>
          <w:iCs/>
        </w:rPr>
        <w:t xml:space="preserve"> выража</w:t>
      </w:r>
      <w:r w:rsidR="004632D8" w:rsidRPr="00F83366">
        <w:rPr>
          <w:i/>
          <w:iCs/>
        </w:rPr>
        <w:t>ют</w:t>
      </w:r>
      <w:r w:rsidRPr="00F83366">
        <w:rPr>
          <w:i/>
          <w:iCs/>
        </w:rPr>
        <w:t xml:space="preserve"> благодарность </w:t>
      </w:r>
      <w:r w:rsidR="004632D8" w:rsidRPr="00F83366">
        <w:rPr>
          <w:i/>
          <w:iCs/>
        </w:rPr>
        <w:t xml:space="preserve">научному руководителю </w:t>
      </w:r>
      <w:r w:rsidRPr="00F83366">
        <w:rPr>
          <w:i/>
          <w:iCs/>
        </w:rPr>
        <w:t>д.т.н., профессору</w:t>
      </w:r>
      <w:r w:rsidR="00942261" w:rsidRPr="00F83366">
        <w:rPr>
          <w:i/>
          <w:iCs/>
        </w:rPr>
        <w:t xml:space="preserve"> Наумовой Ю.А.</w:t>
      </w:r>
      <w:r w:rsidRPr="00F83366">
        <w:rPr>
          <w:i/>
          <w:iCs/>
        </w:rPr>
        <w:t xml:space="preserve"> за </w:t>
      </w:r>
      <w:r w:rsidR="00032649" w:rsidRPr="00F83366">
        <w:rPr>
          <w:i/>
          <w:iCs/>
        </w:rPr>
        <w:t>ценные советы при планировании исследования</w:t>
      </w:r>
      <w:r w:rsidR="006D6F32" w:rsidRPr="00F83366">
        <w:rPr>
          <w:i/>
          <w:iCs/>
        </w:rPr>
        <w:t>, а также сотрудникам ФИЦ ХФ РАН</w:t>
      </w:r>
      <w:r w:rsidR="00416287" w:rsidRPr="00F83366">
        <w:rPr>
          <w:i/>
          <w:iCs/>
        </w:rPr>
        <w:t xml:space="preserve"> Дударевой Т.В. и Горбатовой В.Н.</w:t>
      </w:r>
      <w:r w:rsidR="006D6F32" w:rsidRPr="00F83366">
        <w:rPr>
          <w:i/>
          <w:iCs/>
        </w:rPr>
        <w:t xml:space="preserve"> за помощь в проведении исследований</w:t>
      </w:r>
      <w:r w:rsidR="004A74EB">
        <w:rPr>
          <w:i/>
          <w:iCs/>
        </w:rPr>
        <w:t xml:space="preserve"> и анализе результатов</w:t>
      </w:r>
      <w:r w:rsidR="006D6F32" w:rsidRPr="00F83366">
        <w:rPr>
          <w:i/>
          <w:iCs/>
        </w:rPr>
        <w:t>.</w:t>
      </w:r>
    </w:p>
    <w:p w14:paraId="0000000E" w14:textId="77777777" w:rsidR="00130241" w:rsidRPr="00F8336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F83366">
        <w:rPr>
          <w:b/>
        </w:rPr>
        <w:t>Литература</w:t>
      </w:r>
    </w:p>
    <w:p w14:paraId="39E75AE4" w14:textId="2F0E5FAD" w:rsidR="004C3156" w:rsidRDefault="00D33BF3" w:rsidP="00D33B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>
        <w:rPr>
          <w:noProof/>
        </w:rPr>
        <w:t xml:space="preserve">1. </w:t>
      </w:r>
      <w:r w:rsidR="00347133" w:rsidRPr="00347133">
        <w:rPr>
          <w:noProof/>
        </w:rPr>
        <w:t>ГОСТ Р 58400.1</w:t>
      </w:r>
      <w:r w:rsidR="001A46DA">
        <w:rPr>
          <w:noProof/>
        </w:rPr>
        <w:t>-2019.</w:t>
      </w:r>
      <w:r w:rsidR="00347133" w:rsidRPr="00347133">
        <w:rPr>
          <w:noProof/>
        </w:rPr>
        <w:t xml:space="preserve"> Дороги автомобильные общего пользования. Материалы вяжущие нефтяные битумные. </w:t>
      </w:r>
      <w:r w:rsidR="0001080A">
        <w:rPr>
          <w:noProof/>
        </w:rPr>
        <w:t>Т</w:t>
      </w:r>
      <w:r w:rsidR="00347133" w:rsidRPr="00347133">
        <w:rPr>
          <w:noProof/>
        </w:rPr>
        <w:t xml:space="preserve"> с учетом температурного диапазона эксплуатации</w:t>
      </w:r>
      <w:r w:rsidR="001A46DA">
        <w:rPr>
          <w:noProof/>
        </w:rPr>
        <w:t>. М.: Стандартинформ, 2019. 17 с.</w:t>
      </w:r>
    </w:p>
    <w:p w14:paraId="5BE515D4" w14:textId="4AD02D25" w:rsidR="00A62F1E" w:rsidRDefault="00D33BF3" w:rsidP="00D33B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>
        <w:rPr>
          <w:noProof/>
        </w:rPr>
        <w:t xml:space="preserve">2. </w:t>
      </w:r>
      <w:r w:rsidR="00A62F1E" w:rsidRPr="00A62F1E">
        <w:rPr>
          <w:noProof/>
        </w:rPr>
        <w:t>ГОСТ Р 52056-2003</w:t>
      </w:r>
      <w:r w:rsidR="00A62F1E">
        <w:rPr>
          <w:noProof/>
        </w:rPr>
        <w:t>.</w:t>
      </w:r>
      <w:r w:rsidR="00A62F1E" w:rsidRPr="00A62F1E">
        <w:rPr>
          <w:noProof/>
        </w:rPr>
        <w:t xml:space="preserve"> Вяжущие полимерно-битумные дорожные на основе блоксополимеров типа стирол-бутадиен-стирол. </w:t>
      </w:r>
      <w:r w:rsidR="00A62F1E">
        <w:rPr>
          <w:noProof/>
        </w:rPr>
        <w:t>М.: Стандартинформ, 2007. 8 с.</w:t>
      </w:r>
    </w:p>
    <w:sectPr w:rsidR="00A62F1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27FE"/>
    <w:multiLevelType w:val="hybridMultilevel"/>
    <w:tmpl w:val="D3A62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804283">
    <w:abstractNumId w:val="1"/>
  </w:num>
  <w:num w:numId="2" w16cid:durableId="1460882535">
    <w:abstractNumId w:val="2"/>
  </w:num>
  <w:num w:numId="3" w16cid:durableId="84551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080A"/>
    <w:rsid w:val="00032649"/>
    <w:rsid w:val="00040D46"/>
    <w:rsid w:val="00050ED5"/>
    <w:rsid w:val="00063966"/>
    <w:rsid w:val="00064DC9"/>
    <w:rsid w:val="00086081"/>
    <w:rsid w:val="00101A1C"/>
    <w:rsid w:val="00103657"/>
    <w:rsid w:val="00106375"/>
    <w:rsid w:val="00112CA7"/>
    <w:rsid w:val="00116478"/>
    <w:rsid w:val="00130241"/>
    <w:rsid w:val="001655F2"/>
    <w:rsid w:val="001A46DA"/>
    <w:rsid w:val="001C4DA2"/>
    <w:rsid w:val="001E61C2"/>
    <w:rsid w:val="001F0493"/>
    <w:rsid w:val="002264EE"/>
    <w:rsid w:val="0023307C"/>
    <w:rsid w:val="00262B40"/>
    <w:rsid w:val="002C0B63"/>
    <w:rsid w:val="0031361E"/>
    <w:rsid w:val="003261CA"/>
    <w:rsid w:val="00347133"/>
    <w:rsid w:val="00363984"/>
    <w:rsid w:val="00391C38"/>
    <w:rsid w:val="003B76D6"/>
    <w:rsid w:val="00416287"/>
    <w:rsid w:val="00422A63"/>
    <w:rsid w:val="00455095"/>
    <w:rsid w:val="004632D8"/>
    <w:rsid w:val="004A26A3"/>
    <w:rsid w:val="004A74EB"/>
    <w:rsid w:val="004C3156"/>
    <w:rsid w:val="004F0EDF"/>
    <w:rsid w:val="00522BF1"/>
    <w:rsid w:val="00550AA9"/>
    <w:rsid w:val="00584ED5"/>
    <w:rsid w:val="00590166"/>
    <w:rsid w:val="005D022B"/>
    <w:rsid w:val="005E5BE9"/>
    <w:rsid w:val="0069427D"/>
    <w:rsid w:val="006D6F32"/>
    <w:rsid w:val="006F7A19"/>
    <w:rsid w:val="007175E7"/>
    <w:rsid w:val="007213E1"/>
    <w:rsid w:val="007339D6"/>
    <w:rsid w:val="00775389"/>
    <w:rsid w:val="00797838"/>
    <w:rsid w:val="007C073F"/>
    <w:rsid w:val="007C36D8"/>
    <w:rsid w:val="007F2744"/>
    <w:rsid w:val="008931BE"/>
    <w:rsid w:val="008C67E3"/>
    <w:rsid w:val="008D1EC8"/>
    <w:rsid w:val="00906310"/>
    <w:rsid w:val="00921D45"/>
    <w:rsid w:val="00942261"/>
    <w:rsid w:val="009A66DB"/>
    <w:rsid w:val="009B2F80"/>
    <w:rsid w:val="009B3300"/>
    <w:rsid w:val="009F3380"/>
    <w:rsid w:val="00A02163"/>
    <w:rsid w:val="00A314FE"/>
    <w:rsid w:val="00A54D89"/>
    <w:rsid w:val="00A62F1E"/>
    <w:rsid w:val="00AA3AAF"/>
    <w:rsid w:val="00B07B20"/>
    <w:rsid w:val="00BF36F8"/>
    <w:rsid w:val="00BF4622"/>
    <w:rsid w:val="00C770E8"/>
    <w:rsid w:val="00CB06DC"/>
    <w:rsid w:val="00CD00B1"/>
    <w:rsid w:val="00D22306"/>
    <w:rsid w:val="00D33BF3"/>
    <w:rsid w:val="00D42542"/>
    <w:rsid w:val="00D62841"/>
    <w:rsid w:val="00D8121C"/>
    <w:rsid w:val="00E05973"/>
    <w:rsid w:val="00E22189"/>
    <w:rsid w:val="00E74069"/>
    <w:rsid w:val="00E87CDE"/>
    <w:rsid w:val="00EB1F49"/>
    <w:rsid w:val="00F83366"/>
    <w:rsid w:val="00F85302"/>
    <w:rsid w:val="00F865B3"/>
    <w:rsid w:val="00FB1509"/>
    <w:rsid w:val="00FC08C4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10BB45-8002-42EC-83BD-5208E9D4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avdee</dc:creator>
  <cp:lastModifiedBy>Иван Chernoukhov</cp:lastModifiedBy>
  <cp:revision>5</cp:revision>
  <dcterms:created xsi:type="dcterms:W3CDTF">2024-03-21T12:51:00Z</dcterms:created>
  <dcterms:modified xsi:type="dcterms:W3CDTF">2024-03-21T12:51:00Z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