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09CF" w14:textId="0986E2ED" w:rsidR="00D82527" w:rsidRPr="00004590" w:rsidRDefault="00D82527" w:rsidP="008E6223">
      <w:pPr>
        <w:suppressAutoHyphens/>
        <w:jc w:val="center"/>
        <w:rPr>
          <w:b/>
          <w:szCs w:val="16"/>
        </w:rPr>
      </w:pPr>
      <w:r w:rsidRPr="00004590">
        <w:rPr>
          <w:b/>
          <w:szCs w:val="32"/>
        </w:rPr>
        <w:t>Особенности структуры и транспортных характеристик оксида графена при интеркаляции ионов</w:t>
      </w:r>
    </w:p>
    <w:p w14:paraId="54DE4C7E" w14:textId="77777777" w:rsidR="00CC5A2E" w:rsidRPr="008E6223" w:rsidRDefault="00B97459" w:rsidP="008E6223">
      <w:pPr>
        <w:pStyle w:val="Adress"/>
        <w:suppressAutoHyphens/>
        <w:spacing w:before="0" w:line="240" w:lineRule="auto"/>
        <w:ind w:left="0" w:firstLine="0"/>
        <w:jc w:val="center"/>
        <w:rPr>
          <w:rFonts w:ascii="Times New Roman" w:hAnsi="Times New Roman"/>
          <w:b/>
          <w:i/>
          <w:sz w:val="24"/>
          <w:szCs w:val="28"/>
          <w:lang w:val="ru-RU"/>
        </w:rPr>
      </w:pPr>
      <w:r w:rsidRPr="00004590">
        <w:rPr>
          <w:rFonts w:ascii="Times New Roman" w:hAnsi="Times New Roman"/>
          <w:b/>
          <w:i/>
          <w:sz w:val="24"/>
          <w:szCs w:val="28"/>
          <w:lang w:val="ru-RU"/>
        </w:rPr>
        <w:t xml:space="preserve">Гирфанова А.Г., </w:t>
      </w:r>
      <w:r w:rsidR="005927C2" w:rsidRPr="00004590">
        <w:rPr>
          <w:rFonts w:ascii="Times New Roman" w:hAnsi="Times New Roman"/>
          <w:b/>
          <w:i/>
          <w:sz w:val="24"/>
          <w:szCs w:val="28"/>
          <w:lang w:val="ru-RU"/>
        </w:rPr>
        <w:t>Гурьянов К.Е.</w:t>
      </w:r>
    </w:p>
    <w:p w14:paraId="130007F2" w14:textId="7F60952E" w:rsidR="00CC5A2E" w:rsidRPr="00CC5A2E" w:rsidRDefault="00CC5A2E" w:rsidP="008E6223">
      <w:pPr>
        <w:pStyle w:val="Adress"/>
        <w:suppressAutoHyphens/>
        <w:spacing w:before="0" w:line="240" w:lineRule="auto"/>
        <w:ind w:left="0" w:firstLine="0"/>
        <w:jc w:val="center"/>
        <w:rPr>
          <w:rFonts w:ascii="Times New Roman" w:hAnsi="Times New Roman"/>
          <w:bCs/>
          <w:i/>
          <w:sz w:val="24"/>
          <w:szCs w:val="28"/>
          <w:lang w:val="ru-RU"/>
        </w:rPr>
      </w:pPr>
      <w:r w:rsidRPr="00CC5A2E">
        <w:rPr>
          <w:rFonts w:ascii="Times New Roman" w:hAnsi="Times New Roman"/>
          <w:bCs/>
          <w:i/>
          <w:sz w:val="24"/>
          <w:szCs w:val="28"/>
          <w:lang w:val="ru-RU"/>
        </w:rPr>
        <w:t>Студент, 2 курс магистратуры</w:t>
      </w:r>
    </w:p>
    <w:p w14:paraId="204C590F" w14:textId="43BB5A9B" w:rsidR="005927C2" w:rsidRPr="00CC5A2E" w:rsidRDefault="008E6223" w:rsidP="008E6223">
      <w:pPr>
        <w:pStyle w:val="Adress"/>
        <w:suppressAutoHyphens/>
        <w:spacing w:before="0" w:line="240" w:lineRule="auto"/>
        <w:ind w:left="0" w:firstLine="0"/>
        <w:jc w:val="center"/>
        <w:rPr>
          <w:rFonts w:ascii="Times New Roman" w:hAnsi="Times New Roman"/>
          <w:bCs/>
          <w:i/>
          <w:iCs/>
          <w:sz w:val="24"/>
          <w:szCs w:val="28"/>
          <w:lang w:val="ru-RU"/>
        </w:rPr>
      </w:pPr>
      <w:r w:rsidRPr="008E6223">
        <w:rPr>
          <w:rFonts w:ascii="Times New Roman" w:hAnsi="Times New Roman"/>
          <w:bCs/>
          <w:i/>
          <w:iCs/>
          <w:sz w:val="24"/>
          <w:szCs w:val="28"/>
          <w:lang w:val="ru-RU"/>
        </w:rPr>
        <w:t>Московский государственный университет имени М.В. Ломоносова</w:t>
      </w:r>
      <w:r w:rsidR="000503F7" w:rsidRPr="00CC5A2E">
        <w:rPr>
          <w:rFonts w:ascii="Times New Roman" w:hAnsi="Times New Roman"/>
          <w:bCs/>
          <w:i/>
          <w:iCs/>
          <w:sz w:val="24"/>
          <w:szCs w:val="28"/>
          <w:lang w:val="ru-RU"/>
        </w:rPr>
        <w:t>,</w:t>
      </w:r>
      <w:r w:rsidR="00CC5A2E" w:rsidRPr="00CC5A2E">
        <w:rPr>
          <w:rFonts w:ascii="Times New Roman" w:hAnsi="Times New Roman"/>
          <w:bCs/>
          <w:i/>
          <w:iCs/>
          <w:sz w:val="24"/>
          <w:szCs w:val="28"/>
          <w:lang w:val="ru-RU"/>
        </w:rPr>
        <w:br/>
        <w:t>Факультет наук о материалах,</w:t>
      </w:r>
      <w:r w:rsidR="000503F7" w:rsidRPr="00CC5A2E">
        <w:rPr>
          <w:rFonts w:ascii="Times New Roman" w:hAnsi="Times New Roman"/>
          <w:bCs/>
          <w:i/>
          <w:iCs/>
          <w:sz w:val="24"/>
          <w:szCs w:val="28"/>
          <w:lang w:val="ru-RU"/>
        </w:rPr>
        <w:t xml:space="preserve"> Москва, Россия</w:t>
      </w:r>
    </w:p>
    <w:p w14:paraId="6D4F6D56" w14:textId="713A28F0" w:rsidR="00B94EF5" w:rsidRPr="00CC5A2E" w:rsidRDefault="00B94EF5" w:rsidP="008E6223">
      <w:pPr>
        <w:pStyle w:val="Adress"/>
        <w:suppressAutoHyphens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sz w:val="24"/>
          <w:szCs w:val="28"/>
          <w:u w:val="single"/>
          <w:lang w:val="en-US"/>
        </w:rPr>
      </w:pPr>
      <w:r w:rsidRPr="00004590">
        <w:rPr>
          <w:rFonts w:ascii="Times New Roman" w:hAnsi="Times New Roman"/>
          <w:i/>
          <w:iCs/>
          <w:sz w:val="24"/>
          <w:szCs w:val="28"/>
          <w:lang w:val="en-US"/>
        </w:rPr>
        <w:t xml:space="preserve">E-mail: </w:t>
      </w:r>
      <w:r w:rsidR="00CC5A2E" w:rsidRPr="00CC5A2E">
        <w:rPr>
          <w:rFonts w:ascii="Times New Roman" w:hAnsi="Times New Roman"/>
          <w:i/>
          <w:iCs/>
          <w:sz w:val="24"/>
          <w:szCs w:val="28"/>
          <w:u w:val="single"/>
          <w:lang w:val="en-US"/>
        </w:rPr>
        <w:t>aliya_girfanova@list.ru</w:t>
      </w:r>
    </w:p>
    <w:p w14:paraId="4BD196FF" w14:textId="77777777" w:rsidR="00CA2D70" w:rsidRPr="00CC5A2E" w:rsidRDefault="00AA7BCF" w:rsidP="008E6223">
      <w:pPr>
        <w:suppressAutoHyphens/>
        <w:ind w:firstLine="397"/>
        <w:jc w:val="both"/>
        <w:rPr>
          <w:iCs/>
        </w:rPr>
      </w:pPr>
      <w:r w:rsidRPr="00CC5A2E">
        <w:rPr>
          <w:iCs/>
        </w:rPr>
        <w:t xml:space="preserve">Мембранные технологии являются неотъемлемой частью </w:t>
      </w:r>
      <w:r w:rsidR="00A21279" w:rsidRPr="00CC5A2E">
        <w:rPr>
          <w:iCs/>
        </w:rPr>
        <w:t xml:space="preserve">многих </w:t>
      </w:r>
      <w:r w:rsidRPr="00CC5A2E">
        <w:rPr>
          <w:iCs/>
        </w:rPr>
        <w:t xml:space="preserve">сфер деятельности человека. </w:t>
      </w:r>
      <w:r w:rsidR="00A21279" w:rsidRPr="00CC5A2E">
        <w:rPr>
          <w:iCs/>
        </w:rPr>
        <w:t>Б</w:t>
      </w:r>
      <w:r w:rsidR="00CA2D70" w:rsidRPr="00CC5A2E">
        <w:rPr>
          <w:iCs/>
        </w:rPr>
        <w:t xml:space="preserve">олее половины всех мембранных процессов приходится на очистку и опреснение воды. Для </w:t>
      </w:r>
      <w:r w:rsidR="00A21279" w:rsidRPr="00CC5A2E">
        <w:rPr>
          <w:iCs/>
        </w:rPr>
        <w:t>этих целей</w:t>
      </w:r>
      <w:r w:rsidR="00CA2D70" w:rsidRPr="00CC5A2E">
        <w:rPr>
          <w:iCs/>
        </w:rPr>
        <w:t xml:space="preserve"> с </w:t>
      </w:r>
      <w:r w:rsidR="00A21279" w:rsidRPr="00CC5A2E">
        <w:rPr>
          <w:iCs/>
        </w:rPr>
        <w:t xml:space="preserve">конца </w:t>
      </w:r>
      <w:r w:rsidR="00CA2D70" w:rsidRPr="00CC5A2E">
        <w:rPr>
          <w:iCs/>
        </w:rPr>
        <w:t xml:space="preserve">прошлого века </w:t>
      </w:r>
      <w:r w:rsidR="00A21279" w:rsidRPr="00CC5A2E">
        <w:rPr>
          <w:iCs/>
        </w:rPr>
        <w:t>в подавляющем больш</w:t>
      </w:r>
      <w:r w:rsidR="003433FD" w:rsidRPr="00CC5A2E">
        <w:rPr>
          <w:iCs/>
        </w:rPr>
        <w:t>и</w:t>
      </w:r>
      <w:r w:rsidR="00A21279" w:rsidRPr="00CC5A2E">
        <w:rPr>
          <w:iCs/>
        </w:rPr>
        <w:t>нстве</w:t>
      </w:r>
      <w:r w:rsidR="00CA2D70" w:rsidRPr="00CC5A2E">
        <w:rPr>
          <w:iCs/>
        </w:rPr>
        <w:t xml:space="preserve"> используются полимерные мембраны. </w:t>
      </w:r>
      <w:r w:rsidR="00A21279" w:rsidRPr="00CC5A2E">
        <w:rPr>
          <w:iCs/>
        </w:rPr>
        <w:t>Их главными недостатками являются низкая</w:t>
      </w:r>
      <w:r w:rsidR="00CA2D70" w:rsidRPr="00CC5A2E">
        <w:rPr>
          <w:iCs/>
        </w:rPr>
        <w:t xml:space="preserve"> производительность и, в ряде случаев, низк</w:t>
      </w:r>
      <w:r w:rsidR="00A21279" w:rsidRPr="00CC5A2E">
        <w:rPr>
          <w:iCs/>
        </w:rPr>
        <w:t>ая</w:t>
      </w:r>
      <w:r w:rsidR="00CA2D70" w:rsidRPr="00CC5A2E">
        <w:rPr>
          <w:iCs/>
        </w:rPr>
        <w:t xml:space="preserve"> селективност</w:t>
      </w:r>
      <w:r w:rsidR="00A21279" w:rsidRPr="00CC5A2E">
        <w:rPr>
          <w:iCs/>
        </w:rPr>
        <w:t xml:space="preserve">ь в паре </w:t>
      </w:r>
      <w:r w:rsidR="00A21279" w:rsidRPr="00CC5A2E">
        <w:rPr>
          <w:iCs/>
          <w:lang w:val="en-US"/>
        </w:rPr>
        <w:t>H</w:t>
      </w:r>
      <w:r w:rsidR="00A21279" w:rsidRPr="00CC5A2E">
        <w:rPr>
          <w:iCs/>
          <w:vertAlign w:val="subscript"/>
        </w:rPr>
        <w:t>2</w:t>
      </w:r>
      <w:r w:rsidR="00A21279" w:rsidRPr="00CC5A2E">
        <w:rPr>
          <w:iCs/>
          <w:lang w:val="en-US"/>
        </w:rPr>
        <w:t>O</w:t>
      </w:r>
      <w:r w:rsidR="00A21279" w:rsidRPr="00CC5A2E">
        <w:rPr>
          <w:iCs/>
        </w:rPr>
        <w:t>/</w:t>
      </w:r>
      <w:r w:rsidR="00A21279" w:rsidRPr="00CC5A2E">
        <w:rPr>
          <w:iCs/>
          <w:lang w:val="en-US"/>
        </w:rPr>
        <w:t>N</w:t>
      </w:r>
      <w:r w:rsidR="00A21279" w:rsidRPr="00CC5A2E">
        <w:rPr>
          <w:iCs/>
          <w:vertAlign w:val="subscript"/>
        </w:rPr>
        <w:t>2</w:t>
      </w:r>
      <w:r w:rsidR="00CA2D70" w:rsidRPr="00CC5A2E">
        <w:rPr>
          <w:iCs/>
        </w:rPr>
        <w:t xml:space="preserve">. Таким образом, </w:t>
      </w:r>
      <w:r w:rsidR="00A21279" w:rsidRPr="00CC5A2E">
        <w:rPr>
          <w:iCs/>
        </w:rPr>
        <w:t xml:space="preserve">исследование </w:t>
      </w:r>
      <w:r w:rsidR="00CA2D70" w:rsidRPr="00CC5A2E">
        <w:rPr>
          <w:iCs/>
        </w:rPr>
        <w:t xml:space="preserve">новых </w:t>
      </w:r>
      <w:r w:rsidR="00A21279" w:rsidRPr="00CC5A2E">
        <w:rPr>
          <w:iCs/>
        </w:rPr>
        <w:t xml:space="preserve">классов </w:t>
      </w:r>
      <w:r w:rsidR="00CA2D70" w:rsidRPr="00CC5A2E">
        <w:rPr>
          <w:iCs/>
        </w:rPr>
        <w:t>материалов</w:t>
      </w:r>
      <w:r w:rsidR="00A21279" w:rsidRPr="00CC5A2E">
        <w:rPr>
          <w:iCs/>
        </w:rPr>
        <w:t xml:space="preserve"> для создания высокоэффективных мембран</w:t>
      </w:r>
      <w:r w:rsidR="00DB1610" w:rsidRPr="00CC5A2E">
        <w:rPr>
          <w:iCs/>
        </w:rPr>
        <w:t xml:space="preserve"> </w:t>
      </w:r>
      <w:r w:rsidR="00CA2D70" w:rsidRPr="00CC5A2E">
        <w:rPr>
          <w:iCs/>
        </w:rPr>
        <w:t>является актуальной материаловедческой задачей.</w:t>
      </w:r>
    </w:p>
    <w:p w14:paraId="429A99A4" w14:textId="77777777" w:rsidR="009A7946" w:rsidRPr="00B2362A" w:rsidRDefault="00CA2D70" w:rsidP="008E6223">
      <w:pPr>
        <w:suppressAutoHyphens/>
        <w:ind w:firstLine="397"/>
        <w:jc w:val="both"/>
      </w:pPr>
      <w:r w:rsidRPr="00B2362A">
        <w:t>Большой интерес для мембранных технологий представляют квазидвумерные неорганические материалы</w:t>
      </w:r>
      <w:r w:rsidR="00DB1610" w:rsidRPr="00B2362A">
        <w:t>,</w:t>
      </w:r>
      <w:r w:rsidRPr="00B2362A">
        <w:t xml:space="preserve"> в частности, графен и его </w:t>
      </w:r>
      <w:r w:rsidR="00600CEE" w:rsidRPr="00B2362A">
        <w:t>производные</w:t>
      </w:r>
      <w:r w:rsidRPr="00B2362A">
        <w:t xml:space="preserve">. </w:t>
      </w:r>
      <w:r w:rsidR="005A34C8" w:rsidRPr="00B2362A">
        <w:t>Так, мембраны на основе оксида графена</w:t>
      </w:r>
      <w:r w:rsidR="0020774E" w:rsidRPr="00B2362A">
        <w:t xml:space="preserve"> (ОГ)</w:t>
      </w:r>
      <w:r w:rsidR="005A34C8" w:rsidRPr="00B2362A">
        <w:t xml:space="preserve"> </w:t>
      </w:r>
      <w:r w:rsidR="00600CEE" w:rsidRPr="00B2362A">
        <w:t xml:space="preserve">обладают </w:t>
      </w:r>
      <w:r w:rsidR="005A34C8" w:rsidRPr="00B2362A">
        <w:t>высоки</w:t>
      </w:r>
      <w:r w:rsidR="00600CEE" w:rsidRPr="00B2362A">
        <w:t>ми</w:t>
      </w:r>
      <w:r w:rsidR="005A34C8" w:rsidRPr="00B2362A">
        <w:t xml:space="preserve"> </w:t>
      </w:r>
      <w:r w:rsidR="00600CEE" w:rsidRPr="00B2362A">
        <w:t>скоростями транспорта</w:t>
      </w:r>
      <w:r w:rsidR="005A34C8" w:rsidRPr="00B2362A">
        <w:t xml:space="preserve"> вод</w:t>
      </w:r>
      <w:r w:rsidR="00600CEE" w:rsidRPr="00B2362A">
        <w:t>ы</w:t>
      </w:r>
      <w:r w:rsidR="005A34C8" w:rsidRPr="00B2362A">
        <w:t xml:space="preserve"> </w:t>
      </w:r>
      <w:r w:rsidR="00600CEE" w:rsidRPr="00B2362A">
        <w:t xml:space="preserve">по сравнению с постоянными газами, достигая идеальной селективности в паре </w:t>
      </w:r>
      <w:r w:rsidR="00600CEE" w:rsidRPr="00B2362A">
        <w:rPr>
          <w:lang w:val="en-US"/>
        </w:rPr>
        <w:t>H</w:t>
      </w:r>
      <w:r w:rsidR="00600CEE" w:rsidRPr="00B2362A">
        <w:rPr>
          <w:vertAlign w:val="subscript"/>
        </w:rPr>
        <w:t>2</w:t>
      </w:r>
      <w:r w:rsidR="00600CEE" w:rsidRPr="00B2362A">
        <w:rPr>
          <w:lang w:val="en-US"/>
        </w:rPr>
        <w:t>O</w:t>
      </w:r>
      <w:r w:rsidR="00600CEE" w:rsidRPr="00B2362A">
        <w:t>/</w:t>
      </w:r>
      <w:r w:rsidR="00600CEE" w:rsidRPr="00B2362A">
        <w:rPr>
          <w:lang w:val="en-US"/>
        </w:rPr>
        <w:t>N</w:t>
      </w:r>
      <w:r w:rsidR="00600CEE" w:rsidRPr="00B2362A">
        <w:rPr>
          <w:vertAlign w:val="subscript"/>
        </w:rPr>
        <w:t>2</w:t>
      </w:r>
      <w:r w:rsidR="00600CEE" w:rsidRPr="00B2362A">
        <w:t xml:space="preserve"> ~10</w:t>
      </w:r>
      <w:r w:rsidR="00600CEE" w:rsidRPr="00B2362A">
        <w:rPr>
          <w:vertAlign w:val="superscript"/>
        </w:rPr>
        <w:t>4</w:t>
      </w:r>
      <w:r w:rsidR="00600CEE" w:rsidRPr="00B2362A">
        <w:t>.</w:t>
      </w:r>
      <w:r w:rsidR="002B2C61" w:rsidRPr="00B2362A">
        <w:t xml:space="preserve"> Одним из потенциальных способов увеличения селективности мембран является «залечивание» дефектов структуры нанолиста с использованием чрезвычайно высоких температур в восстановительной атмосфере или путем внедрения катионов металлов.</w:t>
      </w:r>
      <w:r w:rsidR="00417C8F" w:rsidRPr="00B2362A">
        <w:t xml:space="preserve"> В связи с этим, целью данной работы является исследование микроструктуры и транспортных свойств мембран на основе оксида графена, ин</w:t>
      </w:r>
      <w:r w:rsidR="003433FD" w:rsidRPr="00B2362A">
        <w:t>те</w:t>
      </w:r>
      <w:r w:rsidR="00417C8F" w:rsidRPr="00B2362A">
        <w:t>р</w:t>
      </w:r>
      <w:r w:rsidR="003433FD" w:rsidRPr="00B2362A">
        <w:t>к</w:t>
      </w:r>
      <w:r w:rsidR="00417C8F" w:rsidRPr="00B2362A">
        <w:t>алированных катионами металлов.</w:t>
      </w:r>
    </w:p>
    <w:p w14:paraId="71ED7CFA" w14:textId="77777777" w:rsidR="00004590" w:rsidRPr="00004590" w:rsidRDefault="00417C8F" w:rsidP="008E6223">
      <w:pPr>
        <w:suppressAutoHyphens/>
        <w:ind w:firstLine="397"/>
        <w:jc w:val="both"/>
      </w:pPr>
      <w:r w:rsidRPr="00004590">
        <w:t xml:space="preserve">Для достижения данной цели исследовались транспортные свойства </w:t>
      </w:r>
      <w:r w:rsidR="00DB1610" w:rsidRPr="00004590">
        <w:t>мембран с разной степенью упорядоченности структуры</w:t>
      </w:r>
      <w:r w:rsidRPr="00004590">
        <w:t xml:space="preserve"> по воде и постоянным газам</w:t>
      </w:r>
      <w:r w:rsidR="00DB1610" w:rsidRPr="00004590">
        <w:t xml:space="preserve"> </w:t>
      </w:r>
      <w:r w:rsidR="00BA2A21" w:rsidRPr="00004590">
        <w:t>(ультратонкие мембраны</w:t>
      </w:r>
      <w:r w:rsidR="00BF509B" w:rsidRPr="00004590">
        <w:t xml:space="preserve"> ~</w:t>
      </w:r>
      <w:r w:rsidR="003433FD" w:rsidRPr="00004590">
        <w:t>4</w:t>
      </w:r>
      <w:r w:rsidR="00BF509B" w:rsidRPr="00004590">
        <w:t>0 нм</w:t>
      </w:r>
      <w:r w:rsidR="00BA2A21" w:rsidRPr="00004590">
        <w:t xml:space="preserve">, нанесенные методом </w:t>
      </w:r>
      <w:r w:rsidR="00BA2A21" w:rsidRPr="00004590">
        <w:rPr>
          <w:lang w:val="en-US"/>
        </w:rPr>
        <w:t>spin</w:t>
      </w:r>
      <w:r w:rsidR="00BA2A21" w:rsidRPr="00004590">
        <w:t>-</w:t>
      </w:r>
      <w:r w:rsidR="00BA2A21" w:rsidRPr="00004590">
        <w:rPr>
          <w:lang w:val="en-US"/>
        </w:rPr>
        <w:t>coating</w:t>
      </w:r>
      <w:r w:rsidR="00BA2A21" w:rsidRPr="00004590">
        <w:t xml:space="preserve"> и </w:t>
      </w:r>
      <w:r w:rsidR="00BF509B" w:rsidRPr="00004590">
        <w:t xml:space="preserve">толстые </w:t>
      </w:r>
      <w:r w:rsidR="00BA2A21" w:rsidRPr="00004590">
        <w:t>мембраны</w:t>
      </w:r>
      <w:r w:rsidR="00BF509B" w:rsidRPr="00004590">
        <w:t xml:space="preserve"> (</w:t>
      </w:r>
      <w:r w:rsidR="00D9373F" w:rsidRPr="00004590">
        <w:t>~</w:t>
      </w:r>
      <w:r w:rsidR="003433FD" w:rsidRPr="00004590">
        <w:t>3</w:t>
      </w:r>
      <w:r w:rsidR="00D9373F" w:rsidRPr="00004590">
        <w:t xml:space="preserve"> </w:t>
      </w:r>
      <w:r w:rsidR="00BF509B" w:rsidRPr="00004590">
        <w:t>мк</w:t>
      </w:r>
      <w:r w:rsidR="00D9373F" w:rsidRPr="00004590">
        <w:t>м)</w:t>
      </w:r>
      <w:r w:rsidR="00BA2A21" w:rsidRPr="00004590">
        <w:t>, нанесенные методом фильтрации под давлением)</w:t>
      </w:r>
      <w:r w:rsidRPr="00004590">
        <w:t xml:space="preserve"> до и после интеркаляции катионами.</w:t>
      </w:r>
    </w:p>
    <w:p w14:paraId="1A601E60" w14:textId="77777777" w:rsidR="00BA2A21" w:rsidRPr="00004590" w:rsidRDefault="00BA2A21" w:rsidP="008E6223">
      <w:pPr>
        <w:suppressAutoHyphens/>
        <w:ind w:firstLine="397"/>
        <w:jc w:val="both"/>
      </w:pPr>
      <w:r w:rsidRPr="00004590">
        <w:t xml:space="preserve">Установлено, что интеркаляция мембран, полученных методом </w:t>
      </w:r>
      <w:r w:rsidR="003433FD" w:rsidRPr="00004590">
        <w:t>нанесения на вращающуюся подложку</w:t>
      </w:r>
      <w:r w:rsidR="005E44ED" w:rsidRPr="00004590">
        <w:t xml:space="preserve">, двухвалентными катионами </w:t>
      </w:r>
      <w:r w:rsidR="00584725" w:rsidRPr="00004590">
        <w:t xml:space="preserve">на порядок </w:t>
      </w:r>
      <w:r w:rsidR="00417C8F" w:rsidRPr="00004590">
        <w:t xml:space="preserve">увеличивает селективность в паре </w:t>
      </w:r>
      <w:r w:rsidR="00417C8F" w:rsidRPr="00004590">
        <w:rPr>
          <w:lang w:val="en-US"/>
        </w:rPr>
        <w:t>H</w:t>
      </w:r>
      <w:r w:rsidR="00417C8F" w:rsidRPr="00004590">
        <w:rPr>
          <w:vertAlign w:val="subscript"/>
        </w:rPr>
        <w:t>2</w:t>
      </w:r>
      <w:r w:rsidR="00417C8F" w:rsidRPr="00004590">
        <w:rPr>
          <w:lang w:val="en-US"/>
        </w:rPr>
        <w:t>O</w:t>
      </w:r>
      <w:r w:rsidR="00417C8F" w:rsidRPr="00004590">
        <w:t>/</w:t>
      </w:r>
      <w:r w:rsidR="00417C8F" w:rsidRPr="00004590">
        <w:rPr>
          <w:lang w:val="en-US"/>
        </w:rPr>
        <w:t>N</w:t>
      </w:r>
      <w:r w:rsidR="00417C8F" w:rsidRPr="00004590">
        <w:rPr>
          <w:vertAlign w:val="subscript"/>
        </w:rPr>
        <w:t>2</w:t>
      </w:r>
      <w:r w:rsidR="00584725" w:rsidRPr="00004590">
        <w:t xml:space="preserve">, в свою очередь однозарядные катионы, напротив, на порядок понижают селективность. Данный феномен, по-видимому, связан с различием в расположении катионов вдоль поверхности нанолистов: катионы </w:t>
      </w:r>
      <w:r w:rsidR="00584725" w:rsidRPr="00004590">
        <w:rPr>
          <w:lang w:val="en-US"/>
        </w:rPr>
        <w:t>Me</w:t>
      </w:r>
      <w:r w:rsidR="00584725" w:rsidRPr="00004590">
        <w:rPr>
          <w:vertAlign w:val="superscript"/>
        </w:rPr>
        <w:t>+</w:t>
      </w:r>
      <w:r w:rsidR="00584725" w:rsidRPr="00004590">
        <w:t xml:space="preserve"> располагаются преимущество на поверхности, а кати</w:t>
      </w:r>
      <w:r w:rsidR="003433FD" w:rsidRPr="00004590">
        <w:t>о</w:t>
      </w:r>
      <w:r w:rsidR="00584725" w:rsidRPr="00004590">
        <w:t xml:space="preserve">ны </w:t>
      </w:r>
      <w:r w:rsidR="00584725" w:rsidRPr="00004590">
        <w:rPr>
          <w:lang w:val="en-US"/>
        </w:rPr>
        <w:t>Me</w:t>
      </w:r>
      <w:r w:rsidR="00584725" w:rsidRPr="00004590">
        <w:rPr>
          <w:vertAlign w:val="superscript"/>
        </w:rPr>
        <w:t>2+</w:t>
      </w:r>
      <w:r w:rsidR="00584725" w:rsidRPr="00004590">
        <w:t xml:space="preserve"> - преимущественно в дефектах нанолистов. Такое специфичное расположение также оказывает значительное влияние на упаковку нанолистов, деформируя идеальное упорядочение в случае однозарядных катионов.</w:t>
      </w:r>
    </w:p>
    <w:p w14:paraId="747A0231" w14:textId="77777777" w:rsidR="00BA2A21" w:rsidRPr="00004590" w:rsidRDefault="00524137" w:rsidP="008E6223">
      <w:pPr>
        <w:suppressAutoHyphens/>
        <w:ind w:firstLine="397"/>
        <w:jc w:val="both"/>
      </w:pPr>
      <w:r w:rsidRPr="00004590">
        <w:t xml:space="preserve">Данное предположение хорошо согласуется с результатами малоугловой рентгеновской </w:t>
      </w:r>
      <w:r w:rsidR="00C53CCC" w:rsidRPr="00004590">
        <w:t>дифракции.</w:t>
      </w:r>
      <w:r w:rsidRPr="00004590">
        <w:t xml:space="preserve"> </w:t>
      </w:r>
      <w:r w:rsidR="0020774E" w:rsidRPr="00004590">
        <w:t xml:space="preserve">Согласно результатам ИК-спектроскопии поглощения интеркаляция катионов </w:t>
      </w:r>
      <w:r w:rsidR="0020774E" w:rsidRPr="00004590">
        <w:rPr>
          <w:lang w:val="en-US"/>
        </w:rPr>
        <w:t>Mg</w:t>
      </w:r>
      <w:r w:rsidR="0020774E" w:rsidRPr="00004590">
        <w:rPr>
          <w:vertAlign w:val="superscript"/>
        </w:rPr>
        <w:t>2+</w:t>
      </w:r>
      <w:r w:rsidR="0020774E" w:rsidRPr="00004590">
        <w:t xml:space="preserve"> также влияет на термическую стабильность структуры ОГ, демонстрируя удержание абсорбированной воды даже при повышенных температурах (до 300 ºС), что объясняется сильным ион-дипольным взаимодействием.</w:t>
      </w:r>
    </w:p>
    <w:p w14:paraId="07B31049" w14:textId="77777777" w:rsidR="0020774E" w:rsidRPr="00004590" w:rsidRDefault="0020774E" w:rsidP="008E6223">
      <w:pPr>
        <w:suppressAutoHyphens/>
        <w:ind w:firstLine="397"/>
        <w:jc w:val="both"/>
      </w:pPr>
      <w:r w:rsidRPr="00004590">
        <w:t xml:space="preserve">Также было исследовано влияние интеркаляции данных катионов на дзета-потенциал поверхности ОГ при изменении </w:t>
      </w:r>
      <w:r w:rsidRPr="00004590">
        <w:rPr>
          <w:lang w:val="en-US"/>
        </w:rPr>
        <w:t>pH</w:t>
      </w:r>
      <w:r w:rsidRPr="00004590">
        <w:t xml:space="preserve"> среды. В результате интеркаляции катионов </w:t>
      </w:r>
      <w:r w:rsidRPr="00004590">
        <w:rPr>
          <w:lang w:val="en-US"/>
        </w:rPr>
        <w:t>Mg</w:t>
      </w:r>
      <w:r w:rsidRPr="00004590">
        <w:rPr>
          <w:vertAlign w:val="superscript"/>
        </w:rPr>
        <w:t>2+</w:t>
      </w:r>
      <w:r w:rsidRPr="00004590">
        <w:t xml:space="preserve"> благодаря компенсации заряда наблюдалась стабилизация дзета-потенциала ОГ в широком диапазоне (от 2 до 11 </w:t>
      </w:r>
      <w:r w:rsidRPr="00004590">
        <w:rPr>
          <w:lang w:val="en-US"/>
        </w:rPr>
        <w:t>pH</w:t>
      </w:r>
      <w:r w:rsidRPr="00004590">
        <w:t>).</w:t>
      </w:r>
    </w:p>
    <w:p w14:paraId="2123E92D" w14:textId="77777777" w:rsidR="005927C2" w:rsidRDefault="005927C2" w:rsidP="008E6223">
      <w:pPr>
        <w:suppressAutoHyphens/>
        <w:ind w:firstLine="397"/>
        <w:jc w:val="both"/>
        <w:rPr>
          <w:i/>
        </w:rPr>
      </w:pPr>
      <w:r w:rsidRPr="00004590">
        <w:rPr>
          <w:i/>
        </w:rPr>
        <w:t xml:space="preserve">Работа выполнена </w:t>
      </w:r>
      <w:r w:rsidR="00B97459" w:rsidRPr="00004590">
        <w:rPr>
          <w:i/>
        </w:rPr>
        <w:t>при поддержке</w:t>
      </w:r>
      <w:r w:rsidRPr="00004590">
        <w:rPr>
          <w:i/>
        </w:rPr>
        <w:t xml:space="preserve"> гранта №23-13-00195</w:t>
      </w:r>
      <w:r w:rsidR="00000D05" w:rsidRPr="00004590">
        <w:rPr>
          <w:i/>
        </w:rPr>
        <w:t>.</w:t>
      </w:r>
    </w:p>
    <w:sectPr w:rsidR="005927C2" w:rsidSect="0018575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30B96"/>
    <w:multiLevelType w:val="multilevel"/>
    <w:tmpl w:val="64A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E348A"/>
    <w:multiLevelType w:val="hybridMultilevel"/>
    <w:tmpl w:val="8B66624E"/>
    <w:lvl w:ilvl="0" w:tplc="8896644E">
      <w:start w:val="1"/>
      <w:numFmt w:val="decimal"/>
      <w:lvlText w:val="%1."/>
      <w:lvlJc w:val="left"/>
      <w:pPr>
        <w:ind w:left="21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2295584"/>
    <w:multiLevelType w:val="hybridMultilevel"/>
    <w:tmpl w:val="D5E8B19C"/>
    <w:lvl w:ilvl="0" w:tplc="2A80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4670"/>
    <w:multiLevelType w:val="hybridMultilevel"/>
    <w:tmpl w:val="9AAEAD48"/>
    <w:lvl w:ilvl="0" w:tplc="49F24758">
      <w:start w:val="1"/>
      <w:numFmt w:val="decimal"/>
      <w:lvlText w:val="%1."/>
      <w:lvlJc w:val="center"/>
      <w:pPr>
        <w:tabs>
          <w:tab w:val="num" w:pos="215"/>
        </w:tabs>
        <w:ind w:left="215" w:hanging="2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A5239A"/>
    <w:multiLevelType w:val="hybridMultilevel"/>
    <w:tmpl w:val="08621630"/>
    <w:lvl w:ilvl="0" w:tplc="A2063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6F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07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0E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219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8E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49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4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3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250396"/>
    <w:multiLevelType w:val="hybridMultilevel"/>
    <w:tmpl w:val="97F03C3A"/>
    <w:lvl w:ilvl="0" w:tplc="266A076A">
      <w:start w:val="1"/>
      <w:numFmt w:val="decimal"/>
      <w:lvlText w:val="%1."/>
      <w:lvlJc w:val="center"/>
      <w:pPr>
        <w:tabs>
          <w:tab w:val="num" w:pos="215"/>
        </w:tabs>
        <w:ind w:left="215" w:hanging="215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175876">
    <w:abstractNumId w:val="1"/>
  </w:num>
  <w:num w:numId="2" w16cid:durableId="1366325138">
    <w:abstractNumId w:val="3"/>
  </w:num>
  <w:num w:numId="3" w16cid:durableId="701249340">
    <w:abstractNumId w:val="5"/>
  </w:num>
  <w:num w:numId="4" w16cid:durableId="1927685178">
    <w:abstractNumId w:val="2"/>
  </w:num>
  <w:num w:numId="5" w16cid:durableId="251667886">
    <w:abstractNumId w:val="4"/>
  </w:num>
  <w:num w:numId="6" w16cid:durableId="73127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C0"/>
    <w:rsid w:val="00000D05"/>
    <w:rsid w:val="00004590"/>
    <w:rsid w:val="000503F7"/>
    <w:rsid w:val="00092EFB"/>
    <w:rsid w:val="000B0585"/>
    <w:rsid w:val="000E3F4A"/>
    <w:rsid w:val="00135655"/>
    <w:rsid w:val="001630E0"/>
    <w:rsid w:val="00185755"/>
    <w:rsid w:val="001B6B95"/>
    <w:rsid w:val="001D1C09"/>
    <w:rsid w:val="0020774E"/>
    <w:rsid w:val="00224C99"/>
    <w:rsid w:val="002403DC"/>
    <w:rsid w:val="002427A6"/>
    <w:rsid w:val="00264F69"/>
    <w:rsid w:val="002768B6"/>
    <w:rsid w:val="002B2C61"/>
    <w:rsid w:val="002C08C1"/>
    <w:rsid w:val="003433FD"/>
    <w:rsid w:val="003453D2"/>
    <w:rsid w:val="00363DB4"/>
    <w:rsid w:val="00390E2A"/>
    <w:rsid w:val="003E046B"/>
    <w:rsid w:val="003F08C8"/>
    <w:rsid w:val="004065FE"/>
    <w:rsid w:val="00417C8F"/>
    <w:rsid w:val="00471FDF"/>
    <w:rsid w:val="004A5A43"/>
    <w:rsid w:val="00514FD7"/>
    <w:rsid w:val="00524137"/>
    <w:rsid w:val="0055142D"/>
    <w:rsid w:val="00584725"/>
    <w:rsid w:val="005927C2"/>
    <w:rsid w:val="00594687"/>
    <w:rsid w:val="005A34C8"/>
    <w:rsid w:val="005E44ED"/>
    <w:rsid w:val="00600CEE"/>
    <w:rsid w:val="00665659"/>
    <w:rsid w:val="007417BC"/>
    <w:rsid w:val="00805329"/>
    <w:rsid w:val="008223C0"/>
    <w:rsid w:val="008C7017"/>
    <w:rsid w:val="008E6223"/>
    <w:rsid w:val="00932366"/>
    <w:rsid w:val="009743E7"/>
    <w:rsid w:val="009A7946"/>
    <w:rsid w:val="009B58B6"/>
    <w:rsid w:val="009D1E73"/>
    <w:rsid w:val="00A21279"/>
    <w:rsid w:val="00A705AD"/>
    <w:rsid w:val="00AA7BCF"/>
    <w:rsid w:val="00B2362A"/>
    <w:rsid w:val="00B544DE"/>
    <w:rsid w:val="00B94EF5"/>
    <w:rsid w:val="00B97459"/>
    <w:rsid w:val="00BA2A21"/>
    <w:rsid w:val="00BF1076"/>
    <w:rsid w:val="00BF509B"/>
    <w:rsid w:val="00C3198F"/>
    <w:rsid w:val="00C53CCC"/>
    <w:rsid w:val="00CA2D70"/>
    <w:rsid w:val="00CA6D08"/>
    <w:rsid w:val="00CB358C"/>
    <w:rsid w:val="00CB5C8C"/>
    <w:rsid w:val="00CC17E5"/>
    <w:rsid w:val="00CC5A2E"/>
    <w:rsid w:val="00D82527"/>
    <w:rsid w:val="00D9373F"/>
    <w:rsid w:val="00DB1610"/>
    <w:rsid w:val="00DB1888"/>
    <w:rsid w:val="00DC5EC0"/>
    <w:rsid w:val="00DC7120"/>
    <w:rsid w:val="00E11094"/>
    <w:rsid w:val="00E121B1"/>
    <w:rsid w:val="00E6319B"/>
    <w:rsid w:val="00ED5E54"/>
    <w:rsid w:val="00EF6F64"/>
    <w:rsid w:val="00F034F0"/>
    <w:rsid w:val="00F42E98"/>
    <w:rsid w:val="00F50952"/>
    <w:rsid w:val="00F652BC"/>
    <w:rsid w:val="00F77BA9"/>
    <w:rsid w:val="00FA654C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6B6F1"/>
  <w15:chartTrackingRefBased/>
  <w15:docId w15:val="{B8F1625E-005E-4620-815C-646072E3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F034F0"/>
    <w:pPr>
      <w:spacing w:before="100" w:after="100"/>
    </w:pPr>
    <w:rPr>
      <w:snapToGrid w:val="0"/>
      <w:sz w:val="24"/>
    </w:rPr>
  </w:style>
  <w:style w:type="character" w:styleId="a3">
    <w:name w:val="Hyperlink"/>
    <w:uiPriority w:val="99"/>
    <w:unhideWhenUsed/>
    <w:rsid w:val="00EF6F64"/>
    <w:rPr>
      <w:color w:val="0000FF"/>
      <w:u w:val="single"/>
    </w:rPr>
  </w:style>
  <w:style w:type="paragraph" w:styleId="a4">
    <w:name w:val="Balloon Text"/>
    <w:basedOn w:val="a"/>
    <w:link w:val="a5"/>
    <w:rsid w:val="00A212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21279"/>
    <w:rPr>
      <w:rFonts w:ascii="Segoe UI" w:hAnsi="Segoe UI" w:cs="Segoe UI"/>
      <w:sz w:val="18"/>
      <w:szCs w:val="18"/>
    </w:rPr>
  </w:style>
  <w:style w:type="character" w:customStyle="1" w:styleId="message-time">
    <w:name w:val="message-time"/>
    <w:basedOn w:val="a0"/>
    <w:rsid w:val="005927C2"/>
  </w:style>
  <w:style w:type="paragraph" w:customStyle="1" w:styleId="Authors">
    <w:name w:val="Authors"/>
    <w:basedOn w:val="a"/>
    <w:rsid w:val="005927C2"/>
    <w:pPr>
      <w:spacing w:after="460" w:line="230" w:lineRule="exact"/>
    </w:pPr>
    <w:rPr>
      <w:rFonts w:eastAsia="MS Mincho"/>
      <w:i/>
      <w:sz w:val="22"/>
      <w:lang w:val="de-DE" w:eastAsia="ja-JP"/>
    </w:rPr>
  </w:style>
  <w:style w:type="paragraph" w:customStyle="1" w:styleId="Adress">
    <w:name w:val="Adress"/>
    <w:basedOn w:val="a6"/>
    <w:rsid w:val="005927C2"/>
    <w:pPr>
      <w:spacing w:before="230" w:line="200" w:lineRule="exact"/>
      <w:ind w:left="425" w:hanging="425"/>
    </w:pPr>
    <w:rPr>
      <w:rFonts w:ascii="Arial" w:eastAsia="MS Mincho" w:hAnsi="Arial"/>
      <w:sz w:val="16"/>
      <w:lang w:val="de-DE" w:eastAsia="ja-JP"/>
    </w:rPr>
  </w:style>
  <w:style w:type="paragraph" w:styleId="a6">
    <w:name w:val="footnote text"/>
    <w:basedOn w:val="a"/>
    <w:link w:val="a7"/>
    <w:rsid w:val="005927C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9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тезисов:</vt:lpstr>
    </vt:vector>
  </TitlesOfParts>
  <Company>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тезисов:</dc:title>
  <dc:subject/>
  <dc:creator>tatjana</dc:creator>
  <cp:keywords/>
  <cp:lastModifiedBy>Иван Chernoukhov</cp:lastModifiedBy>
  <cp:revision>6</cp:revision>
  <dcterms:created xsi:type="dcterms:W3CDTF">2024-03-21T13:00:00Z</dcterms:created>
  <dcterms:modified xsi:type="dcterms:W3CDTF">2024-03-21T13:03:00Z</dcterms:modified>
</cp:coreProperties>
</file>