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"/>
        <w:ind w:firstLine="43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0"/>
        </w:rPr>
        <w:t>Секция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w w:val="90"/>
        </w:rPr>
        <w:t>«Международные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  <w:w w:val="90"/>
        </w:rPr>
        <w:t>коммуникации»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napToGrid/>
          <w:color w:val="000000"/>
          <w:kern w:val="2"/>
          <w:sz w:val="24"/>
          <w:szCs w:val="24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napToGrid/>
          <w:color w:val="000000"/>
          <w:kern w:val="2"/>
          <w:sz w:val="24"/>
          <w:szCs w:val="24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napToGrid/>
          <w:color w:val="000000"/>
          <w:kern w:val="2"/>
          <w:sz w:val="24"/>
          <w:szCs w:val="24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napToGrid/>
          <w:color w:val="000000"/>
          <w:kern w:val="2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napToGrid/>
          <w:color w:val="000000"/>
          <w:kern w:val="2"/>
          <w:sz w:val="24"/>
          <w:szCs w:val="24"/>
          <w:lang w:eastAsia="zh-CN"/>
        </w:rPr>
        <w:t>Влияние международных новостных медиа на формирование образа страны</w:t>
      </w:r>
    </w:p>
    <w:p>
      <w:pPr>
        <w:spacing w:before="213"/>
        <w:ind w:left="136" w:right="139" w:firstLine="482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Научный</w:t>
      </w:r>
      <w:r>
        <w:rPr>
          <w:rFonts w:ascii="Times New Roman" w:hAnsi="Times New Roman" w:cs="Times New Roman"/>
          <w:b/>
          <w:spacing w:val="27"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руководитель</w:t>
      </w:r>
      <w:r>
        <w:rPr>
          <w:rFonts w:ascii="Times New Roman" w:hAnsi="Times New Roman" w:cs="Times New Roman"/>
          <w:b/>
          <w:spacing w:val="27"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–</w:t>
      </w:r>
      <w:r>
        <w:rPr>
          <w:rFonts w:ascii="Times New Roman" w:hAnsi="Times New Roman" w:cs="Times New Roman"/>
          <w:b/>
          <w:spacing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lang w:val="ru-RU"/>
        </w:rPr>
        <w:t>Кравцов Владимир Владимирович</w:t>
      </w:r>
    </w:p>
    <w:p>
      <w:pPr>
        <w:spacing w:before="22"/>
        <w:ind w:firstLine="482"/>
        <w:jc w:val="center"/>
        <w:rPr>
          <w:rFonts w:hint="default" w:ascii="Times New Roman" w:hAnsi="Times New Roman" w:cs="Times New Roman"/>
          <w:b/>
          <w:bCs/>
          <w:lang w:val="ru-RU"/>
        </w:rPr>
      </w:pPr>
      <w:r>
        <w:rPr>
          <w:rFonts w:hint="default" w:ascii="Times New Roman" w:hAnsi="Times New Roman" w:cs="Times New Roman"/>
          <w:b/>
          <w:bCs/>
          <w:lang w:val="ru-RU"/>
        </w:rPr>
        <w:t>У Жосинь</w:t>
      </w:r>
    </w:p>
    <w:p>
      <w:pPr>
        <w:spacing w:line="285" w:lineRule="exact"/>
        <w:ind w:left="130" w:right="141" w:firstLine="503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w w:val="105"/>
          <w:lang w:val="ru-RU"/>
        </w:rPr>
        <w:t>Студент</w:t>
      </w:r>
      <w:r>
        <w:rPr>
          <w:rFonts w:ascii="Times New Roman" w:hAnsi="Times New Roman" w:cs="Times New Roman"/>
          <w:spacing w:val="-6"/>
          <w:w w:val="105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w w:val="105"/>
          <w:lang w:val="ru-RU"/>
        </w:rPr>
        <w:t>(магистр)</w:t>
      </w:r>
    </w:p>
    <w:p>
      <w:pPr>
        <w:pStyle w:val="2"/>
        <w:spacing w:before="3" w:line="232" w:lineRule="auto"/>
        <w:ind w:left="136" w:right="141" w:firstLine="4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8"/>
        </w:rPr>
        <w:t>Московский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8"/>
        </w:rPr>
        <w:t>государственный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8"/>
        </w:rPr>
        <w:t>университет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8"/>
        </w:rPr>
        <w:t>имени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8"/>
        </w:rPr>
        <w:t>М.В.Ломоносова,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8"/>
        </w:rPr>
        <w:t>Факультет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8"/>
        </w:rPr>
        <w:t xml:space="preserve">мировой </w:t>
      </w:r>
      <w:r>
        <w:rPr>
          <w:rFonts w:ascii="Times New Roman" w:hAnsi="Times New Roman" w:cs="Times New Roman"/>
          <w:spacing w:val="-4"/>
        </w:rPr>
        <w:t>политики,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  <w:spacing w:val="-4"/>
        </w:rPr>
        <w:t>Кафедра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  <w:spacing w:val="-4"/>
        </w:rPr>
        <w:t>международной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  <w:spacing w:val="-4"/>
        </w:rPr>
        <w:t>коммуникации,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-4"/>
        </w:rPr>
        <w:t>Москва,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-4"/>
        </w:rPr>
        <w:t>Россия</w:t>
      </w:r>
    </w:p>
    <w:p>
      <w:pPr>
        <w:numPr>
          <w:ilvl w:val="0"/>
          <w:numId w:val="1"/>
        </w:numPr>
        <w:spacing w:before="22"/>
        <w:jc w:val="center"/>
        <w:rPr>
          <w:rFonts w:hint="eastAsia" w:ascii="Times New Roman" w:hAnsi="Times New Roman" w:eastAsia="Segoe UI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</w:rPr>
        <w:t>mail:</w:t>
      </w:r>
      <w:r>
        <w:rPr>
          <w:rFonts w:hint="eastAsia" w:ascii="Times New Roman" w:hAnsi="Times New Roman" w:cs="Times New Roman"/>
          <w:lang w:val="en-US" w:eastAsia="zh-CN"/>
        </w:rPr>
        <w:t>1061801833</w:t>
      </w:r>
      <w:r>
        <w:rPr>
          <w:rFonts w:hint="eastAsia" w:ascii="Times New Roman" w:hAnsi="Times New Roman" w:cs="Times New Roman"/>
        </w:rPr>
        <w:t>@qq.com</w:t>
      </w:r>
    </w:p>
    <w:p>
      <w:pPr>
        <w:widowControl/>
        <w:ind w:firstLine="480" w:firstLineChars="200"/>
        <w:rPr>
          <w:rFonts w:ascii="Times New Roman" w:hAnsi="Times New Roman" w:eastAsia="Segoe UI" w:cs="Times New Roman"/>
          <w:color w:val="000000"/>
          <w:shd w:val="clear" w:color="auto" w:fill="FFFFFF"/>
          <w:lang w:val="ru-RU"/>
        </w:rPr>
      </w:pPr>
    </w:p>
    <w:p>
      <w:pPr>
        <w:widowControl/>
        <w:ind w:firstLine="480" w:firstLineChars="200"/>
        <w:rPr>
          <w:rFonts w:hint="default" w:ascii="Times New Roman" w:hAnsi="Times New Roman" w:eastAsia="Segoe UI" w:cs="Times New Roman"/>
          <w:color w:val="000000"/>
          <w:shd w:val="clear" w:color="auto" w:fill="FFFFFF"/>
          <w:lang w:val="ru-RU"/>
        </w:rPr>
      </w:pPr>
    </w:p>
    <w:p>
      <w:pPr>
        <w:widowControl/>
        <w:ind w:firstLine="480" w:firstLineChars="200"/>
        <w:rPr>
          <w:rFonts w:hint="default" w:ascii="Times New Roman" w:hAnsi="Times New Roman" w:eastAsia="Segoe UI" w:cs="Times New Roman"/>
          <w:color w:val="000000"/>
          <w:shd w:val="clear" w:color="auto" w:fill="FFFFFF"/>
          <w:lang w:val="ru-RU"/>
        </w:rPr>
      </w:pPr>
    </w:p>
    <w:p>
      <w:pPr>
        <w:widowControl/>
        <w:ind w:firstLine="480" w:firstLineChars="200"/>
        <w:rPr>
          <w:rFonts w:hint="default" w:ascii="Times New Roman" w:hAnsi="Times New Roman" w:eastAsia="Segoe UI" w:cs="Times New Roman"/>
          <w:color w:val="000000"/>
          <w:shd w:val="clear" w:color="auto" w:fill="FFFFFF"/>
          <w:lang w:val="ru-RU"/>
        </w:rPr>
      </w:pPr>
      <w:r>
        <w:rPr>
          <w:rFonts w:hint="default" w:ascii="Times New Roman" w:hAnsi="Times New Roman" w:eastAsia="Segoe UI" w:cs="Times New Roman"/>
          <w:color w:val="000000"/>
          <w:shd w:val="clear" w:color="auto" w:fill="FFFFFF"/>
          <w:lang w:val="ru-RU"/>
        </w:rPr>
        <w:t>С того момента, как мировая общественность стала важнейшим</w:t>
      </w:r>
      <w:r>
        <w:rPr>
          <w:rFonts w:hint="eastAsia" w:ascii="Times New Roman" w:hAnsi="Times New Roman" w:eastAsia="Segoe UI" w:cs="Times New Roman"/>
          <w:color w:val="000000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Segoe UI" w:cs="Times New Roman"/>
          <w:color w:val="000000"/>
          <w:shd w:val="clear" w:color="auto" w:fill="FFFFFF"/>
          <w:lang w:val="ru-RU"/>
        </w:rPr>
        <w:t>фактором в международных отношениях, роль медийных ресурсов в мире</w:t>
      </w:r>
      <w:r>
        <w:rPr>
          <w:rFonts w:hint="eastAsia" w:ascii="Times New Roman" w:hAnsi="Times New Roman" w:eastAsia="Segoe UI" w:cs="Times New Roman"/>
          <w:color w:val="000000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Segoe UI" w:cs="Times New Roman"/>
          <w:color w:val="000000"/>
          <w:shd w:val="clear" w:color="auto" w:fill="FFFFFF"/>
          <w:lang w:val="ru-RU"/>
        </w:rPr>
        <w:t>стремительно увеличивается. Из-за развития научно-технического прогресса</w:t>
      </w:r>
      <w:r>
        <w:rPr>
          <w:rFonts w:hint="eastAsia" w:ascii="Times New Roman" w:hAnsi="Times New Roman" w:eastAsia="Segoe UI" w:cs="Times New Roman"/>
          <w:color w:val="000000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Segoe UI" w:cs="Times New Roman"/>
          <w:color w:val="000000"/>
          <w:shd w:val="clear" w:color="auto" w:fill="FFFFFF"/>
          <w:lang w:val="ru-RU"/>
        </w:rPr>
        <w:t>произошла эволюция СМИ. Современные медиа – это системообразующий</w:t>
      </w:r>
      <w:r>
        <w:rPr>
          <w:rFonts w:hint="eastAsia" w:ascii="Times New Roman" w:hAnsi="Times New Roman" w:eastAsia="Segoe UI" w:cs="Times New Roman"/>
          <w:color w:val="000000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Segoe UI" w:cs="Times New Roman"/>
          <w:color w:val="000000"/>
          <w:shd w:val="clear" w:color="auto" w:fill="FFFFFF"/>
          <w:lang w:val="ru-RU"/>
        </w:rPr>
        <w:t>элемент политики, который выполняет имиджевые функции. Международные</w:t>
      </w:r>
      <w:r>
        <w:rPr>
          <w:rFonts w:hint="eastAsia" w:ascii="Times New Roman" w:hAnsi="Times New Roman" w:eastAsia="Segoe UI" w:cs="Times New Roman"/>
          <w:color w:val="000000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Segoe UI" w:cs="Times New Roman"/>
          <w:color w:val="000000"/>
          <w:shd w:val="clear" w:color="auto" w:fill="FFFFFF"/>
          <w:lang w:val="ru-RU"/>
        </w:rPr>
        <w:t>СМИ фактически создают международный образ любого государства мира. Имидж государства, положительный или негативный, может иметь</w:t>
      </w:r>
      <w:r>
        <w:rPr>
          <w:rFonts w:hint="eastAsia" w:ascii="Times New Roman" w:hAnsi="Times New Roman" w:eastAsia="Segoe UI" w:cs="Times New Roman"/>
          <w:color w:val="000000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Segoe UI" w:cs="Times New Roman"/>
          <w:color w:val="000000"/>
          <w:shd w:val="clear" w:color="auto" w:fill="FFFFFF"/>
          <w:lang w:val="ru-RU"/>
        </w:rPr>
        <w:t>существенное влияние на отношения между странами и влияет на внешние</w:t>
      </w:r>
      <w:r>
        <w:rPr>
          <w:rFonts w:hint="eastAsia" w:ascii="Times New Roman" w:hAnsi="Times New Roman" w:eastAsia="Segoe UI" w:cs="Times New Roman"/>
          <w:color w:val="000000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Segoe UI" w:cs="Times New Roman"/>
          <w:color w:val="000000"/>
          <w:shd w:val="clear" w:color="auto" w:fill="FFFFFF"/>
          <w:lang w:val="ru-RU"/>
        </w:rPr>
        <w:t>политические отношения между отдельными государствами.</w:t>
      </w:r>
    </w:p>
    <w:p>
      <w:pPr>
        <w:widowControl/>
        <w:ind w:firstLine="480" w:firstLineChars="200"/>
        <w:rPr>
          <w:rFonts w:hint="default" w:ascii="Times New Roman" w:hAnsi="Times New Roman" w:eastAsia="Segoe UI" w:cs="Times New Roman"/>
          <w:color w:val="000000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Segoe UI" w:cs="Times New Roman"/>
          <w:color w:val="000000"/>
          <w:shd w:val="clear" w:color="auto" w:fill="FFFFFF"/>
          <w:lang w:val="en-US" w:eastAsia="zh-CN"/>
        </w:rPr>
        <w:t>Особое значение в международной журналистике уделяется такому фактору, как распространение информации на международном уровне, так как данная информация формирует имидж государства, и соответственно от этого зависит как другие страны будут взаимодействовать с той или иной страной.</w:t>
      </w:r>
    </w:p>
    <w:p>
      <w:pPr>
        <w:widowControl/>
        <w:ind w:firstLine="480" w:firstLineChars="200"/>
        <w:rPr>
          <w:rFonts w:hint="eastAsia" w:ascii="Times New Roman" w:hAnsi="Times New Roman" w:eastAsia="宋体" w:cs="Times New Roman"/>
          <w:color w:val="000000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Segoe UI" w:cs="Times New Roman"/>
          <w:color w:val="000000"/>
          <w:shd w:val="clear" w:color="auto" w:fill="FFFFFF"/>
          <w:lang w:val="ru-RU"/>
        </w:rPr>
        <w:t>Имидж страны в международной журналистике формируется черезраспространение определенной информации, то есть через такие каналы</w:t>
      </w:r>
      <w:r>
        <w:rPr>
          <w:rFonts w:hint="eastAsia" w:ascii="Times New Roman" w:hAnsi="Times New Roman" w:eastAsia="宋体" w:cs="Times New Roman"/>
          <w:color w:val="000000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Segoe UI" w:cs="Times New Roman"/>
          <w:color w:val="000000"/>
          <w:shd w:val="clear" w:color="auto" w:fill="FFFFFF"/>
          <w:lang w:val="ru-RU"/>
        </w:rPr>
        <w:t>СМИ, как: новости, которые показываются в различных странах</w:t>
      </w:r>
      <w:r>
        <w:rPr>
          <w:rFonts w:hint="eastAsia" w:ascii="Times New Roman" w:hAnsi="Times New Roman" w:eastAsia="宋体" w:cs="Times New Roman"/>
          <w:color w:val="000000"/>
          <w:shd w:val="clear" w:color="auto" w:fill="FFFFFF"/>
          <w:lang w:val="en-US" w:eastAsia="zh-CN"/>
        </w:rPr>
        <w:t>.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Современная наука выделяет следующие функции имиджа: </w:t>
      </w:r>
    </w:p>
    <w:p>
      <w:pPr>
        <w:widowControl/>
        <w:ind w:firstLine="480" w:firstLineChars="200"/>
        <w:rPr>
          <w:rFonts w:hint="default" w:ascii="Times New Roman" w:hAnsi="Times New Roman" w:eastAsia="Segoe UI" w:cs="Times New Roman"/>
          <w:color w:val="000000"/>
          <w:shd w:val="clear" w:color="auto" w:fill="FFFFFF"/>
          <w:lang w:val="ru-RU"/>
        </w:rPr>
      </w:pPr>
      <w:r>
        <w:rPr>
          <w:rFonts w:hint="default" w:ascii="Times New Roman" w:hAnsi="Times New Roman" w:eastAsia="Segoe UI" w:cs="Times New Roman"/>
          <w:color w:val="000000"/>
          <w:shd w:val="clear" w:color="auto" w:fill="FFFFFF"/>
          <w:lang w:val="en-US" w:eastAsia="zh-CN"/>
        </w:rPr>
        <w:t xml:space="preserve">1. Адресность (имидж страны всегда направлен на конкретного </w:t>
      </w:r>
    </w:p>
    <w:p>
      <w:pPr>
        <w:widowControl/>
        <w:ind w:firstLine="480" w:firstLineChars="200"/>
        <w:rPr>
          <w:rFonts w:hint="default" w:ascii="Times New Roman" w:hAnsi="Times New Roman" w:eastAsia="Segoe UI" w:cs="Times New Roman"/>
          <w:color w:val="000000"/>
          <w:shd w:val="clear" w:color="auto" w:fill="FFFFFF"/>
          <w:lang w:val="ru-RU"/>
        </w:rPr>
      </w:pPr>
      <w:r>
        <w:rPr>
          <w:rFonts w:hint="default" w:ascii="Times New Roman" w:hAnsi="Times New Roman" w:eastAsia="Segoe UI" w:cs="Times New Roman"/>
          <w:color w:val="000000"/>
          <w:shd w:val="clear" w:color="auto" w:fill="FFFFFF"/>
          <w:lang w:val="en-US" w:eastAsia="zh-CN"/>
        </w:rPr>
        <w:t xml:space="preserve">субъекта); </w:t>
      </w:r>
    </w:p>
    <w:p>
      <w:pPr>
        <w:widowControl/>
        <w:ind w:firstLine="480" w:firstLineChars="200"/>
        <w:rPr>
          <w:rFonts w:hint="default" w:ascii="Times New Roman" w:hAnsi="Times New Roman" w:eastAsia="Segoe UI" w:cs="Times New Roman"/>
          <w:color w:val="000000"/>
          <w:shd w:val="clear" w:color="auto" w:fill="FFFFFF"/>
          <w:lang w:val="ru-RU"/>
        </w:rPr>
      </w:pPr>
      <w:r>
        <w:rPr>
          <w:rFonts w:hint="default" w:ascii="Times New Roman" w:hAnsi="Times New Roman" w:eastAsia="Segoe UI" w:cs="Times New Roman"/>
          <w:color w:val="000000"/>
          <w:shd w:val="clear" w:color="auto" w:fill="FFFFFF"/>
          <w:lang w:val="en-US" w:eastAsia="zh-CN"/>
        </w:rPr>
        <w:t xml:space="preserve">2. Номинативность (среди множества имидж индивидуализирует </w:t>
      </w:r>
    </w:p>
    <w:p>
      <w:pPr>
        <w:widowControl/>
        <w:ind w:firstLine="480" w:firstLineChars="200"/>
        <w:rPr>
          <w:rFonts w:hint="default" w:ascii="Times New Roman" w:hAnsi="Times New Roman" w:eastAsia="Segoe UI" w:cs="Times New Roman"/>
          <w:color w:val="000000"/>
          <w:shd w:val="clear" w:color="auto" w:fill="FFFFFF"/>
          <w:lang w:val="ru-RU"/>
        </w:rPr>
      </w:pPr>
      <w:r>
        <w:rPr>
          <w:rFonts w:hint="default" w:ascii="Times New Roman" w:hAnsi="Times New Roman" w:eastAsia="Segoe UI" w:cs="Times New Roman"/>
          <w:color w:val="000000"/>
          <w:shd w:val="clear" w:color="auto" w:fill="FFFFFF"/>
          <w:lang w:val="en-US" w:eastAsia="zh-CN"/>
        </w:rPr>
        <w:t xml:space="preserve">индивидуальность); </w:t>
      </w:r>
    </w:p>
    <w:p>
      <w:pPr>
        <w:widowControl/>
        <w:ind w:firstLine="480" w:firstLineChars="200"/>
        <w:rPr>
          <w:rFonts w:hint="default" w:ascii="Times New Roman" w:hAnsi="Times New Roman" w:eastAsia="Segoe UI" w:cs="Times New Roman"/>
          <w:color w:val="000000"/>
          <w:shd w:val="clear" w:color="auto" w:fill="FFFFFF"/>
          <w:lang w:val="ru-RU"/>
        </w:rPr>
      </w:pPr>
      <w:r>
        <w:rPr>
          <w:rFonts w:hint="default" w:ascii="Times New Roman" w:hAnsi="Times New Roman" w:eastAsia="Segoe UI" w:cs="Times New Roman"/>
          <w:color w:val="000000"/>
          <w:shd w:val="clear" w:color="auto" w:fill="FFFFFF"/>
          <w:lang w:val="en-US" w:eastAsia="zh-CN"/>
        </w:rPr>
        <w:t xml:space="preserve">3. Эстетичность (создает какие-то впечатления о стране </w:t>
      </w:r>
    </w:p>
    <w:p>
      <w:pPr>
        <w:widowControl/>
        <w:ind w:firstLine="480" w:firstLineChars="200"/>
        <w:rPr>
          <w:rFonts w:hint="default" w:ascii="Times New Roman" w:hAnsi="Times New Roman" w:eastAsia="Segoe UI" w:cs="Times New Roman"/>
          <w:color w:val="000000"/>
          <w:shd w:val="clear" w:color="auto" w:fill="FFFFFF"/>
          <w:lang w:val="ru-RU"/>
        </w:rPr>
      </w:pPr>
      <w:r>
        <w:rPr>
          <w:rFonts w:hint="default" w:ascii="Times New Roman" w:hAnsi="Times New Roman" w:eastAsia="Segoe UI" w:cs="Times New Roman"/>
          <w:color w:val="000000"/>
          <w:shd w:val="clear" w:color="auto" w:fill="FFFFFF"/>
          <w:lang w:val="en-US" w:eastAsia="zh-CN"/>
        </w:rPr>
        <w:t>(положительные или отрицательные))</w:t>
      </w:r>
    </w:p>
    <w:p>
      <w:pPr>
        <w:widowControl/>
        <w:ind w:firstLine="480" w:firstLineChars="200"/>
        <w:rPr>
          <w:rFonts w:hint="default" w:ascii="Times New Roman" w:hAnsi="Times New Roman" w:eastAsia="Segoe UI" w:cs="Times New Roman"/>
          <w:color w:val="000000"/>
          <w:shd w:val="clear" w:color="auto" w:fill="FFFFFF"/>
          <w:lang w:val="ru-RU"/>
        </w:rPr>
      </w:pPr>
      <w:r>
        <w:rPr>
          <w:rFonts w:hint="default" w:ascii="Times New Roman" w:hAnsi="Times New Roman" w:eastAsia="Segoe UI" w:cs="Times New Roman"/>
          <w:color w:val="000000"/>
          <w:shd w:val="clear" w:color="auto" w:fill="FFFFFF"/>
          <w:lang w:val="ru-RU"/>
        </w:rPr>
        <w:t>Имидж страны свидетельствует об ее экономической силе, мощности, богатстве, уровне культурного развития.</w:t>
      </w:r>
    </w:p>
    <w:p>
      <w:pPr>
        <w:widowControl/>
        <w:ind w:firstLine="480" w:firstLineChars="200"/>
        <w:rPr>
          <w:rFonts w:hint="eastAsia" w:ascii="Times New Roman" w:hAnsi="Times New Roman" w:eastAsia="Segoe UI" w:cs="Times New Roman"/>
          <w:color w:val="000000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Segoe UI" w:cs="Times New Roman"/>
          <w:color w:val="000000"/>
          <w:shd w:val="clear" w:color="auto" w:fill="FFFFFF"/>
          <w:lang w:val="ru-RU"/>
        </w:rPr>
        <w:t>Имидж имеет следующую структуру</w:t>
      </w:r>
      <w:r>
        <w:rPr>
          <w:rFonts w:hint="eastAsia" w:ascii="Times New Roman" w:hAnsi="Times New Roman" w:eastAsia="Segoe UI" w:cs="Times New Roman"/>
          <w:color w:val="000000"/>
          <w:shd w:val="clear" w:color="auto" w:fill="FFFFFF"/>
          <w:lang w:val="en-US" w:eastAsia="zh-CN"/>
        </w:rPr>
        <w:t>:</w:t>
      </w:r>
    </w:p>
    <w:p>
      <w:pPr>
        <w:widowControl/>
        <w:ind w:firstLine="480" w:firstLineChars="200"/>
        <w:rPr>
          <w:rFonts w:hint="default" w:ascii="Times New Roman" w:hAnsi="Times New Roman" w:eastAsia="Segoe UI" w:cs="Times New Roman"/>
          <w:color w:val="000000"/>
          <w:shd w:val="clear" w:color="auto" w:fill="FFFFFF"/>
          <w:lang w:val="ru-RU"/>
        </w:rPr>
      </w:pPr>
      <w:r>
        <w:rPr>
          <w:rFonts w:hint="default" w:ascii="Times New Roman" w:hAnsi="Times New Roman" w:eastAsia="Segoe UI" w:cs="Times New Roman"/>
          <w:color w:val="000000"/>
          <w:shd w:val="clear" w:color="auto" w:fill="FFFFFF"/>
          <w:lang w:val="en-US" w:eastAsia="zh-CN"/>
        </w:rPr>
        <w:t>– внешнею и внутреннею.</w:t>
      </w:r>
    </w:p>
    <w:p>
      <w:pPr>
        <w:widowControl/>
        <w:ind w:firstLine="480" w:firstLineChars="200"/>
        <w:rPr>
          <w:rFonts w:hint="default" w:ascii="Times New Roman" w:hAnsi="Times New Roman" w:eastAsia="Segoe UI" w:cs="Times New Roman"/>
          <w:color w:val="000000"/>
          <w:shd w:val="clear" w:color="auto" w:fill="FFFFFF"/>
          <w:lang w:val="ru-RU"/>
        </w:rPr>
      </w:pPr>
      <w:r>
        <w:rPr>
          <w:rFonts w:hint="default" w:ascii="Times New Roman" w:hAnsi="Times New Roman" w:eastAsia="Segoe UI" w:cs="Times New Roman"/>
          <w:color w:val="000000"/>
          <w:shd w:val="clear" w:color="auto" w:fill="FFFFFF"/>
          <w:lang w:val="en-US" w:eastAsia="zh-CN"/>
        </w:rPr>
        <w:t xml:space="preserve">Внешний имидж – образ страны, который складывается у жителей </w:t>
      </w:r>
    </w:p>
    <w:p>
      <w:pPr>
        <w:widowControl/>
        <w:rPr>
          <w:rFonts w:hint="default" w:ascii="Times New Roman" w:hAnsi="Times New Roman" w:eastAsia="Segoe UI" w:cs="Times New Roman"/>
          <w:color w:val="000000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Segoe UI" w:cs="Times New Roman"/>
          <w:color w:val="000000"/>
          <w:shd w:val="clear" w:color="auto" w:fill="FFFFFF"/>
          <w:lang w:val="en-US" w:eastAsia="zh-CN"/>
        </w:rPr>
        <w:t>иных государств.</w:t>
      </w:r>
    </w:p>
    <w:p>
      <w:pPr>
        <w:widowControl/>
        <w:ind w:firstLine="480" w:firstLineChars="200"/>
        <w:rPr>
          <w:rFonts w:hint="default" w:ascii="Times New Roman" w:hAnsi="Times New Roman" w:eastAsia="Segoe UI" w:cs="Times New Roman"/>
          <w:color w:val="000000"/>
          <w:shd w:val="clear" w:color="auto" w:fill="FFFFFF"/>
          <w:lang w:val="ru-RU" w:eastAsia="zh-CN"/>
        </w:rPr>
      </w:pPr>
      <w:r>
        <w:rPr>
          <w:rFonts w:hint="default" w:ascii="Times New Roman" w:hAnsi="Times New Roman" w:eastAsia="Segoe UI" w:cs="Times New Roman"/>
          <w:color w:val="000000"/>
          <w:shd w:val="clear" w:color="auto" w:fill="FFFFFF"/>
          <w:lang w:val="ru-RU" w:eastAsia="zh-CN"/>
        </w:rPr>
        <w:t>Внутренний имидж – как страна себя позиционирует, то есть:национальная идентичность, международный статус государства, ситуативные образы, внесенные правящей элитой, транслируемые обществу</w:t>
      </w:r>
    </w:p>
    <w:p>
      <w:pPr>
        <w:widowControl/>
        <w:rPr>
          <w:rFonts w:hint="default" w:ascii="Times New Roman" w:hAnsi="Times New Roman" w:eastAsia="Segoe UI" w:cs="Times New Roman"/>
          <w:color w:val="000000"/>
          <w:shd w:val="clear" w:color="auto" w:fill="FFFFFF"/>
          <w:lang w:val="ru-RU" w:eastAsia="zh-CN"/>
        </w:rPr>
      </w:pPr>
      <w:r>
        <w:rPr>
          <w:rFonts w:hint="default" w:ascii="Times New Roman" w:hAnsi="Times New Roman" w:eastAsia="Segoe UI" w:cs="Times New Roman"/>
          <w:color w:val="000000"/>
          <w:shd w:val="clear" w:color="auto" w:fill="FFFFFF"/>
          <w:lang w:val="ru-RU" w:eastAsia="zh-CN"/>
        </w:rPr>
        <w:t>данной страны.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212529"/>
          <w:kern w:val="0"/>
          <w:sz w:val="24"/>
          <w:szCs w:val="24"/>
          <w:lang w:val="en-US" w:eastAsia="zh-CN" w:bidi="ar"/>
        </w:rPr>
        <w:t>Основная разница между внешним и внутренним имиджем – аудитория, в которой осуществляется коммуникация. Внешний вид создается с помощью общественного мнения граждан иных стран, а внутренний имидж формируется с помощью мнения собственных жителей.</w:t>
      </w:r>
    </w:p>
    <w:p>
      <w:pPr>
        <w:widowControl/>
        <w:ind w:firstLine="480" w:firstLineChars="200"/>
        <w:rPr>
          <w:rFonts w:hint="default" w:ascii="Times New Roman" w:hAnsi="Times New Roman" w:eastAsia="Segoe UI" w:cs="Times New Roman"/>
          <w:color w:val="000000"/>
          <w:shd w:val="clear" w:color="auto" w:fill="FFFFFF"/>
          <w:lang w:val="ru-RU" w:eastAsia="zh-CN"/>
        </w:rPr>
      </w:pPr>
      <w:r>
        <w:rPr>
          <w:rFonts w:hint="default" w:ascii="Times New Roman" w:hAnsi="Times New Roman" w:eastAsia="Segoe UI" w:cs="Times New Roman"/>
          <w:color w:val="000000"/>
          <w:shd w:val="clear" w:color="auto" w:fill="FFFFFF"/>
          <w:lang w:val="ru-RU" w:eastAsia="zh-CN"/>
        </w:rPr>
        <w:t xml:space="preserve">Основные элементы, которые формируют имидж страны [1]: </w:t>
      </w:r>
    </w:p>
    <w:p>
      <w:pPr>
        <w:widowControl/>
        <w:ind w:firstLine="480" w:firstLineChars="200"/>
        <w:rPr>
          <w:rFonts w:hint="default" w:ascii="Times New Roman" w:hAnsi="Times New Roman" w:eastAsia="Segoe UI" w:cs="Times New Roman"/>
          <w:color w:val="000000"/>
          <w:shd w:val="clear" w:color="auto" w:fill="FFFFFF"/>
          <w:lang w:val="ru-RU" w:eastAsia="zh-CN"/>
        </w:rPr>
      </w:pPr>
      <w:r>
        <w:rPr>
          <w:rFonts w:hint="default" w:ascii="Times New Roman" w:hAnsi="Times New Roman" w:eastAsia="Segoe UI" w:cs="Times New Roman"/>
          <w:color w:val="000000"/>
          <w:shd w:val="clear" w:color="auto" w:fill="FFFFFF"/>
          <w:lang w:val="ru-RU" w:eastAsia="zh-CN"/>
        </w:rPr>
        <w:t xml:space="preserve">– власть; </w:t>
      </w:r>
    </w:p>
    <w:p>
      <w:pPr>
        <w:widowControl/>
        <w:ind w:firstLine="480" w:firstLineChars="200"/>
        <w:rPr>
          <w:rFonts w:hint="default" w:ascii="Times New Roman" w:hAnsi="Times New Roman" w:eastAsia="Segoe UI" w:cs="Times New Roman"/>
          <w:color w:val="000000"/>
          <w:shd w:val="clear" w:color="auto" w:fill="FFFFFF"/>
          <w:lang w:val="ru-RU" w:eastAsia="zh-CN"/>
        </w:rPr>
      </w:pPr>
      <w:r>
        <w:rPr>
          <w:rFonts w:hint="default" w:ascii="Times New Roman" w:hAnsi="Times New Roman" w:eastAsia="Segoe UI" w:cs="Times New Roman"/>
          <w:color w:val="000000"/>
          <w:shd w:val="clear" w:color="auto" w:fill="FFFFFF"/>
          <w:lang w:val="ru-RU" w:eastAsia="zh-CN"/>
        </w:rPr>
        <w:t>– экономика;</w:t>
      </w:r>
    </w:p>
    <w:p>
      <w:pPr>
        <w:widowControl/>
        <w:ind w:firstLine="480" w:firstLineChars="200"/>
        <w:rPr>
          <w:rFonts w:hint="default" w:ascii="Times New Roman" w:hAnsi="Times New Roman" w:eastAsia="Segoe UI" w:cs="Times New Roman"/>
          <w:color w:val="000000"/>
          <w:shd w:val="clear" w:color="auto" w:fill="FFFFFF"/>
          <w:lang w:val="ru-RU" w:eastAsia="zh-CN"/>
        </w:rPr>
      </w:pPr>
      <w:r>
        <w:rPr>
          <w:rFonts w:hint="default" w:ascii="Times New Roman" w:hAnsi="Times New Roman" w:eastAsia="Segoe UI" w:cs="Times New Roman"/>
          <w:color w:val="000000"/>
          <w:shd w:val="clear" w:color="auto" w:fill="FFFFFF"/>
          <w:lang w:val="ru-RU" w:eastAsia="zh-CN"/>
        </w:rPr>
        <w:t>– Вооруженные силы;</w:t>
      </w:r>
    </w:p>
    <w:p>
      <w:pPr>
        <w:widowControl/>
        <w:ind w:firstLine="480" w:firstLineChars="200"/>
        <w:rPr>
          <w:rFonts w:hint="default" w:ascii="Times New Roman" w:hAnsi="Times New Roman" w:eastAsia="Segoe UI" w:cs="Times New Roman"/>
          <w:color w:val="000000"/>
          <w:shd w:val="clear" w:color="auto" w:fill="FFFFFF"/>
          <w:lang w:val="ru-RU" w:eastAsia="zh-CN"/>
        </w:rPr>
      </w:pPr>
      <w:r>
        <w:rPr>
          <w:rFonts w:hint="default" w:ascii="Times New Roman" w:hAnsi="Times New Roman" w:eastAsia="Segoe UI" w:cs="Times New Roman"/>
          <w:color w:val="000000"/>
          <w:shd w:val="clear" w:color="auto" w:fill="FFFFFF"/>
          <w:lang w:val="ru-RU" w:eastAsia="zh-CN"/>
        </w:rPr>
        <w:t xml:space="preserve">– Внешняя политика страны; </w:t>
      </w:r>
    </w:p>
    <w:p>
      <w:pPr>
        <w:widowControl/>
        <w:ind w:firstLine="480" w:firstLineChars="200"/>
        <w:rPr>
          <w:rFonts w:hint="default" w:ascii="Times New Roman" w:hAnsi="Times New Roman" w:eastAsia="Segoe UI" w:cs="Times New Roman"/>
          <w:color w:val="000000"/>
          <w:shd w:val="clear" w:color="auto" w:fill="FFFFFF"/>
          <w:lang w:val="ru-RU" w:eastAsia="zh-CN"/>
        </w:rPr>
      </w:pPr>
      <w:r>
        <w:rPr>
          <w:rFonts w:hint="default" w:ascii="Times New Roman" w:hAnsi="Times New Roman" w:eastAsia="Segoe UI" w:cs="Times New Roman"/>
          <w:color w:val="000000"/>
          <w:shd w:val="clear" w:color="auto" w:fill="FFFFFF"/>
          <w:lang w:val="ru-RU" w:eastAsia="zh-CN"/>
        </w:rPr>
        <w:t xml:space="preserve">– Как граждане воспринимают образ своей страны; </w:t>
      </w:r>
    </w:p>
    <w:p>
      <w:pPr>
        <w:widowControl/>
        <w:ind w:firstLine="480" w:firstLineChars="200"/>
        <w:rPr>
          <w:rFonts w:hint="default" w:ascii="Times New Roman" w:hAnsi="Times New Roman" w:eastAsia="Segoe UI" w:cs="Times New Roman"/>
          <w:color w:val="000000"/>
          <w:shd w:val="clear" w:color="auto" w:fill="FFFFFF"/>
          <w:lang w:val="ru-RU" w:eastAsia="zh-CN"/>
        </w:rPr>
      </w:pPr>
      <w:r>
        <w:rPr>
          <w:rFonts w:hint="default" w:ascii="Times New Roman" w:hAnsi="Times New Roman" w:eastAsia="Segoe UI" w:cs="Times New Roman"/>
          <w:color w:val="000000"/>
          <w:shd w:val="clear" w:color="auto" w:fill="FFFFFF"/>
          <w:lang w:val="ru-RU" w:eastAsia="zh-CN"/>
        </w:rPr>
        <w:t>– Информационная политика страны.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Times New Roman" w:hAnsi="Times New Roman" w:eastAsia="宋体" w:cs="Times New Roman"/>
          <w:color w:val="212529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212529"/>
          <w:kern w:val="0"/>
          <w:sz w:val="24"/>
          <w:szCs w:val="24"/>
          <w:lang w:val="en-US" w:eastAsia="zh-CN" w:bidi="ar"/>
        </w:rPr>
        <w:t>Итак, образ страны является образом, который формируется в обществе путем рекламных, пропагандистских мотивов. В основе его лежит национальный образ. Имидж - совокупный показатель авторитета и эффективности действий государства на международном уровне, оценка мнения иностранной общественности об этом государстве.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Times New Roman" w:hAnsi="Times New Roman" w:eastAsia="宋体" w:cs="Times New Roman"/>
          <w:color w:val="212529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212529"/>
          <w:kern w:val="0"/>
          <w:sz w:val="24"/>
          <w:szCs w:val="24"/>
          <w:lang w:val="en-US" w:eastAsia="zh-CN" w:bidi="ar"/>
        </w:rPr>
        <w:t>Имидж России на сегодняшний день является системой</w:t>
      </w:r>
      <w:r>
        <w:rPr>
          <w:rFonts w:hint="eastAsia" w:ascii="Times New Roman" w:hAnsi="Times New Roman" w:eastAsia="宋体" w:cs="Times New Roman"/>
          <w:color w:val="212529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212529"/>
          <w:kern w:val="0"/>
          <w:sz w:val="24"/>
          <w:szCs w:val="24"/>
          <w:lang w:val="en-US" w:eastAsia="zh-CN" w:bidi="ar"/>
        </w:rPr>
        <w:t>взаимосвязанных особенностей, сформированных в результате развития</w:t>
      </w:r>
      <w:r>
        <w:rPr>
          <w:rFonts w:hint="eastAsia" w:ascii="Times New Roman" w:hAnsi="Times New Roman" w:eastAsia="宋体" w:cs="Times New Roman"/>
          <w:color w:val="212529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212529"/>
          <w:kern w:val="0"/>
          <w:sz w:val="24"/>
          <w:szCs w:val="24"/>
          <w:lang w:val="en-US" w:eastAsia="zh-CN" w:bidi="ar"/>
        </w:rPr>
        <w:t>российского общества и России. Эффективность взаимодействий</w:t>
      </w:r>
      <w:r>
        <w:rPr>
          <w:rFonts w:hint="eastAsia" w:ascii="Times New Roman" w:hAnsi="Times New Roman" w:eastAsia="宋体" w:cs="Times New Roman"/>
          <w:color w:val="212529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212529"/>
          <w:kern w:val="0"/>
          <w:sz w:val="24"/>
          <w:szCs w:val="24"/>
          <w:lang w:val="en-US" w:eastAsia="zh-CN" w:bidi="ar"/>
        </w:rPr>
        <w:t>компонентов системы определяется объективными характеристиками</w:t>
      </w:r>
      <w:r>
        <w:rPr>
          <w:rFonts w:hint="eastAsia" w:ascii="Times New Roman" w:hAnsi="Times New Roman" w:eastAsia="宋体" w:cs="Times New Roman"/>
          <w:color w:val="212529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212529"/>
          <w:kern w:val="0"/>
          <w:sz w:val="24"/>
          <w:szCs w:val="24"/>
          <w:lang w:val="en-US" w:eastAsia="zh-CN" w:bidi="ar"/>
        </w:rPr>
        <w:t>общественной, политической, экономической и иных проблем. Создание</w:t>
      </w:r>
      <w:r>
        <w:rPr>
          <w:rFonts w:hint="eastAsia" w:ascii="Times New Roman" w:hAnsi="Times New Roman" w:eastAsia="宋体" w:cs="Times New Roman"/>
          <w:color w:val="212529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212529"/>
          <w:kern w:val="0"/>
          <w:sz w:val="24"/>
          <w:szCs w:val="24"/>
          <w:lang w:val="en-US" w:eastAsia="zh-CN" w:bidi="ar"/>
        </w:rPr>
        <w:t>российского образа в общественном сознании, как в собственном, как и в</w:t>
      </w:r>
      <w:r>
        <w:rPr>
          <w:rFonts w:hint="eastAsia" w:ascii="Times New Roman" w:hAnsi="Times New Roman" w:eastAsia="宋体" w:cs="Times New Roman"/>
          <w:color w:val="212529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212529"/>
          <w:kern w:val="0"/>
          <w:sz w:val="24"/>
          <w:szCs w:val="24"/>
          <w:lang w:val="en-US" w:eastAsia="zh-CN" w:bidi="ar"/>
        </w:rPr>
        <w:t>мировом, закреплено в национальных ценностях и исторической значимости.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egoe UI" w:cs="Times New Roman"/>
          <w:color w:val="000000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Segoe UI" w:cs="Times New Roman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212529"/>
          <w:kern w:val="0"/>
          <w:sz w:val="24"/>
          <w:szCs w:val="24"/>
          <w:lang w:val="en-US" w:eastAsia="zh-CN" w:bidi="ar"/>
        </w:rPr>
        <w:t>По мнению В.В. Лапкина и И.С. Семенко имидж Российской Федерации состоит из двух компонентов [</w:t>
      </w:r>
      <w:r>
        <w:rPr>
          <w:rFonts w:hint="eastAsia" w:ascii="Times New Roman" w:hAnsi="Times New Roman" w:eastAsia="宋体" w:cs="Times New Roman"/>
          <w:color w:val="212529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212529"/>
          <w:kern w:val="0"/>
          <w:sz w:val="24"/>
          <w:szCs w:val="24"/>
          <w:lang w:val="en-US" w:eastAsia="zh-CN" w:bidi="ar"/>
        </w:rPr>
        <w:t>]: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212529"/>
          <w:kern w:val="0"/>
          <w:sz w:val="24"/>
          <w:szCs w:val="24"/>
          <w:lang w:val="en-US" w:eastAsia="zh-CN" w:bidi="ar"/>
        </w:rPr>
        <w:t xml:space="preserve">1. Как граждане России представляют себя и свое место в данном мире; 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212529"/>
          <w:kern w:val="0"/>
          <w:sz w:val="24"/>
          <w:szCs w:val="24"/>
          <w:lang w:val="en-US" w:eastAsia="zh-CN" w:bidi="ar"/>
        </w:rPr>
        <w:t xml:space="preserve">2. То, как Россия воспринимается за границей.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В добавок социально-культурные, геополитические факторы и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политические аспекты играют большую роль в формировании международного имиджа России.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212529"/>
          <w:kern w:val="0"/>
          <w:sz w:val="24"/>
          <w:szCs w:val="24"/>
          <w:lang w:val="en-US" w:eastAsia="zh-CN" w:bidi="ar"/>
        </w:rPr>
        <w:t xml:space="preserve">Если говорить о теме российского имиджа в мире, то стоит упомянуть о 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212529"/>
          <w:kern w:val="0"/>
          <w:sz w:val="24"/>
          <w:szCs w:val="24"/>
          <w:lang w:val="en-US" w:eastAsia="zh-CN" w:bidi="ar"/>
        </w:rPr>
        <w:t xml:space="preserve">геополитическом факторе. Данный фактор всегда был определяющим для 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212529"/>
          <w:kern w:val="0"/>
          <w:sz w:val="24"/>
          <w:szCs w:val="24"/>
          <w:lang w:val="en-US" w:eastAsia="zh-CN" w:bidi="ar"/>
        </w:rPr>
        <w:t xml:space="preserve">определения места России и ее роли в мировом обществе. Ее географическая 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212529"/>
          <w:kern w:val="0"/>
          <w:sz w:val="24"/>
          <w:szCs w:val="24"/>
          <w:lang w:val="en-US" w:eastAsia="zh-CN" w:bidi="ar"/>
        </w:rPr>
        <w:t xml:space="preserve">двойственность все еще мешает отнести Россию к определенной категории. 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212529"/>
          <w:kern w:val="0"/>
          <w:sz w:val="24"/>
          <w:szCs w:val="24"/>
          <w:lang w:val="en-US" w:eastAsia="zh-CN" w:bidi="ar"/>
        </w:rPr>
        <w:t xml:space="preserve">То Россия продолжает Европу, то Азию. Вообще, вспоминая историю 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212529"/>
          <w:kern w:val="0"/>
          <w:sz w:val="24"/>
          <w:szCs w:val="24"/>
          <w:lang w:val="en-US" w:eastAsia="zh-CN" w:bidi="ar"/>
        </w:rPr>
        <w:t xml:space="preserve">Российского государства, можно сделать вывод, что Россия считалась 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212529"/>
          <w:kern w:val="0"/>
          <w:sz w:val="24"/>
          <w:szCs w:val="24"/>
          <w:lang w:val="en-US" w:eastAsia="zh-CN" w:bidi="ar"/>
        </w:rPr>
        <w:t xml:space="preserve">Западом, только когда западные страны нуждались в сильном союзнике, когда 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212529"/>
          <w:kern w:val="0"/>
          <w:sz w:val="24"/>
          <w:szCs w:val="24"/>
          <w:lang w:val="en-US" w:eastAsia="zh-CN" w:bidi="ar"/>
        </w:rPr>
        <w:t xml:space="preserve">необходимость исчезает, Россия перестаёт быть Западом и превращается в 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212529"/>
          <w:kern w:val="0"/>
          <w:sz w:val="24"/>
          <w:szCs w:val="24"/>
          <w:lang w:val="en-US" w:eastAsia="zh-CN" w:bidi="ar"/>
        </w:rPr>
        <w:t>врага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Так же на формирование имиджа страны очень сильно влияет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Президент страны. Он формирует представление о стране на международной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арене. мидж президента и государства всегда находятся в «одной цепочке», можно даже сказать, что они одна Система.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212529"/>
          <w:kern w:val="0"/>
          <w:sz w:val="24"/>
          <w:szCs w:val="24"/>
          <w:lang w:val="en-US" w:eastAsia="zh-CN" w:bidi="ar"/>
        </w:rPr>
        <w:t xml:space="preserve">В настоящее время имидж Президента Российской Федерации может 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212529"/>
          <w:kern w:val="0"/>
          <w:sz w:val="24"/>
          <w:szCs w:val="24"/>
          <w:lang w:val="en-US" w:eastAsia="zh-CN" w:bidi="ar"/>
        </w:rPr>
        <w:t xml:space="preserve">быть охарактеризован следующим образом: агрессивный лидер, который 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212529"/>
          <w:kern w:val="0"/>
          <w:sz w:val="24"/>
          <w:szCs w:val="24"/>
          <w:lang w:val="en-US" w:eastAsia="zh-CN" w:bidi="ar"/>
        </w:rPr>
        <w:t xml:space="preserve">пойдёт на всё, считает иностранная общественность. Сами русские считают, 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212529"/>
          <w:kern w:val="0"/>
          <w:sz w:val="24"/>
          <w:szCs w:val="24"/>
          <w:lang w:val="en-US" w:eastAsia="zh-CN" w:bidi="ar"/>
        </w:rPr>
        <w:t xml:space="preserve">что Владимир Путин вызывает доверие и многие поддерживают его. Многие 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212529"/>
          <w:kern w:val="0"/>
          <w:sz w:val="24"/>
          <w:szCs w:val="24"/>
          <w:lang w:val="en-US" w:eastAsia="zh-CN" w:bidi="ar"/>
        </w:rPr>
        <w:t xml:space="preserve">верят, что Владимир Путин долгое время будет являться Президентом страны 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212529"/>
          <w:kern w:val="0"/>
          <w:sz w:val="24"/>
          <w:szCs w:val="24"/>
          <w:lang w:val="en-US" w:eastAsia="zh-CN" w:bidi="ar"/>
        </w:rPr>
        <w:t>и считают, что Россия, как феникс, возродится.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В настоящее время имидж России неоднозначен. Многие страны 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объединились против России, называя ее агрессором. Но страны-союзники 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поддерживают ее и считают, что в данной ситуации Россия поступила 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рационально [4].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Имидж России на международном рынке еще долгое время будет 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неоднозначным. На него формирование будут влиять такие факторы, как 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геополитические и национальные.</w:t>
      </w:r>
    </w:p>
    <w:p>
      <w:pPr>
        <w:widowControl/>
        <w:ind w:firstLine="480" w:firstLineChars="200"/>
        <w:rPr>
          <w:rFonts w:ascii="Times New Roman" w:hAnsi="Times New Roman" w:eastAsia="Segoe UI" w:cs="Times New Roman"/>
          <w:color w:val="000000"/>
          <w:shd w:val="clear" w:color="auto" w:fill="FFFFFF"/>
          <w:lang w:val="ru-RU"/>
        </w:rPr>
      </w:pPr>
    </w:p>
    <w:p>
      <w:pPr>
        <w:widowControl/>
        <w:ind w:firstLine="480" w:firstLineChars="200"/>
        <w:rPr>
          <w:rFonts w:ascii="Times New Roman" w:hAnsi="Times New Roman" w:eastAsia="Segoe UI" w:cs="Times New Roman"/>
          <w:color w:val="000000"/>
          <w:shd w:val="clear" w:color="auto" w:fill="FFFFFF"/>
          <w:lang w:val="ru-RU"/>
        </w:rPr>
      </w:pPr>
    </w:p>
    <w:p>
      <w:pPr>
        <w:widowControl/>
        <w:ind w:firstLine="480" w:firstLineChars="200"/>
        <w:rPr>
          <w:rFonts w:ascii="Times New Roman" w:hAnsi="Times New Roman" w:eastAsia="Segoe UI" w:cs="Times New Roman"/>
          <w:color w:val="000000"/>
          <w:shd w:val="clear" w:color="auto" w:fill="FFFFFF"/>
          <w:lang w:val="ru-RU"/>
        </w:rPr>
      </w:pPr>
    </w:p>
    <w:p>
      <w:pPr>
        <w:spacing w:before="22"/>
        <w:ind w:firstLine="480" w:firstLineChars="2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.</w:t>
      </w:r>
    </w:p>
    <w:p>
      <w:pPr>
        <w:spacing w:line="360" w:lineRule="auto"/>
        <w:ind w:firstLine="1994" w:firstLineChars="83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и литература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[1]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Галумов Э.А. Международный имидж России. М.: 2018. 549 с. 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[2]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Коновченко С.В. Общество - СМИ - власть. М.: 2019. 518 с. 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bookmarkStart w:id="0" w:name="_GoBack"/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[3]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bookmarkEnd w:id="0"/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Манойло А.В. Государственная информационная политика в особых 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условиях: монография. – М.: МИФИ, 2020. 598 с. 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[4]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Почепцов, Г.Г. Имиджелогия. - М.: «Рефл-бук», К.: «Ваклер», 2019. - 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574 </w:t>
      </w:r>
    </w:p>
    <w:p>
      <w:pPr>
        <w:widowControl/>
        <w:rPr>
          <w:rFonts w:ascii="Times New Roman" w:hAnsi="Times New Roman" w:eastAsia="SFRM1200" w:cs="Times New Roman"/>
          <w:color w:val="000000"/>
          <w:kern w:val="0"/>
          <w:lang w:val="ru-RU" w:bidi="ar"/>
        </w:rPr>
      </w:pPr>
    </w:p>
    <w:p>
      <w:pPr>
        <w:widowControl/>
        <w:rPr>
          <w:rFonts w:ascii="Times New Roman" w:hAnsi="Times New Roman" w:eastAsia="SFRM1200" w:cs="Times New Roman"/>
          <w:color w:val="000000"/>
          <w:kern w:val="0"/>
          <w:lang w:val="ru-RU" w:bidi="ar"/>
        </w:rPr>
      </w:pPr>
    </w:p>
    <w:p>
      <w:pPr>
        <w:widowControl/>
        <w:rPr>
          <w:rFonts w:ascii="Times New Roman" w:hAnsi="Times New Roman" w:eastAsia="SFRM1200" w:cs="Times New Roman"/>
          <w:color w:val="000000"/>
          <w:kern w:val="0"/>
          <w:lang w:val="ru-RU" w:bidi="ar"/>
        </w:rPr>
      </w:pPr>
    </w:p>
    <w:p>
      <w:pPr>
        <w:widowControl/>
        <w:rPr>
          <w:rFonts w:ascii="Times New Roman" w:hAnsi="Times New Roman" w:eastAsia="SFRM1200" w:cs="Times New Roman"/>
          <w:color w:val="000000"/>
          <w:kern w:val="0"/>
          <w:lang w:val="ru-RU" w:bidi="ar"/>
        </w:rPr>
      </w:pPr>
    </w:p>
    <w:p>
      <w:pPr>
        <w:widowControl/>
        <w:rPr>
          <w:rFonts w:ascii="Times New Roman" w:hAnsi="Times New Roman" w:eastAsia="SFRM1200" w:cs="Times New Roman"/>
          <w:color w:val="000000"/>
          <w:kern w:val="0"/>
          <w:lang w:val="ru-RU" w:bidi="ar"/>
        </w:rPr>
      </w:pPr>
    </w:p>
    <w:p>
      <w:pPr>
        <w:widowControl/>
        <w:rPr>
          <w:rFonts w:ascii="Times New Roman" w:hAnsi="Times New Roman" w:eastAsia="SFRM1200" w:cs="Times New Roman"/>
          <w:color w:val="000000"/>
          <w:kern w:val="0"/>
          <w:lang w:val="ru-RU" w:bidi="ar"/>
        </w:rPr>
      </w:pPr>
    </w:p>
    <w:p>
      <w:pPr>
        <w:widowControl/>
        <w:rPr>
          <w:rFonts w:ascii="Times New Roman" w:hAnsi="Times New Roman" w:eastAsia="SFRM1200" w:cs="Times New Roman"/>
          <w:color w:val="000000"/>
          <w:kern w:val="0"/>
          <w:lang w:val="ru-RU" w:bidi="ar"/>
        </w:rPr>
      </w:pPr>
    </w:p>
    <w:p>
      <w:pPr>
        <w:widowControl/>
        <w:rPr>
          <w:rFonts w:ascii="Times New Roman" w:hAnsi="Times New Roman" w:eastAsia="SFRM1200" w:cs="Times New Roman"/>
          <w:color w:val="000000"/>
          <w:kern w:val="0"/>
          <w:lang w:val="ru-RU" w:bidi="ar"/>
        </w:rPr>
      </w:pPr>
    </w:p>
    <w:p>
      <w:pPr>
        <w:widowControl/>
        <w:rPr>
          <w:rFonts w:ascii="Times New Roman" w:hAnsi="Times New Roman" w:eastAsia="SFRM1200" w:cs="Times New Roman"/>
          <w:color w:val="000000"/>
          <w:kern w:val="0"/>
          <w:lang w:val="ru-RU" w:bidi="ar"/>
        </w:rPr>
      </w:pPr>
    </w:p>
    <w:p>
      <w:pPr>
        <w:widowControl/>
        <w:rPr>
          <w:rFonts w:ascii="Times New Roman" w:hAnsi="Times New Roman" w:cs="Times New Roman"/>
          <w:lang w:val="ru-RU"/>
        </w:rPr>
      </w:pPr>
    </w:p>
    <w:sectPr>
      <w:headerReference r:id="rId3" w:type="default"/>
      <w:pgSz w:w="11906" w:h="16838"/>
      <w:pgMar w:top="1134" w:right="567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CC"/>
    <w:family w:val="roman"/>
    <w:pitch w:val="default"/>
    <w:sig w:usb0="00000287" w:usb1="00000000" w:usb2="00000000" w:usb3="00000000" w:csb0="2000009F" w:csb1="DFD7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FRM12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2"/>
      <w:ind w:left="20"/>
      <w:jc w:val="lef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Конференция</w:t>
    </w:r>
    <w:r>
      <w:rPr>
        <w:rFonts w:ascii="Times New Roman" w:hAnsi="Times New Roman" w:cs="Times New Roman"/>
        <w:i/>
        <w:spacing w:val="63"/>
        <w:w w:val="150"/>
      </w:rPr>
      <w:t xml:space="preserve"> </w:t>
    </w:r>
    <w:r>
      <w:rPr>
        <w:rFonts w:ascii="Times New Roman" w:hAnsi="Times New Roman" w:cs="Times New Roman"/>
        <w:i/>
      </w:rPr>
      <w:t>«Ломоносов-</w:t>
    </w:r>
    <w:r>
      <w:rPr>
        <w:rFonts w:ascii="Times New Roman" w:hAnsi="Times New Roman" w:cs="Times New Roman"/>
        <w:i/>
        <w:spacing w:val="-2"/>
      </w:rPr>
      <w:t>202</w:t>
    </w:r>
    <w:r>
      <w:rPr>
        <w:rFonts w:hint="eastAsia" w:ascii="Times New Roman" w:hAnsi="Times New Roman" w:cs="Times New Roman"/>
        <w:i/>
        <w:spacing w:val="-2"/>
      </w:rPr>
      <w:t>4</w:t>
    </w:r>
    <w:r>
      <w:rPr>
        <w:rFonts w:ascii="Times New Roman" w:hAnsi="Times New Roman" w:cs="Times New Roman"/>
        <w:i/>
        <w:spacing w:val="-2"/>
      </w:rPr>
      <w:t>»</w:t>
    </w:r>
  </w:p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C1A517"/>
    <w:multiLevelType w:val="singleLevel"/>
    <w:tmpl w:val="74C1A517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4CF53A98"/>
    <w:rsid w:val="0016002B"/>
    <w:rsid w:val="002B64DF"/>
    <w:rsid w:val="00426CA0"/>
    <w:rsid w:val="00501024"/>
    <w:rsid w:val="005A28DD"/>
    <w:rsid w:val="00660F51"/>
    <w:rsid w:val="00D248A8"/>
    <w:rsid w:val="00D66B53"/>
    <w:rsid w:val="20271B58"/>
    <w:rsid w:val="2FA362B7"/>
    <w:rsid w:val="460738CA"/>
    <w:rsid w:val="4CF53A98"/>
    <w:rsid w:val="68F3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黑体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0"/>
    </w:pPr>
    <w:rPr>
      <w:rFonts w:ascii="Book Antiqua" w:hAnsi="Book Antiqua" w:eastAsia="Book Antiqua" w:cs="Book Antiqua"/>
      <w:lang w:val="ru-RU" w:eastAsia="en-US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857</Words>
  <Characters>6079</Characters>
  <Lines>94</Lines>
  <Paragraphs>23</Paragraphs>
  <TotalTime>28</TotalTime>
  <ScaleCrop>false</ScaleCrop>
  <LinksUpToDate>false</LinksUpToDate>
  <CharactersWithSpaces>6913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2024-02-24T17:43:00Z</dcterms:created>
  <dc:creator>Coisini</dc:creator>
  <cp:lastModifiedBy>昕昕要努力变强</cp:lastModifiedBy>
  <dcterms:modified xsi:type="dcterms:W3CDTF">2024-03-02T20:22:24Z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2E18C8904F2B4D4E944FA2B23B4C0608_13</vt:lpwstr>
  </property>
</Properties>
</file>