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ind w:firstLine="560"/>
        <w:jc w:val="center"/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cs="Times New Roman"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szCs w:val="28"/>
          <w:u w:val="none"/>
          <w:effect w:val="none"/>
          <w:shd w:fill="auto" w:val="clear"/>
          <w:lang w:val="ru-RU"/>
        </w:rPr>
        <w:t>Социально-политическая адаптация корейской диаспоры в странах СНГ: На примере корейской диаспоры в Узбекистане</w:t>
      </w:r>
    </w:p>
    <w:p>
      <w:pPr>
        <w:pStyle w:val="Style11"/>
        <w:bidi w:val="0"/>
        <w:spacing w:lineRule="auto" w:line="307" w:before="0" w:after="0"/>
        <w:jc w:val="center"/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Чэнь Бин</w:t>
      </w:r>
    </w:p>
    <w:p>
      <w:pPr>
        <w:pStyle w:val="Style11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Российский университет дружбы народов, Юридический факультет, Аспирант, 2026</w:t>
      </w:r>
    </w:p>
    <w:p>
      <w:pPr>
        <w:pStyle w:val="Style11"/>
        <w:jc w:val="center"/>
        <w:rPr/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1042238185@rudn.ru</w:t>
      </w:r>
    </w:p>
    <w:p>
      <w:pPr>
        <w:pStyle w:val="Normal"/>
        <w:snapToGrid w:val="false"/>
        <w:ind w:firstLine="560"/>
        <w:rPr>
          <w:rFonts w:ascii="Times New Roman" w:hAnsi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snapToGrid w:val="false"/>
        <w:ind w:firstLine="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 данной работе теории языковой политики и политической социологии в основном используются для анализа проблем адаптации между корейской диаспорой и местным мусульманским сообществом в Узбекистане. Судя по общей тенденции, корейскую диаспору, обосновавшуюся в Узбекистане, сложно изучать как целостный объект, поскольку среди них имеются очевидные поколенческие различия, обусловленные возрастными различиями.</w:t>
      </w:r>
    </w:p>
    <w:p>
      <w:pPr>
        <w:pStyle w:val="Normal"/>
        <w:snapToGrid w:val="false"/>
        <w:ind w:firstLine="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С точки зрения языковой политики, большинство членов корейской диаспоры, переехавших в Центральную Азию с Дальнего Востока с 1930-х годов, прибыли из северной части Корейского полуострова, граничащей с Дальним Востоком (в основном из провинций Хамгён-Пукто и Хванхэ-Пукто), и так как для большинства первыми и родным языком является диалект хамгёнский или хванхэский. До распада СССР большинство иммигрантов первого поколения и их прямых потомков выбирали русский язык в качестве единственного родного языка или использовали корейский язык в своих семьях на этом основании. Что еще более важно, русскому языку будет отдан приоритет в межэтническом общении, что гарантирует, что в этот период корейская диаспора и узбеки, основная этническая группа в Узбекистане, смогут лучше понимать и общаться друг с другом. </w:t>
      </w:r>
      <w:r>
        <w:rPr>
          <w:rFonts w:cs="Times New Roman" w:ascii="Times New Roman" w:hAnsi="Times New Roman"/>
          <w:color w:val="353535"/>
          <w:sz w:val="28"/>
          <w:szCs w:val="28"/>
          <w:shd w:fill="FFFFFF" w:val="clear"/>
          <w:lang w:val="ru-RU"/>
        </w:rPr>
        <w:t>[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2</w:t>
      </w:r>
      <w:r>
        <w:rPr>
          <w:rFonts w:cs="Times New Roman" w:ascii="Times New Roman" w:hAnsi="Times New Roman"/>
          <w:color w:val="353535"/>
          <w:sz w:val="28"/>
          <w:szCs w:val="28"/>
          <w:shd w:fill="FFFFFF" w:val="clear"/>
          <w:lang w:val="ru-RU"/>
        </w:rPr>
        <w:t>]</w:t>
      </w:r>
    </w:p>
    <w:p>
      <w:pPr>
        <w:pStyle w:val="Normal"/>
        <w:snapToGrid w:val="false"/>
        <w:ind w:firstLine="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Но молодые люди в третьем или четвертом поколении, некоторые из которых сильно отличаются от своих предков. После распада СССР страны Центральной Азии сократили или отказались от использования собственных национальных языков, написанных кириллицей в официальных документах, сократили использование русского языка и ослабили статус российского образования в национальной системе образования. Эти тенденции иллюстрируют снижение влияния русского языка в Центральной Азии. Поэтому, если корейская диаспора хочет лучше интегрироваться в основное сообщество, должна изучать узбекский язык и увеличить частоту использования узбекского языка в межэтническом общении. В то же время образование корейского языка, которому не уделялось достаточного внимания в советский период, также стало свидетелем новых тенденций по мере увеличения влияния Южной Кореи в Центральной Азии. Некоторые учебные и исследовательские учреждения иностранного языка, которые сотрудничают с корейскими университетами и НПО, начали преподавать стандартный корейский язык (на основе сеульского стандартного диалекта). Они также слушают и смотрят большое количество произведений поп-культуры из Южной Кореи. </w:t>
      </w:r>
      <w:r>
        <w:rPr>
          <w:rFonts w:cs="Times New Roman" w:ascii="Times New Roman" w:hAnsi="Times New Roman"/>
          <w:color w:val="353535"/>
          <w:sz w:val="28"/>
          <w:szCs w:val="28"/>
          <w:shd w:fill="FFFFFF" w:val="clear"/>
          <w:lang w:val="ru-RU"/>
        </w:rPr>
        <w:t>[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  <w:lang w:val="ru-RU"/>
        </w:rPr>
        <w:t>1</w:t>
      </w:r>
      <w:r>
        <w:rPr>
          <w:rFonts w:cs="Times New Roman" w:ascii="Times New Roman" w:hAnsi="Times New Roman"/>
          <w:color w:val="353535"/>
          <w:sz w:val="28"/>
          <w:szCs w:val="28"/>
          <w:shd w:fill="FFFFFF" w:val="clear"/>
          <w:lang w:val="ru-RU"/>
        </w:rPr>
        <w:t xml:space="preserve">]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Несмотря на это, опрос, проведенный Академии государственной политики и управления </w:t>
      </w:r>
      <w:r>
        <w:rPr>
          <w:rFonts w:cs="Times New Roman" w:ascii="Times New Roman" w:hAnsi="Times New Roman"/>
          <w:sz w:val="28"/>
          <w:szCs w:val="28"/>
        </w:rPr>
        <w:t>KDI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, показал, что 78% из 102 респондентов по-прежнему считают русский язык своим родным и первым языком общения. Это явно соответствует странам Центральной Азии и противоречит тенденции. дерусификации. </w:t>
      </w:r>
      <w:r>
        <w:rPr>
          <w:rFonts w:cs="Times New Roman" w:ascii="Times New Roman" w:hAnsi="Times New Roman"/>
          <w:color w:val="353535"/>
          <w:sz w:val="28"/>
          <w:szCs w:val="28"/>
          <w:shd w:fill="FFFFFF" w:val="clear"/>
          <w:lang w:val="ru-RU"/>
        </w:rPr>
        <w:t>[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  <w:lang w:val="ru-RU"/>
        </w:rPr>
        <w:t>3</w:t>
      </w:r>
      <w:r>
        <w:rPr>
          <w:rFonts w:cs="Times New Roman" w:ascii="Times New Roman" w:hAnsi="Times New Roman"/>
          <w:color w:val="353535"/>
          <w:sz w:val="28"/>
          <w:szCs w:val="28"/>
          <w:shd w:fill="FFFFFF" w:val="clear"/>
          <w:lang w:val="ru-RU"/>
        </w:rPr>
        <w:t>]</w:t>
      </w:r>
    </w:p>
    <w:p>
      <w:pPr>
        <w:pStyle w:val="Normal"/>
        <w:snapToGrid w:val="false"/>
        <w:ind w:firstLine="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С точки зрения формирования национальной идентичности большинство из них уже считают себя полноправными гражданами Узбекистана как юридически, так и психологически. Будучи группой этноменьшинства в Узбекистане, самое большое различие между корейской диаспорой и другими этническими группами в стране, особенно узбеками, заключается в религиозных убеждениях. Хотя президент Ш. Мирзиёев в своей политической реформе всегда подчеркивал необходимость создания умеренного и толерантного имиджа светской страны. </w:t>
      </w:r>
      <w:r>
        <w:rPr>
          <w:rFonts w:cs="Times New Roman" w:ascii="Times New Roman" w:hAnsi="Times New Roman"/>
          <w:color w:val="353535"/>
          <w:sz w:val="28"/>
          <w:szCs w:val="28"/>
          <w:shd w:fill="FFFFFF" w:val="clear"/>
          <w:lang w:val="ru-RU"/>
        </w:rPr>
        <w:t>[4]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Говоря о корейской диаспоре и отношениях с Южной Кореей, он неоднократно упоминал, что корейская диаспора в Узбекистане разделяет общие ценности с узбеками в таких областях, как семья и мораль. </w:t>
      </w:r>
      <w:r>
        <w:rPr>
          <w:rFonts w:cs="Times New Roman" w:ascii="Times New Roman" w:hAnsi="Times New Roman"/>
          <w:color w:val="353535"/>
          <w:sz w:val="28"/>
          <w:szCs w:val="28"/>
          <w:shd w:fill="FFFFFF" w:val="clear"/>
          <w:lang w:val="ru-RU"/>
        </w:rPr>
        <w:t>[5]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Но следует отметить, что Мусульманское социальное и общественное самоуправление (Махалля) Узбекистана представляет собой крайне закрытую систему, основанную на региональных, семейных и родственных отношениях. Для корейской диаспоры практически невозможно полностью интегрироваться.</w:t>
      </w:r>
    </w:p>
    <w:p>
      <w:pPr>
        <w:pStyle w:val="Normal"/>
        <w:snapToGrid w:val="fals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napToGrid w:val="false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Список </w:t>
      </w: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источников и </w:t>
      </w: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  <w:lang w:val="ru-RU"/>
        </w:rPr>
        <w:t>литературы</w:t>
      </w:r>
    </w:p>
    <w:p>
      <w:pPr>
        <w:pStyle w:val="Normal"/>
        <w:snapToGrid w:val="fals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353535"/>
          <w:sz w:val="28"/>
          <w:szCs w:val="28"/>
          <w:shd w:fill="FFFFFF" w:val="clear"/>
          <w:lang w:val="ru-RU"/>
        </w:rPr>
        <w:t>1.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 xml:space="preserve">Дмитриева М.О , Троякова Тамара Гавриловна. Корейцы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У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 xml:space="preserve">збекистана в поисках новой идентичности в республике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К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 xml:space="preserve">орея // известия восточного института. 2021. №2 (50).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URL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 xml:space="preserve">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https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://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cyberleninka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ru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/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article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/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n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/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koreytsy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-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uzbekistana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-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v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-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poiskah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-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novoy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-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identichnostiv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-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respublike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-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koreya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 xml:space="preserve"> (дата обращения: 26.02.2024).</w:t>
      </w:r>
    </w:p>
    <w:p>
      <w:pPr>
        <w:pStyle w:val="Normal"/>
        <w:snapToGrid w:val="fals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353535"/>
          <w:sz w:val="28"/>
          <w:szCs w:val="28"/>
          <w:shd w:fill="FFFFFF" w:val="clear"/>
          <w:lang w:val="ru-RU"/>
        </w:rPr>
        <w:t>2.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 xml:space="preserve">Назаров. Р.Р,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К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 xml:space="preserve">орейская диаспора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У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 xml:space="preserve">збекистана: история и современность // Известия Восточного института. 2022. №2 (54).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URL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 xml:space="preserve">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https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://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cyberleninka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ru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/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article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/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n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/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koreyskaya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-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diaspora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-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uzbekistana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-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istoriya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-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i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-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sovremennost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 xml:space="preserve"> (дата обращения: 26.02.2024).</w:t>
      </w:r>
    </w:p>
    <w:p>
      <w:pPr>
        <w:pStyle w:val="Normal"/>
        <w:snapToGrid w:val="fals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353535"/>
          <w:sz w:val="28"/>
          <w:szCs w:val="28"/>
          <w:shd w:fill="FFFFFF" w:val="clear"/>
        </w:rPr>
        <w:t>3.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HONG Min Oa, Exploring Factors on Identity of Korean Diaspora in the CIS Countries: Perspectives of Millennial Generation //Submitted to KDI School of Public Policy and Management In Partial Fulfillment of the Requirements For the Degree of MASTER OF PUBLIC POLICY. </w:t>
      </w:r>
      <w:hyperlink r:id="rId2">
        <w:r>
          <w:rPr>
            <w:rFonts w:cs="Times New Roman" w:ascii="Times New Roman" w:hAnsi="Times New Roman"/>
            <w:color w:val="000000" w:themeColor="text1"/>
            <w:sz w:val="28"/>
            <w:szCs w:val="28"/>
            <w:lang w:val="ru-RU"/>
          </w:rPr>
          <w:t>URL:https://archives.kdischool.ac.kr/bitstream/11125/41421/1/Exploring%20factors%20on%20identity%20of%20Korean%20diaspora%20in%20the%20CIS%20countries.pdf</w:t>
        </w:r>
      </w:hyperlink>
    </w:p>
    <w:p>
      <w:pPr>
        <w:pStyle w:val="Normal"/>
        <w:snapToGrid w:val="fals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(дата обращения: 26.02.2024).</w:t>
      </w:r>
    </w:p>
    <w:p>
      <w:pPr>
        <w:pStyle w:val="Normal"/>
        <w:snapToGrid w:val="fals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353535"/>
          <w:sz w:val="28"/>
          <w:szCs w:val="28"/>
          <w:shd w:fill="FFFFFF" w:val="clear"/>
          <w:lang w:val="ru-RU"/>
        </w:rPr>
        <w:t>4.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Стратегия нового Узбекистана во внешней политике [Электронный ресурс] // URL: https://yuz.uz/ru/news/strategiya-novogo-uzbekistana-vo-vneshney-politike (дата обращения: 18.12.2023)</w:t>
      </w:r>
    </w:p>
    <w:p>
      <w:pPr>
        <w:pStyle w:val="Normal"/>
        <w:snapToGrid w:val="fals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353535"/>
          <w:sz w:val="28"/>
          <w:szCs w:val="28"/>
          <w:shd w:fill="FFFFFF" w:val="clear"/>
          <w:lang w:val="ru-RU"/>
        </w:rPr>
        <w:t>5.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 xml:space="preserve">Узбекистан- Южная Корея: Новый этап отношений стратегического партнерства [Электронный ресурс] // Генеральное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к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онсульст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в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 xml:space="preserve">о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р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 xml:space="preserve">еспублики Узбекистан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в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г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ороде Новосибирскe. URL: https://president.uz/ru/lists/view/1276 (дата обращения: 20.12.2023)</w:t>
      </w:r>
    </w:p>
    <w:sectPr>
      <w:type w:val="nextPage"/>
      <w:pgSz w:w="11906" w:h="16838"/>
      <w:pgMar w:left="1418" w:right="567" w:gutter="0" w:header="0" w:top="1134" w:footer="0" w:bottom="1418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等线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宋体">
    <w:charset w:val="01"/>
    <w:family w:val="roman"/>
    <w:pitch w:val="variable"/>
  </w:font>
  <w:font w:name="Times New Roman">
    <w:altName w:val="serif"/>
    <w:charset w:val="01"/>
    <w:family w:val="auto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4"/>
        <w:lang w:val="en-US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4"/>
      <w:lang w:val="en-US" w:eastAsia="zh-CN" w:bidi="ar-SA"/>
      <w14:ligatures w14:val="standardContextual"/>
    </w:rPr>
  </w:style>
  <w:style w:type="paragraph" w:styleId="1">
    <w:name w:val="Heading 1"/>
    <w:basedOn w:val="Normal"/>
    <w:next w:val="Normal"/>
    <w:link w:val="11"/>
    <w:uiPriority w:val="9"/>
    <w:qFormat/>
    <w:rsid w:val="00b57351"/>
    <w:pPr>
      <w:keepNext w:val="true"/>
      <w:keepLines/>
      <w:spacing w:before="480" w:after="80"/>
      <w:outlineLvl w:val="0"/>
    </w:pPr>
    <w:rPr>
      <w:rFonts w:ascii="等线 Light" w:hAnsi="等线 Light" w:eastAsia="等线 Light" w:cs="" w:asciiTheme="majorHAnsi" w:cstheme="majorBidi" w:eastAsiaTheme="majorEastAsia" w:hAnsiTheme="majorHAnsi"/>
      <w:color w:val="0F4761" w:themeColor="accent1" w:themeShade="bf"/>
      <w:sz w:val="48"/>
      <w:szCs w:val="48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b57351"/>
    <w:pPr>
      <w:keepNext w:val="true"/>
      <w:keepLines/>
      <w:spacing w:before="160" w:after="80"/>
      <w:outlineLvl w:val="1"/>
    </w:pPr>
    <w:rPr>
      <w:rFonts w:ascii="等线 Light" w:hAnsi="等线 Light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b57351"/>
    <w:pPr>
      <w:keepNext w:val="true"/>
      <w:keepLines/>
      <w:spacing w:before="160" w:after="80"/>
      <w:outlineLvl w:val="2"/>
    </w:pPr>
    <w:rPr>
      <w:rFonts w:ascii="等线 Light" w:hAnsi="等线 Light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b57351"/>
    <w:pPr>
      <w:keepNext w:val="true"/>
      <w:keepLines/>
      <w:spacing w:before="80" w:after="40"/>
      <w:outlineLvl w:val="3"/>
    </w:pPr>
    <w:rPr>
      <w:rFonts w:cs="" w:cstheme="majorBidi"/>
      <w:color w:val="0F4761" w:themeColor="accent1" w:themeShade="bf"/>
      <w:sz w:val="28"/>
      <w:szCs w:val="28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b57351"/>
    <w:pPr>
      <w:keepNext w:val="true"/>
      <w:keepLines/>
      <w:spacing w:before="80" w:after="40"/>
      <w:outlineLvl w:val="4"/>
    </w:pPr>
    <w:rPr>
      <w:rFonts w:cs="" w:cstheme="majorBidi"/>
      <w:color w:val="0F4761" w:themeColor="accent1" w:themeShade="bf"/>
      <w:sz w:val="24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b57351"/>
    <w:pPr>
      <w:keepNext w:val="true"/>
      <w:keepLines/>
      <w:spacing w:before="40" w:after="0"/>
      <w:outlineLvl w:val="5"/>
    </w:pPr>
    <w:rPr>
      <w:rFonts w:cs="" w:cstheme="majorBidi"/>
      <w:b/>
      <w:bCs/>
      <w:color w:val="0F4761" w:themeColor="accent1" w:themeShade="bf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b57351"/>
    <w:pPr>
      <w:keepNext w:val="true"/>
      <w:keepLines/>
      <w:spacing w:before="40" w:after="0"/>
      <w:outlineLvl w:val="6"/>
    </w:pPr>
    <w:rPr>
      <w:rFonts w:cs="" w:cstheme="majorBidi"/>
      <w:b/>
      <w:bCs/>
      <w:color w:val="595959" w:themeColor="text1" w:themeTint="a6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b57351"/>
    <w:pPr>
      <w:keepNext w:val="true"/>
      <w:keepLines/>
      <w:outlineLvl w:val="7"/>
    </w:pPr>
    <w:rPr>
      <w:rFonts w:cs="" w:cstheme="majorBidi"/>
      <w:color w:val="595959" w:themeColor="text1" w:themeTint="a6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b57351"/>
    <w:pPr>
      <w:keepNext w:val="true"/>
      <w:keepLines/>
      <w:outlineLvl w:val="8"/>
    </w:pPr>
    <w:rPr>
      <w:rFonts w:eastAsia="等线 Light" w:cs="" w:cstheme="majorBidi" w:eastAsiaTheme="majorEastAsia"/>
      <w:color w:val="595959" w:themeColor="text1" w:themeTint="a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标题 1 字符"/>
    <w:basedOn w:val="DefaultParagraphFont"/>
    <w:uiPriority w:val="9"/>
    <w:qFormat/>
    <w:rsid w:val="00b57351"/>
    <w:rPr>
      <w:rFonts w:ascii="等线 Light" w:hAnsi="等线 Light" w:eastAsia="等线 Light" w:cs="" w:asciiTheme="majorHAnsi" w:cstheme="majorBidi" w:eastAsiaTheme="majorEastAsia" w:hAnsiTheme="majorHAnsi"/>
      <w:color w:val="0F4761" w:themeColor="accent1" w:themeShade="bf"/>
      <w:sz w:val="48"/>
      <w:szCs w:val="48"/>
    </w:rPr>
  </w:style>
  <w:style w:type="character" w:styleId="21" w:customStyle="1">
    <w:name w:val="标题 2 字符"/>
    <w:basedOn w:val="DefaultParagraphFont"/>
    <w:uiPriority w:val="9"/>
    <w:semiHidden/>
    <w:qFormat/>
    <w:rsid w:val="00b57351"/>
    <w:rPr>
      <w:rFonts w:ascii="等线 Light" w:hAnsi="等线 Light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31" w:customStyle="1">
    <w:name w:val="标题 3 字符"/>
    <w:basedOn w:val="DefaultParagraphFont"/>
    <w:uiPriority w:val="9"/>
    <w:semiHidden/>
    <w:qFormat/>
    <w:rsid w:val="00b57351"/>
    <w:rPr>
      <w:rFonts w:ascii="等线 Light" w:hAnsi="等线 Light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41" w:customStyle="1">
    <w:name w:val="标题 4 字符"/>
    <w:basedOn w:val="DefaultParagraphFont"/>
    <w:uiPriority w:val="9"/>
    <w:semiHidden/>
    <w:qFormat/>
    <w:rsid w:val="00b57351"/>
    <w:rPr>
      <w:rFonts w:cs="" w:cstheme="majorBidi"/>
      <w:color w:val="0F4761" w:themeColor="accent1" w:themeShade="bf"/>
      <w:sz w:val="28"/>
      <w:szCs w:val="28"/>
    </w:rPr>
  </w:style>
  <w:style w:type="character" w:styleId="51" w:customStyle="1">
    <w:name w:val="标题 5 字符"/>
    <w:basedOn w:val="DefaultParagraphFont"/>
    <w:uiPriority w:val="9"/>
    <w:semiHidden/>
    <w:qFormat/>
    <w:rsid w:val="00b57351"/>
    <w:rPr>
      <w:rFonts w:cs="" w:cstheme="majorBidi"/>
      <w:color w:val="0F4761" w:themeColor="accent1" w:themeShade="bf"/>
      <w:sz w:val="24"/>
    </w:rPr>
  </w:style>
  <w:style w:type="character" w:styleId="61" w:customStyle="1">
    <w:name w:val="标题 6 字符"/>
    <w:basedOn w:val="DefaultParagraphFont"/>
    <w:uiPriority w:val="9"/>
    <w:semiHidden/>
    <w:qFormat/>
    <w:rsid w:val="00b57351"/>
    <w:rPr>
      <w:rFonts w:cs="" w:cstheme="majorBidi"/>
      <w:b/>
      <w:bCs/>
      <w:color w:val="0F4761" w:themeColor="accent1" w:themeShade="bf"/>
    </w:rPr>
  </w:style>
  <w:style w:type="character" w:styleId="71" w:customStyle="1">
    <w:name w:val="标题 7 字符"/>
    <w:basedOn w:val="DefaultParagraphFont"/>
    <w:uiPriority w:val="9"/>
    <w:semiHidden/>
    <w:qFormat/>
    <w:rsid w:val="00b57351"/>
    <w:rPr>
      <w:rFonts w:cs="" w:cstheme="majorBidi"/>
      <w:b/>
      <w:bCs/>
      <w:color w:val="595959" w:themeColor="text1" w:themeTint="a6"/>
    </w:rPr>
  </w:style>
  <w:style w:type="character" w:styleId="81" w:customStyle="1">
    <w:name w:val="标题 8 字符"/>
    <w:basedOn w:val="DefaultParagraphFont"/>
    <w:uiPriority w:val="9"/>
    <w:semiHidden/>
    <w:qFormat/>
    <w:rsid w:val="00b57351"/>
    <w:rPr>
      <w:rFonts w:cs="" w:cstheme="majorBidi"/>
      <w:color w:val="595959" w:themeColor="text1" w:themeTint="a6"/>
    </w:rPr>
  </w:style>
  <w:style w:type="character" w:styleId="91" w:customStyle="1">
    <w:name w:val="标题 9 字符"/>
    <w:basedOn w:val="DefaultParagraphFont"/>
    <w:uiPriority w:val="9"/>
    <w:semiHidden/>
    <w:qFormat/>
    <w:rsid w:val="00b57351"/>
    <w:rPr>
      <w:rFonts w:eastAsia="等线 Light" w:cs="" w:cstheme="majorBidi" w:eastAsiaTheme="majorEastAsia"/>
      <w:color w:val="595959" w:themeColor="text1" w:themeTint="a6"/>
    </w:rPr>
  </w:style>
  <w:style w:type="character" w:styleId="Style5" w:customStyle="1">
    <w:name w:val="标题 字符"/>
    <w:basedOn w:val="DefaultParagraphFont"/>
    <w:uiPriority w:val="10"/>
    <w:qFormat/>
    <w:rsid w:val="00b57351"/>
    <w:rPr>
      <w:rFonts w:ascii="等线 Light" w:hAnsi="等线 Light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副标题 字符"/>
    <w:basedOn w:val="DefaultParagraphFont"/>
    <w:uiPriority w:val="11"/>
    <w:qFormat/>
    <w:rsid w:val="00b57351"/>
    <w:rPr>
      <w:rFonts w:ascii="等线 Light" w:hAnsi="等线 Light" w:eastAsia="等线 Light" w:cs="" w:asciiTheme="majorHAnsi" w:cstheme="majorBidi" w:eastAsiaTheme="majorEastAsia" w:hAnsiTheme="majorHAnsi"/>
      <w:color w:val="595959" w:themeColor="text1" w:themeTint="a6"/>
      <w:spacing w:val="15"/>
      <w:sz w:val="28"/>
      <w:szCs w:val="28"/>
    </w:rPr>
  </w:style>
  <w:style w:type="character" w:styleId="Style7" w:customStyle="1">
    <w:name w:val="引用 字符"/>
    <w:basedOn w:val="DefaultParagraphFont"/>
    <w:link w:val="Quote"/>
    <w:uiPriority w:val="29"/>
    <w:qFormat/>
    <w:rsid w:val="00b5735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57351"/>
    <w:rPr>
      <w:i/>
      <w:iCs/>
      <w:color w:val="0F4761" w:themeColor="accent1" w:themeShade="bf"/>
    </w:rPr>
  </w:style>
  <w:style w:type="character" w:styleId="Style8" w:customStyle="1">
    <w:name w:val="明显引用 字符"/>
    <w:basedOn w:val="DefaultParagraphFont"/>
    <w:link w:val="IntenseQuote"/>
    <w:uiPriority w:val="30"/>
    <w:qFormat/>
    <w:rsid w:val="00b573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351"/>
    <w:rPr>
      <w:b/>
      <w:bCs/>
      <w:smallCaps/>
      <w:color w:val="0F4761" w:themeColor="accent1" w:themeShade="bf"/>
      <w:spacing w:val="5"/>
    </w:rPr>
  </w:style>
  <w:style w:type="character" w:styleId="Style9">
    <w:name w:val="Интернет-ссылка"/>
    <w:basedOn w:val="DefaultParagraphFont"/>
    <w:uiPriority w:val="99"/>
    <w:unhideWhenUsed/>
    <w:rsid w:val="00a40c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40cc3"/>
    <w:rPr>
      <w:color w:val="605E5C"/>
      <w:shd w:fill="E1DFDD" w:val="clear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Style15">
    <w:name w:val="Title"/>
    <w:basedOn w:val="Normal"/>
    <w:next w:val="Normal"/>
    <w:link w:val="Style5"/>
    <w:uiPriority w:val="10"/>
    <w:qFormat/>
    <w:rsid w:val="00b57351"/>
    <w:pPr>
      <w:spacing w:before="0" w:after="80"/>
      <w:contextualSpacing/>
      <w:jc w:val="center"/>
    </w:pPr>
    <w:rPr>
      <w:rFonts w:ascii="等线 Light" w:hAnsi="等线 Light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6">
    <w:name w:val="Subtitle"/>
    <w:basedOn w:val="Normal"/>
    <w:next w:val="Normal"/>
    <w:link w:val="Style6"/>
    <w:uiPriority w:val="11"/>
    <w:qFormat/>
    <w:rsid w:val="00b57351"/>
    <w:pPr>
      <w:spacing w:before="0" w:after="160"/>
      <w:jc w:val="center"/>
    </w:pPr>
    <w:rPr>
      <w:rFonts w:ascii="等线 Light" w:hAnsi="等线 Light" w:eastAsia="等线 Light" w:cs="" w:asciiTheme="majorHAnsi" w:cstheme="majorBidi" w:eastAsiaTheme="majorEastAsia" w:hAnsiTheme="maj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Style7"/>
    <w:uiPriority w:val="29"/>
    <w:qFormat/>
    <w:rsid w:val="00b57351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351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Style8"/>
    <w:uiPriority w:val="30"/>
    <w:qFormat/>
    <w:rsid w:val="00b5735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NormalWeb">
    <w:name w:val="Normal (Web)"/>
    <w:basedOn w:val="Normal"/>
    <w:uiPriority w:val="99"/>
    <w:semiHidden/>
    <w:unhideWhenUsed/>
    <w:qFormat/>
    <w:rsid w:val="00a40cc3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url:https://archives.kdischool.ac.kr/bitstream/11125/41421/1/Exploring factors on identity of Korean diaspora in the CIS countries.pd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630</Words>
  <Characters>4733</Characters>
  <CharactersWithSpaces>5347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2024-02-29T19:09:00Z</dcterms:created>
  <dc:creator>cjxb</dc:creator>
  <dc:description/>
  <dc:language>ru-RU</dc:language>
  <cp:lastModifiedBy/>
  <dcterms:modified xsi:type="dcterms:W3CDTF">2024-04-27T15:13:27Z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