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C3" w:rsidRDefault="009242C3" w:rsidP="007D7CE9">
      <w:pPr>
        <w:spacing w:after="0" w:line="240" w:lineRule="auto"/>
        <w:ind w:left="1361" w:right="13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2C3">
        <w:rPr>
          <w:rFonts w:ascii="Times New Roman" w:hAnsi="Times New Roman" w:cs="Times New Roman"/>
          <w:b/>
          <w:sz w:val="24"/>
          <w:szCs w:val="24"/>
        </w:rPr>
        <w:t>Миграция цезия-137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2C3">
        <w:rPr>
          <w:rFonts w:ascii="Times New Roman" w:hAnsi="Times New Roman" w:cs="Times New Roman"/>
          <w:b/>
          <w:sz w:val="24"/>
          <w:szCs w:val="24"/>
        </w:rPr>
        <w:t>системе «</w:t>
      </w:r>
      <w:proofErr w:type="spellStart"/>
      <w:r w:rsidRPr="009242C3">
        <w:rPr>
          <w:rFonts w:ascii="Times New Roman" w:hAnsi="Times New Roman" w:cs="Times New Roman"/>
          <w:b/>
          <w:sz w:val="24"/>
          <w:szCs w:val="24"/>
        </w:rPr>
        <w:t>агрочернозём</w:t>
      </w:r>
      <w:proofErr w:type="spellEnd"/>
      <w:r w:rsidRPr="009242C3">
        <w:rPr>
          <w:rFonts w:ascii="Times New Roman" w:hAnsi="Times New Roman" w:cs="Times New Roman"/>
          <w:b/>
          <w:sz w:val="24"/>
          <w:szCs w:val="24"/>
        </w:rPr>
        <w:t>-картофель» и влияние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2C3">
        <w:rPr>
          <w:rFonts w:ascii="Times New Roman" w:hAnsi="Times New Roman" w:cs="Times New Roman"/>
          <w:b/>
          <w:sz w:val="24"/>
          <w:szCs w:val="24"/>
        </w:rPr>
        <w:t>кулинарной обработки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2C3">
        <w:rPr>
          <w:rFonts w:ascii="Times New Roman" w:hAnsi="Times New Roman" w:cs="Times New Roman"/>
          <w:b/>
          <w:sz w:val="24"/>
          <w:szCs w:val="24"/>
        </w:rPr>
        <w:t>содержание радионуклида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2C3">
        <w:rPr>
          <w:rFonts w:ascii="Times New Roman" w:hAnsi="Times New Roman" w:cs="Times New Roman"/>
          <w:b/>
          <w:sz w:val="24"/>
          <w:szCs w:val="24"/>
        </w:rPr>
        <w:t>пищевых продуктах,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2C3">
        <w:rPr>
          <w:rFonts w:ascii="Times New Roman" w:hAnsi="Times New Roman" w:cs="Times New Roman"/>
          <w:b/>
          <w:sz w:val="24"/>
          <w:szCs w:val="24"/>
        </w:rPr>
        <w:t>изготовленных из картофеля</w:t>
      </w:r>
    </w:p>
    <w:p w:rsidR="006931F1" w:rsidRPr="006931F1" w:rsidRDefault="006931F1" w:rsidP="007D7CE9">
      <w:pPr>
        <w:spacing w:after="0" w:line="240" w:lineRule="auto"/>
        <w:ind w:left="1361" w:right="136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931F1">
        <w:rPr>
          <w:rFonts w:ascii="Times New Roman" w:hAnsi="Times New Roman" w:cs="Times New Roman"/>
          <w:b/>
          <w:i/>
          <w:sz w:val="24"/>
          <w:szCs w:val="24"/>
        </w:rPr>
        <w:t>Жерненков</w:t>
      </w:r>
      <w:proofErr w:type="spellEnd"/>
      <w:r w:rsidRPr="006931F1">
        <w:rPr>
          <w:rFonts w:ascii="Times New Roman" w:hAnsi="Times New Roman" w:cs="Times New Roman"/>
          <w:b/>
          <w:i/>
          <w:sz w:val="24"/>
          <w:szCs w:val="24"/>
        </w:rPr>
        <w:t xml:space="preserve"> А. О.</w:t>
      </w:r>
      <w:r w:rsidRPr="006931F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31F1" w:rsidRPr="006931F1" w:rsidRDefault="006931F1" w:rsidP="007D7CE9">
      <w:pPr>
        <w:spacing w:after="0" w:line="240" w:lineRule="auto"/>
        <w:ind w:left="1361" w:right="136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31F1">
        <w:rPr>
          <w:rFonts w:ascii="Times New Roman" w:hAnsi="Times New Roman" w:cs="Times New Roman"/>
          <w:i/>
          <w:sz w:val="24"/>
          <w:szCs w:val="24"/>
        </w:rPr>
        <w:t xml:space="preserve">Студент,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6931F1">
        <w:rPr>
          <w:rFonts w:ascii="Times New Roman" w:hAnsi="Times New Roman" w:cs="Times New Roman"/>
          <w:i/>
          <w:sz w:val="24"/>
          <w:szCs w:val="24"/>
        </w:rPr>
        <w:t xml:space="preserve"> курс </w:t>
      </w:r>
      <w:proofErr w:type="spellStart"/>
      <w:r w:rsidRPr="006931F1"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</w:p>
    <w:p w:rsidR="006931F1" w:rsidRPr="006931F1" w:rsidRDefault="006931F1" w:rsidP="007D7CE9">
      <w:pPr>
        <w:spacing w:after="0" w:line="240" w:lineRule="auto"/>
        <w:ind w:left="1361" w:right="136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31F1"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6931F1">
        <w:rPr>
          <w:rFonts w:ascii="Times New Roman" w:hAnsi="Times New Roman" w:cs="Times New Roman"/>
          <w:i/>
          <w:sz w:val="24"/>
          <w:szCs w:val="24"/>
        </w:rPr>
        <w:t>М.В.Ломоносова</w:t>
      </w:r>
      <w:proofErr w:type="spellEnd"/>
      <w:r w:rsidRPr="006931F1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6931F1" w:rsidRPr="006931F1" w:rsidRDefault="006931F1" w:rsidP="007D7CE9">
      <w:pPr>
        <w:spacing w:after="0" w:line="240" w:lineRule="auto"/>
        <w:ind w:left="1361" w:right="136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31F1">
        <w:rPr>
          <w:rFonts w:ascii="Times New Roman" w:hAnsi="Times New Roman" w:cs="Times New Roman"/>
          <w:i/>
          <w:sz w:val="24"/>
          <w:szCs w:val="24"/>
        </w:rPr>
        <w:t>факультет почвоведения, Москва, Россия.</w:t>
      </w:r>
    </w:p>
    <w:p w:rsidR="006931F1" w:rsidRPr="006931F1" w:rsidRDefault="006931F1" w:rsidP="007D7CE9">
      <w:pPr>
        <w:spacing w:after="0" w:line="240" w:lineRule="auto"/>
        <w:ind w:left="1361" w:right="136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31F1">
        <w:rPr>
          <w:rFonts w:ascii="Times New Roman" w:hAnsi="Times New Roman" w:cs="Times New Roman"/>
          <w:i/>
          <w:sz w:val="24"/>
          <w:szCs w:val="24"/>
        </w:rPr>
        <w:t>E–</w:t>
      </w:r>
      <w:proofErr w:type="spellStart"/>
      <w:r w:rsidRPr="006931F1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6931F1">
        <w:rPr>
          <w:rFonts w:ascii="Times New Roman" w:hAnsi="Times New Roman" w:cs="Times New Roman"/>
          <w:i/>
          <w:sz w:val="24"/>
          <w:szCs w:val="24"/>
        </w:rPr>
        <w:t>: zhiernienkov99@mail.ru</w:t>
      </w:r>
    </w:p>
    <w:p w:rsidR="006931F1" w:rsidRPr="006931F1" w:rsidRDefault="006931F1" w:rsidP="007D7CE9">
      <w:pPr>
        <w:spacing w:after="0" w:line="240" w:lineRule="auto"/>
        <w:ind w:left="1361" w:right="136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931F1">
        <w:rPr>
          <w:rFonts w:ascii="Times New Roman" w:hAnsi="Times New Roman" w:cs="Times New Roman"/>
          <w:i/>
          <w:iCs/>
          <w:sz w:val="24"/>
          <w:szCs w:val="24"/>
        </w:rPr>
        <w:t xml:space="preserve">Научные руководители: Парамонова Т.А., к.б.н., Кузьменкова Н.В., </w:t>
      </w:r>
      <w:proofErr w:type="spellStart"/>
      <w:r w:rsidRPr="006931F1">
        <w:rPr>
          <w:rFonts w:ascii="Times New Roman" w:hAnsi="Times New Roman" w:cs="Times New Roman"/>
          <w:i/>
          <w:iCs/>
          <w:sz w:val="24"/>
          <w:szCs w:val="24"/>
        </w:rPr>
        <w:t>к.г.н</w:t>
      </w:r>
      <w:proofErr w:type="spellEnd"/>
      <w:r w:rsidRPr="006931F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057F8" w:rsidRDefault="00B303EF" w:rsidP="007D7CE9">
      <w:pPr>
        <w:spacing w:after="0" w:line="240" w:lineRule="auto"/>
        <w:ind w:left="1361" w:right="136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3EF">
        <w:rPr>
          <w:rFonts w:ascii="Times New Roman" w:hAnsi="Times New Roman" w:cs="Times New Roman"/>
          <w:bCs/>
          <w:sz w:val="24"/>
          <w:szCs w:val="24"/>
        </w:rPr>
        <w:t xml:space="preserve">Исследование распределения радионуклидов в растениях картофеля может помочь в оценке безопасности использования </w:t>
      </w:r>
      <w:r w:rsidR="001169B8">
        <w:rPr>
          <w:rFonts w:ascii="Times New Roman" w:hAnsi="Times New Roman" w:cs="Times New Roman"/>
          <w:bCs/>
          <w:sz w:val="24"/>
          <w:szCs w:val="24"/>
        </w:rPr>
        <w:t>данной культуры</w:t>
      </w:r>
      <w:r w:rsidRPr="00B303EF">
        <w:rPr>
          <w:rFonts w:ascii="Times New Roman" w:hAnsi="Times New Roman" w:cs="Times New Roman"/>
          <w:bCs/>
          <w:sz w:val="24"/>
          <w:szCs w:val="24"/>
        </w:rPr>
        <w:t xml:space="preserve"> в качестве пищи</w:t>
      </w:r>
      <w:r w:rsidR="001169B8">
        <w:rPr>
          <w:rFonts w:ascii="Times New Roman" w:hAnsi="Times New Roman" w:cs="Times New Roman"/>
          <w:bCs/>
          <w:sz w:val="24"/>
          <w:szCs w:val="24"/>
        </w:rPr>
        <w:t xml:space="preserve"> для людей</w:t>
      </w:r>
      <w:r w:rsidRPr="00B303EF">
        <w:rPr>
          <w:rFonts w:ascii="Times New Roman" w:hAnsi="Times New Roman" w:cs="Times New Roman"/>
          <w:bCs/>
          <w:sz w:val="24"/>
          <w:szCs w:val="24"/>
        </w:rPr>
        <w:t xml:space="preserve"> или корма</w:t>
      </w:r>
      <w:r w:rsidR="001169B8">
        <w:rPr>
          <w:rFonts w:ascii="Times New Roman" w:hAnsi="Times New Roman" w:cs="Times New Roman"/>
          <w:bCs/>
          <w:sz w:val="24"/>
          <w:szCs w:val="24"/>
        </w:rPr>
        <w:t xml:space="preserve"> для животных, а также в разработке стратегий по снижению негативного воздействия на здоровье</w:t>
      </w:r>
      <w:r w:rsidR="00063C79" w:rsidRPr="00063C79">
        <w:rPr>
          <w:rFonts w:ascii="Times New Roman" w:hAnsi="Times New Roman" w:cs="Times New Roman"/>
          <w:bCs/>
          <w:sz w:val="24"/>
          <w:szCs w:val="24"/>
        </w:rPr>
        <w:t xml:space="preserve"> [2,3]</w:t>
      </w:r>
      <w:r w:rsidRPr="00B303EF">
        <w:rPr>
          <w:rFonts w:ascii="Times New Roman" w:hAnsi="Times New Roman" w:cs="Times New Roman"/>
          <w:bCs/>
          <w:sz w:val="24"/>
          <w:szCs w:val="24"/>
        </w:rPr>
        <w:t>.</w:t>
      </w:r>
      <w:r w:rsidR="004448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69B8">
        <w:rPr>
          <w:rFonts w:ascii="Times New Roman" w:hAnsi="Times New Roman" w:cs="Times New Roman"/>
          <w:bCs/>
          <w:sz w:val="24"/>
          <w:szCs w:val="24"/>
        </w:rPr>
        <w:t>Это особенно актуально для России</w:t>
      </w:r>
      <w:r w:rsidR="00F21761">
        <w:rPr>
          <w:rFonts w:ascii="Times New Roman" w:hAnsi="Times New Roman" w:cs="Times New Roman"/>
          <w:bCs/>
          <w:sz w:val="24"/>
          <w:szCs w:val="24"/>
        </w:rPr>
        <w:t xml:space="preserve">, поскольку картофель занимает важное место в рационе </w:t>
      </w:r>
      <w:r w:rsidR="00737B53">
        <w:rPr>
          <w:rFonts w:ascii="Times New Roman" w:hAnsi="Times New Roman" w:cs="Times New Roman"/>
          <w:bCs/>
          <w:sz w:val="24"/>
          <w:szCs w:val="24"/>
        </w:rPr>
        <w:t>россиян и их домашних животных</w:t>
      </w:r>
      <w:r w:rsidRPr="00B303EF">
        <w:rPr>
          <w:rFonts w:ascii="Times New Roman" w:hAnsi="Times New Roman" w:cs="Times New Roman"/>
          <w:bCs/>
          <w:sz w:val="24"/>
          <w:szCs w:val="24"/>
        </w:rPr>
        <w:t>.</w:t>
      </w:r>
    </w:p>
    <w:p w:rsidR="00101726" w:rsidRPr="00101726" w:rsidRDefault="00553D20" w:rsidP="007D7CE9">
      <w:pPr>
        <w:spacing w:after="0" w:line="240" w:lineRule="auto"/>
        <w:ind w:left="1361" w:right="136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D20">
        <w:rPr>
          <w:rFonts w:ascii="Times New Roman" w:hAnsi="Times New Roman" w:cs="Times New Roman"/>
          <w:bCs/>
          <w:sz w:val="24"/>
          <w:szCs w:val="24"/>
        </w:rPr>
        <w:t>Цель:</w:t>
      </w:r>
      <w:r w:rsidR="00101726" w:rsidRPr="00101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1726">
        <w:rPr>
          <w:rFonts w:ascii="Times New Roman" w:hAnsi="Times New Roman" w:cs="Times New Roman"/>
          <w:bCs/>
          <w:sz w:val="24"/>
          <w:szCs w:val="24"/>
        </w:rPr>
        <w:t>показать неоднородность</w:t>
      </w:r>
      <w:r w:rsidRPr="00553D20">
        <w:rPr>
          <w:rFonts w:ascii="Times New Roman" w:hAnsi="Times New Roman" w:cs="Times New Roman"/>
          <w:bCs/>
          <w:sz w:val="24"/>
          <w:szCs w:val="24"/>
        </w:rPr>
        <w:t xml:space="preserve"> распределения </w:t>
      </w:r>
      <w:r w:rsidR="00101726">
        <w:rPr>
          <w:rFonts w:ascii="Times New Roman" w:hAnsi="Times New Roman" w:cs="Times New Roman"/>
          <w:bCs/>
          <w:sz w:val="24"/>
          <w:szCs w:val="24"/>
        </w:rPr>
        <w:t xml:space="preserve">техногенного </w:t>
      </w:r>
      <w:r w:rsidR="00101726" w:rsidRPr="00553D20">
        <w:rPr>
          <w:rFonts w:ascii="Times New Roman" w:hAnsi="Times New Roman" w:cs="Times New Roman"/>
          <w:bCs/>
          <w:sz w:val="24"/>
          <w:szCs w:val="24"/>
        </w:rPr>
        <w:t>Cs-137</w:t>
      </w:r>
      <w:r w:rsidR="00063C79" w:rsidRPr="00063C79">
        <w:rPr>
          <w:rFonts w:ascii="Times New Roman" w:hAnsi="Times New Roman" w:cs="Times New Roman"/>
          <w:bCs/>
          <w:sz w:val="24"/>
          <w:szCs w:val="24"/>
        </w:rPr>
        <w:t xml:space="preserve"> [1]</w:t>
      </w:r>
      <w:r w:rsidR="00101726">
        <w:rPr>
          <w:rFonts w:ascii="Times New Roman" w:hAnsi="Times New Roman" w:cs="Times New Roman"/>
          <w:bCs/>
          <w:sz w:val="24"/>
          <w:szCs w:val="24"/>
        </w:rPr>
        <w:t xml:space="preserve"> и естественных природных радионуклидов - </w:t>
      </w:r>
      <w:r w:rsidR="00101726">
        <w:rPr>
          <w:rFonts w:ascii="Times New Roman" w:hAnsi="Times New Roman" w:cs="Times New Roman"/>
          <w:bCs/>
          <w:sz w:val="24"/>
          <w:szCs w:val="24"/>
          <w:lang w:val="en-US"/>
        </w:rPr>
        <w:t>Ra</w:t>
      </w:r>
      <w:r w:rsidR="00101726" w:rsidRPr="00553D20">
        <w:rPr>
          <w:rFonts w:ascii="Times New Roman" w:hAnsi="Times New Roman" w:cs="Times New Roman"/>
          <w:bCs/>
          <w:sz w:val="24"/>
          <w:szCs w:val="24"/>
        </w:rPr>
        <w:t xml:space="preserve">-226 </w:t>
      </w:r>
      <w:r w:rsidR="00101726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01726">
        <w:rPr>
          <w:rFonts w:ascii="Times New Roman" w:hAnsi="Times New Roman" w:cs="Times New Roman"/>
          <w:bCs/>
          <w:sz w:val="24"/>
          <w:szCs w:val="24"/>
          <w:lang w:val="en-US"/>
        </w:rPr>
        <w:t>Th</w:t>
      </w:r>
      <w:r w:rsidR="00101726" w:rsidRPr="00553D20">
        <w:rPr>
          <w:rFonts w:ascii="Times New Roman" w:hAnsi="Times New Roman" w:cs="Times New Roman"/>
          <w:bCs/>
          <w:sz w:val="24"/>
          <w:szCs w:val="24"/>
        </w:rPr>
        <w:t xml:space="preserve">-232 </w:t>
      </w:r>
      <w:r w:rsidR="00101726">
        <w:rPr>
          <w:rFonts w:ascii="Times New Roman" w:hAnsi="Times New Roman" w:cs="Times New Roman"/>
          <w:bCs/>
          <w:sz w:val="24"/>
          <w:szCs w:val="24"/>
        </w:rPr>
        <w:t>в ра</w:t>
      </w:r>
      <w:r w:rsidR="00D3473E">
        <w:rPr>
          <w:rFonts w:ascii="Times New Roman" w:hAnsi="Times New Roman" w:cs="Times New Roman"/>
          <w:bCs/>
          <w:sz w:val="24"/>
          <w:szCs w:val="24"/>
        </w:rPr>
        <w:t xml:space="preserve">зных органах растений картофеля столового сорта </w:t>
      </w:r>
      <w:proofErr w:type="gramStart"/>
      <w:r w:rsidR="00D3473E">
        <w:rPr>
          <w:rFonts w:ascii="Times New Roman" w:hAnsi="Times New Roman" w:cs="Times New Roman"/>
          <w:bCs/>
          <w:sz w:val="24"/>
          <w:szCs w:val="24"/>
        </w:rPr>
        <w:t>Гала</w:t>
      </w:r>
      <w:proofErr w:type="gramEnd"/>
      <w:r w:rsidRPr="00F64E79">
        <w:rPr>
          <w:rFonts w:ascii="Times New Roman" w:hAnsi="Times New Roman" w:cs="Times New Roman"/>
          <w:bCs/>
          <w:sz w:val="24"/>
          <w:szCs w:val="24"/>
        </w:rPr>
        <w:t xml:space="preserve">, произрастающего на территории </w:t>
      </w:r>
      <w:proofErr w:type="spellStart"/>
      <w:r w:rsidRPr="00F64E79">
        <w:rPr>
          <w:rFonts w:ascii="Times New Roman" w:hAnsi="Times New Roman" w:cs="Times New Roman"/>
          <w:bCs/>
          <w:sz w:val="24"/>
          <w:szCs w:val="24"/>
        </w:rPr>
        <w:t>Плавского</w:t>
      </w:r>
      <w:proofErr w:type="spellEnd"/>
      <w:r w:rsidRPr="00F64E79">
        <w:rPr>
          <w:rFonts w:ascii="Times New Roman" w:hAnsi="Times New Roman" w:cs="Times New Roman"/>
          <w:bCs/>
          <w:sz w:val="24"/>
          <w:szCs w:val="24"/>
        </w:rPr>
        <w:t xml:space="preserve"> радиоактивного пятна.</w:t>
      </w:r>
      <w:r w:rsidRPr="00553D20">
        <w:rPr>
          <w:rFonts w:ascii="Times New Roman" w:hAnsi="Times New Roman" w:cs="Times New Roman"/>
          <w:bCs/>
          <w:sz w:val="24"/>
          <w:szCs w:val="24"/>
        </w:rPr>
        <w:t xml:space="preserve"> В рамках поставленной цели решались следующие задачи: </w:t>
      </w:r>
      <w:r w:rsidR="0010172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01726" w:rsidRPr="00553D20">
        <w:rPr>
          <w:rFonts w:ascii="Times New Roman" w:hAnsi="Times New Roman" w:cs="Times New Roman"/>
          <w:bCs/>
          <w:sz w:val="24"/>
          <w:szCs w:val="24"/>
        </w:rPr>
        <w:t xml:space="preserve">Установление особенностей распределения величин удельной активности и запасов </w:t>
      </w:r>
      <w:r w:rsidR="00101726">
        <w:rPr>
          <w:rFonts w:ascii="Times New Roman" w:hAnsi="Times New Roman" w:cs="Times New Roman"/>
          <w:bCs/>
          <w:sz w:val="24"/>
          <w:szCs w:val="24"/>
        </w:rPr>
        <w:t>радионуклидов</w:t>
      </w:r>
      <w:r w:rsidR="00101726" w:rsidRPr="00553D20">
        <w:rPr>
          <w:rFonts w:ascii="Times New Roman" w:hAnsi="Times New Roman" w:cs="Times New Roman"/>
          <w:bCs/>
          <w:sz w:val="24"/>
          <w:szCs w:val="24"/>
        </w:rPr>
        <w:t xml:space="preserve"> в разных органах растений картофеля и их фракциях (корни, столоны и клубни, стебли, листья, плоды)</w:t>
      </w:r>
      <w:r w:rsidR="00101726">
        <w:rPr>
          <w:rFonts w:ascii="Times New Roman" w:hAnsi="Times New Roman" w:cs="Times New Roman"/>
          <w:bCs/>
          <w:sz w:val="24"/>
          <w:szCs w:val="24"/>
        </w:rPr>
        <w:t>. 2. Определ</w:t>
      </w:r>
      <w:r w:rsidR="00040378">
        <w:rPr>
          <w:rFonts w:ascii="Times New Roman" w:hAnsi="Times New Roman" w:cs="Times New Roman"/>
          <w:bCs/>
          <w:sz w:val="24"/>
          <w:szCs w:val="24"/>
        </w:rPr>
        <w:t>ение</w:t>
      </w:r>
      <w:r w:rsidR="00101726">
        <w:rPr>
          <w:rFonts w:ascii="Times New Roman" w:hAnsi="Times New Roman" w:cs="Times New Roman"/>
          <w:bCs/>
          <w:sz w:val="24"/>
          <w:szCs w:val="24"/>
        </w:rPr>
        <w:t xml:space="preserve"> степен</w:t>
      </w:r>
      <w:r w:rsidR="00040378">
        <w:rPr>
          <w:rFonts w:ascii="Times New Roman" w:hAnsi="Times New Roman" w:cs="Times New Roman"/>
          <w:bCs/>
          <w:sz w:val="24"/>
          <w:szCs w:val="24"/>
        </w:rPr>
        <w:t>и</w:t>
      </w:r>
      <w:r w:rsidR="00101726">
        <w:rPr>
          <w:rFonts w:ascii="Times New Roman" w:hAnsi="Times New Roman" w:cs="Times New Roman"/>
          <w:bCs/>
          <w:sz w:val="24"/>
          <w:szCs w:val="24"/>
        </w:rPr>
        <w:t xml:space="preserve"> переноса радионуклидов в надземную часть растений относительно подземной части (</w:t>
      </w:r>
      <w:r w:rsidR="00101726">
        <w:rPr>
          <w:rFonts w:ascii="Times New Roman" w:hAnsi="Times New Roman" w:cs="Times New Roman"/>
          <w:bCs/>
          <w:sz w:val="24"/>
          <w:szCs w:val="24"/>
          <w:lang w:val="en-US"/>
        </w:rPr>
        <w:t>TF</w:t>
      </w:r>
      <w:r w:rsidR="00101726" w:rsidRPr="00101726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D3473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040378">
        <w:rPr>
          <w:rFonts w:ascii="Times New Roman" w:hAnsi="Times New Roman" w:cs="Times New Roman"/>
          <w:bCs/>
          <w:sz w:val="24"/>
          <w:szCs w:val="24"/>
        </w:rPr>
        <w:t>Расчёт</w:t>
      </w:r>
      <w:r w:rsidR="00D3473E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040378">
        <w:rPr>
          <w:rFonts w:ascii="Times New Roman" w:hAnsi="Times New Roman" w:cs="Times New Roman"/>
          <w:bCs/>
          <w:sz w:val="24"/>
          <w:szCs w:val="24"/>
        </w:rPr>
        <w:t>ой</w:t>
      </w:r>
      <w:r w:rsidR="00D3473E">
        <w:rPr>
          <w:rFonts w:ascii="Times New Roman" w:hAnsi="Times New Roman" w:cs="Times New Roman"/>
          <w:bCs/>
          <w:sz w:val="24"/>
          <w:szCs w:val="24"/>
        </w:rPr>
        <w:t xml:space="preserve"> эффективн</w:t>
      </w:r>
      <w:r w:rsidR="00040378">
        <w:rPr>
          <w:rFonts w:ascii="Times New Roman" w:hAnsi="Times New Roman" w:cs="Times New Roman"/>
          <w:bCs/>
          <w:sz w:val="24"/>
          <w:szCs w:val="24"/>
        </w:rPr>
        <w:t>ой</w:t>
      </w:r>
      <w:r w:rsidR="00D3473E">
        <w:rPr>
          <w:rFonts w:ascii="Times New Roman" w:hAnsi="Times New Roman" w:cs="Times New Roman"/>
          <w:bCs/>
          <w:sz w:val="24"/>
          <w:szCs w:val="24"/>
        </w:rPr>
        <w:t xml:space="preserve"> доз</w:t>
      </w:r>
      <w:r w:rsidR="00040378">
        <w:rPr>
          <w:rFonts w:ascii="Times New Roman" w:hAnsi="Times New Roman" w:cs="Times New Roman"/>
          <w:bCs/>
          <w:sz w:val="24"/>
          <w:szCs w:val="24"/>
        </w:rPr>
        <w:t>ы</w:t>
      </w:r>
      <w:r w:rsidR="00D3473E">
        <w:rPr>
          <w:rFonts w:ascii="Times New Roman" w:hAnsi="Times New Roman" w:cs="Times New Roman"/>
          <w:bCs/>
          <w:sz w:val="24"/>
          <w:szCs w:val="24"/>
        </w:rPr>
        <w:t xml:space="preserve"> облучения населения от поедаемого картофеля.</w:t>
      </w:r>
    </w:p>
    <w:p w:rsidR="00553D20" w:rsidRPr="00553D20" w:rsidRDefault="00553D20" w:rsidP="007D7CE9">
      <w:pPr>
        <w:spacing w:after="0" w:line="240" w:lineRule="auto"/>
        <w:ind w:left="1361" w:right="136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D20">
        <w:rPr>
          <w:rFonts w:ascii="Times New Roman" w:hAnsi="Times New Roman" w:cs="Times New Roman"/>
          <w:bCs/>
          <w:sz w:val="24"/>
          <w:szCs w:val="24"/>
        </w:rPr>
        <w:t>Гипотеза: величин</w:t>
      </w:r>
      <w:r w:rsidR="00D3473E">
        <w:rPr>
          <w:rFonts w:ascii="Times New Roman" w:hAnsi="Times New Roman" w:cs="Times New Roman"/>
          <w:bCs/>
          <w:sz w:val="24"/>
          <w:szCs w:val="24"/>
        </w:rPr>
        <w:t>ы</w:t>
      </w:r>
      <w:r w:rsidRPr="00553D20">
        <w:rPr>
          <w:rFonts w:ascii="Times New Roman" w:hAnsi="Times New Roman" w:cs="Times New Roman"/>
          <w:bCs/>
          <w:sz w:val="24"/>
          <w:szCs w:val="24"/>
        </w:rPr>
        <w:t xml:space="preserve"> удельной активности </w:t>
      </w:r>
      <w:r w:rsidR="00D3473E">
        <w:rPr>
          <w:rFonts w:ascii="Times New Roman" w:hAnsi="Times New Roman" w:cs="Times New Roman"/>
          <w:bCs/>
          <w:sz w:val="24"/>
          <w:szCs w:val="24"/>
        </w:rPr>
        <w:t>радионуклидов</w:t>
      </w:r>
      <w:r w:rsidRPr="00553D20">
        <w:rPr>
          <w:rFonts w:ascii="Times New Roman" w:hAnsi="Times New Roman" w:cs="Times New Roman"/>
          <w:bCs/>
          <w:sz w:val="24"/>
          <w:szCs w:val="24"/>
        </w:rPr>
        <w:t xml:space="preserve"> в разных органах растения существенно варьиру</w:t>
      </w:r>
      <w:r w:rsidR="00D3473E">
        <w:rPr>
          <w:rFonts w:ascii="Times New Roman" w:hAnsi="Times New Roman" w:cs="Times New Roman"/>
          <w:bCs/>
          <w:sz w:val="24"/>
          <w:szCs w:val="24"/>
        </w:rPr>
        <w:t>ю</w:t>
      </w:r>
      <w:r w:rsidRPr="00553D20">
        <w:rPr>
          <w:rFonts w:ascii="Times New Roman" w:hAnsi="Times New Roman" w:cs="Times New Roman"/>
          <w:bCs/>
          <w:sz w:val="24"/>
          <w:szCs w:val="24"/>
        </w:rPr>
        <w:t>т и мо</w:t>
      </w:r>
      <w:r w:rsidR="00D3473E">
        <w:rPr>
          <w:rFonts w:ascii="Times New Roman" w:hAnsi="Times New Roman" w:cs="Times New Roman"/>
          <w:bCs/>
          <w:sz w:val="24"/>
          <w:szCs w:val="24"/>
        </w:rPr>
        <w:t>гу</w:t>
      </w:r>
      <w:r w:rsidRPr="00553D20">
        <w:rPr>
          <w:rFonts w:ascii="Times New Roman" w:hAnsi="Times New Roman" w:cs="Times New Roman"/>
          <w:bCs/>
          <w:sz w:val="24"/>
          <w:szCs w:val="24"/>
        </w:rPr>
        <w:t xml:space="preserve">т зависеть от </w:t>
      </w:r>
      <w:r w:rsidR="00D3473E">
        <w:rPr>
          <w:rFonts w:ascii="Times New Roman" w:hAnsi="Times New Roman" w:cs="Times New Roman"/>
          <w:bCs/>
          <w:sz w:val="24"/>
          <w:szCs w:val="24"/>
        </w:rPr>
        <w:t>физиологических особенностей, а также функциональной специализации органов</w:t>
      </w:r>
      <w:r w:rsidRPr="00553D20">
        <w:rPr>
          <w:rFonts w:ascii="Times New Roman" w:hAnsi="Times New Roman" w:cs="Times New Roman"/>
          <w:bCs/>
          <w:sz w:val="24"/>
          <w:szCs w:val="24"/>
        </w:rPr>
        <w:t>.</w:t>
      </w:r>
    </w:p>
    <w:p w:rsidR="00553D20" w:rsidRPr="00553D20" w:rsidRDefault="000579A3" w:rsidP="007D7CE9">
      <w:pPr>
        <w:spacing w:after="0" w:line="240" w:lineRule="auto"/>
        <w:ind w:left="1361" w:right="136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Картофель был отобран в сентябре 2022 года в агроценозе в пределах центральной части Плавс</w:t>
      </w:r>
      <w:r w:rsidR="00444833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ого радиоактивного пятна в Тульской области.</w:t>
      </w:r>
    </w:p>
    <w:p w:rsidR="00553D20" w:rsidRPr="00553D20" w:rsidRDefault="00553D20" w:rsidP="007D7CE9">
      <w:pPr>
        <w:spacing w:after="0" w:line="240" w:lineRule="auto"/>
        <w:ind w:left="1361" w:right="136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D20">
        <w:rPr>
          <w:rFonts w:ascii="Times New Roman" w:hAnsi="Times New Roman" w:cs="Times New Roman"/>
          <w:bCs/>
          <w:sz w:val="24"/>
          <w:szCs w:val="24"/>
        </w:rPr>
        <w:t>Удельная активность Cs-137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Ra</w:t>
      </w:r>
      <w:r w:rsidRPr="00553D20">
        <w:rPr>
          <w:rFonts w:ascii="Times New Roman" w:hAnsi="Times New Roman" w:cs="Times New Roman"/>
          <w:bCs/>
          <w:sz w:val="24"/>
          <w:szCs w:val="24"/>
        </w:rPr>
        <w:t xml:space="preserve">-226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Th</w:t>
      </w:r>
      <w:r w:rsidRPr="00553D20">
        <w:rPr>
          <w:rFonts w:ascii="Times New Roman" w:hAnsi="Times New Roman" w:cs="Times New Roman"/>
          <w:bCs/>
          <w:sz w:val="24"/>
          <w:szCs w:val="24"/>
        </w:rPr>
        <w:t xml:space="preserve">-232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растениях картофеля </w:t>
      </w:r>
      <w:r w:rsidRPr="00553D20">
        <w:rPr>
          <w:rFonts w:ascii="Times New Roman" w:hAnsi="Times New Roman" w:cs="Times New Roman"/>
          <w:bCs/>
          <w:sz w:val="24"/>
          <w:szCs w:val="24"/>
        </w:rPr>
        <w:t xml:space="preserve">измерялась гамма-спектрометрическим методом. </w:t>
      </w:r>
      <w:r>
        <w:rPr>
          <w:rFonts w:ascii="Times New Roman" w:hAnsi="Times New Roman" w:cs="Times New Roman"/>
          <w:bCs/>
          <w:sz w:val="24"/>
          <w:szCs w:val="24"/>
        </w:rPr>
        <w:t>Был</w:t>
      </w:r>
      <w:r w:rsidRPr="00553D20">
        <w:rPr>
          <w:rFonts w:ascii="Times New Roman" w:hAnsi="Times New Roman" w:cs="Times New Roman"/>
          <w:bCs/>
          <w:sz w:val="24"/>
          <w:szCs w:val="24"/>
        </w:rPr>
        <w:t xml:space="preserve"> задействова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553D20">
        <w:rPr>
          <w:rFonts w:ascii="Times New Roman" w:hAnsi="Times New Roman" w:cs="Times New Roman"/>
          <w:bCs/>
          <w:sz w:val="24"/>
          <w:szCs w:val="24"/>
        </w:rPr>
        <w:t xml:space="preserve"> полупроводниковый гамма-спектрометр </w:t>
      </w:r>
      <w:r w:rsidR="003437E1" w:rsidRPr="00C7342B">
        <w:rPr>
          <w:rFonts w:ascii="Times New Roman" w:hAnsi="Times New Roman" w:cs="Times New Roman"/>
          <w:lang w:val="en-US"/>
        </w:rPr>
        <w:t>Canberra</w:t>
      </w:r>
      <w:r w:rsidR="003437E1" w:rsidRPr="00C7342B">
        <w:rPr>
          <w:rFonts w:ascii="Times New Roman" w:hAnsi="Times New Roman" w:cs="Times New Roman"/>
        </w:rPr>
        <w:t xml:space="preserve"> </w:t>
      </w:r>
      <w:r w:rsidR="003437E1" w:rsidRPr="00C7342B">
        <w:rPr>
          <w:rFonts w:ascii="Times New Roman" w:hAnsi="Times New Roman" w:cs="Times New Roman"/>
          <w:lang w:val="en-US"/>
        </w:rPr>
        <w:t>GR</w:t>
      </w:r>
      <w:r w:rsidR="003437E1" w:rsidRPr="00C7342B">
        <w:rPr>
          <w:rFonts w:ascii="Times New Roman" w:hAnsi="Times New Roman" w:cs="Times New Roman"/>
        </w:rPr>
        <w:t xml:space="preserve"> 3818</w:t>
      </w:r>
      <w:r w:rsidR="003437E1">
        <w:rPr>
          <w:rFonts w:ascii="Times New Roman" w:hAnsi="Times New Roman" w:cs="Times New Roman"/>
        </w:rPr>
        <w:t xml:space="preserve"> (США) </w:t>
      </w:r>
      <w:r w:rsidRPr="00553D20">
        <w:rPr>
          <w:rFonts w:ascii="Times New Roman" w:hAnsi="Times New Roman" w:cs="Times New Roman"/>
          <w:bCs/>
          <w:sz w:val="24"/>
          <w:szCs w:val="24"/>
        </w:rPr>
        <w:t>с детек</w:t>
      </w:r>
      <w:r>
        <w:rPr>
          <w:rFonts w:ascii="Times New Roman" w:hAnsi="Times New Roman" w:cs="Times New Roman"/>
          <w:bCs/>
          <w:sz w:val="24"/>
          <w:szCs w:val="24"/>
        </w:rPr>
        <w:t>тором из особо чистого германия 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HPGe</w:t>
      </w:r>
      <w:r w:rsidRPr="00553D20">
        <w:rPr>
          <w:rFonts w:ascii="Times New Roman" w:hAnsi="Times New Roman" w:cs="Times New Roman"/>
          <w:bCs/>
          <w:sz w:val="24"/>
          <w:szCs w:val="24"/>
        </w:rPr>
        <w:t xml:space="preserve">). Обработка результатов проводилась с помощью пакетов программ </w:t>
      </w:r>
      <w:r w:rsidRPr="00553D2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53D20">
        <w:rPr>
          <w:rFonts w:ascii="Times New Roman" w:hAnsi="Times New Roman" w:cs="Times New Roman"/>
          <w:sz w:val="24"/>
          <w:szCs w:val="24"/>
        </w:rPr>
        <w:t xml:space="preserve"> </w:t>
      </w:r>
      <w:r w:rsidRPr="00553D2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553D2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553D20">
        <w:rPr>
          <w:rFonts w:ascii="Times New Roman" w:hAnsi="Times New Roman" w:cs="Times New Roman"/>
          <w:bCs/>
          <w:sz w:val="24"/>
          <w:szCs w:val="24"/>
          <w:lang w:val="en-US"/>
        </w:rPr>
        <w:t>SpectralLineGP</w:t>
      </w:r>
      <w:r w:rsidR="003F0173">
        <w:rPr>
          <w:rFonts w:ascii="Times New Roman" w:hAnsi="Times New Roman" w:cs="Times New Roman"/>
          <w:bCs/>
          <w:sz w:val="24"/>
          <w:szCs w:val="24"/>
        </w:rPr>
        <w:t xml:space="preserve"> (Россия)</w:t>
      </w:r>
      <w:r w:rsidRPr="00553D20">
        <w:rPr>
          <w:rFonts w:ascii="Times New Roman" w:hAnsi="Times New Roman" w:cs="Times New Roman"/>
          <w:bCs/>
          <w:sz w:val="24"/>
          <w:szCs w:val="24"/>
        </w:rPr>
        <w:t>.</w:t>
      </w:r>
    </w:p>
    <w:p w:rsidR="00553D20" w:rsidRDefault="00553D20" w:rsidP="007D7CE9">
      <w:pPr>
        <w:spacing w:after="0" w:line="240" w:lineRule="auto"/>
        <w:ind w:left="1361" w:right="136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D20">
        <w:rPr>
          <w:rFonts w:ascii="Times New Roman" w:hAnsi="Times New Roman" w:cs="Times New Roman"/>
          <w:bCs/>
          <w:sz w:val="24"/>
          <w:szCs w:val="24"/>
        </w:rPr>
        <w:t xml:space="preserve">Выводы: Установлена интенсивность перехода Cs-137 в биомассу картофеля. Наибольшие значения удельной активности </w:t>
      </w:r>
      <w:r w:rsidR="00F64E79">
        <w:rPr>
          <w:rFonts w:ascii="Times New Roman" w:hAnsi="Times New Roman" w:cs="Times New Roman"/>
          <w:bCs/>
          <w:sz w:val="24"/>
          <w:szCs w:val="24"/>
        </w:rPr>
        <w:t>радионуклидов</w:t>
      </w:r>
      <w:r w:rsidRPr="00553D20">
        <w:rPr>
          <w:rFonts w:ascii="Times New Roman" w:hAnsi="Times New Roman" w:cs="Times New Roman"/>
          <w:bCs/>
          <w:sz w:val="24"/>
          <w:szCs w:val="24"/>
        </w:rPr>
        <w:t xml:space="preserve"> наблюдаются в </w:t>
      </w:r>
      <w:r w:rsidR="00F64E79">
        <w:rPr>
          <w:rFonts w:ascii="Times New Roman" w:hAnsi="Times New Roman" w:cs="Times New Roman"/>
          <w:bCs/>
          <w:sz w:val="24"/>
          <w:szCs w:val="24"/>
        </w:rPr>
        <w:t xml:space="preserve">тонких </w:t>
      </w:r>
      <w:r w:rsidRPr="00553D20">
        <w:rPr>
          <w:rFonts w:ascii="Times New Roman" w:hAnsi="Times New Roman" w:cs="Times New Roman"/>
          <w:bCs/>
          <w:sz w:val="24"/>
          <w:szCs w:val="24"/>
        </w:rPr>
        <w:t>корнях</w:t>
      </w:r>
      <w:r w:rsidR="00F64E79">
        <w:rPr>
          <w:rFonts w:ascii="Times New Roman" w:hAnsi="Times New Roman" w:cs="Times New Roman"/>
          <w:bCs/>
          <w:sz w:val="24"/>
          <w:szCs w:val="24"/>
        </w:rPr>
        <w:t xml:space="preserve"> и столонах</w:t>
      </w:r>
      <w:r w:rsidRPr="00553D20">
        <w:rPr>
          <w:rFonts w:ascii="Times New Roman" w:hAnsi="Times New Roman" w:cs="Times New Roman"/>
          <w:bCs/>
          <w:sz w:val="24"/>
          <w:szCs w:val="24"/>
        </w:rPr>
        <w:t>, а наименьшие – в плодах растения картофеля</w:t>
      </w:r>
      <w:r w:rsidR="00F64E79">
        <w:rPr>
          <w:rFonts w:ascii="Times New Roman" w:hAnsi="Times New Roman" w:cs="Times New Roman"/>
          <w:bCs/>
          <w:sz w:val="24"/>
          <w:szCs w:val="24"/>
        </w:rPr>
        <w:t xml:space="preserve">. Определена степень переноса радионуклидов в надземную часть растений. Наибольшие свойства аккумуляции растение проявляет по отношению к </w:t>
      </w:r>
      <w:r w:rsidR="00F64E79" w:rsidRPr="00553D20">
        <w:rPr>
          <w:rFonts w:ascii="Times New Roman" w:hAnsi="Times New Roman" w:cs="Times New Roman"/>
          <w:bCs/>
          <w:sz w:val="24"/>
          <w:szCs w:val="24"/>
        </w:rPr>
        <w:t>Cs-137</w:t>
      </w:r>
      <w:r w:rsidR="00F64E7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64E79">
        <w:rPr>
          <w:rFonts w:ascii="Times New Roman" w:hAnsi="Times New Roman" w:cs="Times New Roman"/>
          <w:bCs/>
          <w:sz w:val="24"/>
          <w:szCs w:val="24"/>
          <w:lang w:val="en-US"/>
        </w:rPr>
        <w:t>TF</w:t>
      </w:r>
      <w:r w:rsidR="00F64E79">
        <w:rPr>
          <w:rFonts w:ascii="Times New Roman" w:hAnsi="Times New Roman" w:cs="Times New Roman"/>
          <w:bCs/>
          <w:sz w:val="24"/>
          <w:szCs w:val="24"/>
        </w:rPr>
        <w:t xml:space="preserve"> = 1,56), наименьшие к </w:t>
      </w:r>
      <w:r w:rsidR="00F64E79">
        <w:rPr>
          <w:rFonts w:ascii="Times New Roman" w:hAnsi="Times New Roman" w:cs="Times New Roman"/>
          <w:bCs/>
          <w:sz w:val="24"/>
          <w:szCs w:val="24"/>
          <w:lang w:val="en-US"/>
        </w:rPr>
        <w:t>Ra</w:t>
      </w:r>
      <w:r w:rsidR="00F64E79" w:rsidRPr="00553D20">
        <w:rPr>
          <w:rFonts w:ascii="Times New Roman" w:hAnsi="Times New Roman" w:cs="Times New Roman"/>
          <w:bCs/>
          <w:sz w:val="24"/>
          <w:szCs w:val="24"/>
        </w:rPr>
        <w:t xml:space="preserve">-226 </w:t>
      </w:r>
      <w:r w:rsidR="00F64E7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F64E79">
        <w:rPr>
          <w:rFonts w:ascii="Times New Roman" w:hAnsi="Times New Roman" w:cs="Times New Roman"/>
          <w:bCs/>
          <w:sz w:val="24"/>
          <w:szCs w:val="24"/>
          <w:lang w:val="en-US"/>
        </w:rPr>
        <w:t>Th</w:t>
      </w:r>
      <w:r w:rsidR="00F64E79" w:rsidRPr="00553D20">
        <w:rPr>
          <w:rFonts w:ascii="Times New Roman" w:hAnsi="Times New Roman" w:cs="Times New Roman"/>
          <w:bCs/>
          <w:sz w:val="24"/>
          <w:szCs w:val="24"/>
        </w:rPr>
        <w:t>-232</w:t>
      </w:r>
      <w:r w:rsidR="00F64E7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64E79">
        <w:rPr>
          <w:rFonts w:ascii="Times New Roman" w:hAnsi="Times New Roman" w:cs="Times New Roman"/>
          <w:bCs/>
          <w:sz w:val="24"/>
          <w:szCs w:val="24"/>
          <w:lang w:val="en-US"/>
        </w:rPr>
        <w:t>TF</w:t>
      </w:r>
      <w:r w:rsidR="00F64E79" w:rsidRPr="00F64E79">
        <w:rPr>
          <w:rFonts w:ascii="Times New Roman" w:hAnsi="Times New Roman" w:cs="Times New Roman"/>
          <w:bCs/>
          <w:sz w:val="24"/>
          <w:szCs w:val="24"/>
        </w:rPr>
        <w:t xml:space="preserve"> = 0,47 </w:t>
      </w:r>
      <w:r w:rsidR="00F64E79">
        <w:rPr>
          <w:rFonts w:ascii="Times New Roman" w:hAnsi="Times New Roman" w:cs="Times New Roman"/>
          <w:bCs/>
          <w:sz w:val="24"/>
          <w:szCs w:val="24"/>
        </w:rPr>
        <w:t>и 0,49 соответственно). Рассчитана годовая эффективная доза облучения населения</w:t>
      </w:r>
      <w:r w:rsidR="0099183E">
        <w:rPr>
          <w:rFonts w:ascii="Times New Roman" w:hAnsi="Times New Roman" w:cs="Times New Roman"/>
          <w:bCs/>
          <w:sz w:val="24"/>
          <w:szCs w:val="24"/>
        </w:rPr>
        <w:t xml:space="preserve"> для жителей РФ и Европы</w:t>
      </w:r>
      <w:r w:rsidR="00F64E79">
        <w:rPr>
          <w:rFonts w:ascii="Times New Roman" w:hAnsi="Times New Roman" w:cs="Times New Roman"/>
          <w:bCs/>
          <w:sz w:val="24"/>
          <w:szCs w:val="24"/>
        </w:rPr>
        <w:t xml:space="preserve">. Для жителей России </w:t>
      </w:r>
      <w:r w:rsidR="00F64E79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F64E79" w:rsidRPr="0099183E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eff</w:t>
      </w:r>
      <w:r w:rsidR="00F64E79" w:rsidRPr="009918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83E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99183E" w:rsidRPr="00553D20">
        <w:rPr>
          <w:rFonts w:ascii="Times New Roman" w:hAnsi="Times New Roman" w:cs="Times New Roman"/>
          <w:bCs/>
          <w:sz w:val="24"/>
          <w:szCs w:val="24"/>
        </w:rPr>
        <w:t>Cs-137</w:t>
      </w:r>
      <w:r w:rsidR="0099183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183E">
        <w:rPr>
          <w:rFonts w:ascii="Times New Roman" w:hAnsi="Times New Roman" w:cs="Times New Roman"/>
          <w:bCs/>
          <w:sz w:val="24"/>
          <w:szCs w:val="24"/>
          <w:lang w:val="en-US"/>
        </w:rPr>
        <w:t>Ra</w:t>
      </w:r>
      <w:r w:rsidR="0099183E" w:rsidRPr="00553D20">
        <w:rPr>
          <w:rFonts w:ascii="Times New Roman" w:hAnsi="Times New Roman" w:cs="Times New Roman"/>
          <w:bCs/>
          <w:sz w:val="24"/>
          <w:szCs w:val="24"/>
        </w:rPr>
        <w:t xml:space="preserve">-226 </w:t>
      </w:r>
      <w:r w:rsidR="0099183E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99183E">
        <w:rPr>
          <w:rFonts w:ascii="Times New Roman" w:hAnsi="Times New Roman" w:cs="Times New Roman"/>
          <w:bCs/>
          <w:sz w:val="24"/>
          <w:szCs w:val="24"/>
          <w:lang w:val="en-US"/>
        </w:rPr>
        <w:t>Th</w:t>
      </w:r>
      <w:r w:rsidR="0099183E" w:rsidRPr="00553D20">
        <w:rPr>
          <w:rFonts w:ascii="Times New Roman" w:hAnsi="Times New Roman" w:cs="Times New Roman"/>
          <w:bCs/>
          <w:sz w:val="24"/>
          <w:szCs w:val="24"/>
        </w:rPr>
        <w:t>-232</w:t>
      </w:r>
      <w:r w:rsidR="00D74EF2">
        <w:rPr>
          <w:rFonts w:ascii="Times New Roman" w:hAnsi="Times New Roman" w:cs="Times New Roman"/>
          <w:bCs/>
          <w:sz w:val="24"/>
          <w:szCs w:val="24"/>
        </w:rPr>
        <w:t xml:space="preserve"> равна 1,2</w:t>
      </w:r>
      <w:r w:rsidR="0099183E">
        <w:rPr>
          <w:rFonts w:ascii="Times New Roman" w:hAnsi="Times New Roman" w:cs="Times New Roman"/>
          <w:bCs/>
          <w:sz w:val="24"/>
          <w:szCs w:val="24"/>
        </w:rPr>
        <w:t>*10</w:t>
      </w:r>
      <w:r w:rsidR="0099183E" w:rsidRPr="0099183E">
        <w:rPr>
          <w:rFonts w:ascii="Times New Roman" w:hAnsi="Times New Roman" w:cs="Times New Roman"/>
          <w:bCs/>
          <w:sz w:val="24"/>
          <w:szCs w:val="24"/>
          <w:vertAlign w:val="superscript"/>
        </w:rPr>
        <w:t>-6</w:t>
      </w:r>
      <w:r w:rsidR="00D74EF2">
        <w:rPr>
          <w:rFonts w:ascii="Times New Roman" w:hAnsi="Times New Roman" w:cs="Times New Roman"/>
          <w:bCs/>
          <w:sz w:val="24"/>
          <w:szCs w:val="24"/>
        </w:rPr>
        <w:t>; 2,8*</w:t>
      </w:r>
      <w:r w:rsidR="0099183E">
        <w:rPr>
          <w:rFonts w:ascii="Times New Roman" w:hAnsi="Times New Roman" w:cs="Times New Roman"/>
          <w:bCs/>
          <w:sz w:val="24"/>
          <w:szCs w:val="24"/>
        </w:rPr>
        <w:t>10</w:t>
      </w:r>
      <w:r w:rsidR="0099183E" w:rsidRPr="0099183E">
        <w:rPr>
          <w:rFonts w:ascii="Times New Roman" w:hAnsi="Times New Roman" w:cs="Times New Roman"/>
          <w:bCs/>
          <w:sz w:val="24"/>
          <w:szCs w:val="24"/>
          <w:vertAlign w:val="superscript"/>
        </w:rPr>
        <w:t>-4</w:t>
      </w:r>
      <w:r w:rsidR="00D74EF2">
        <w:rPr>
          <w:rFonts w:ascii="Times New Roman" w:hAnsi="Times New Roman" w:cs="Times New Roman"/>
          <w:bCs/>
          <w:sz w:val="24"/>
          <w:szCs w:val="24"/>
        </w:rPr>
        <w:t xml:space="preserve"> и 1,6</w:t>
      </w:r>
      <w:r w:rsidR="0099183E">
        <w:rPr>
          <w:rFonts w:ascii="Times New Roman" w:hAnsi="Times New Roman" w:cs="Times New Roman"/>
          <w:bCs/>
          <w:sz w:val="24"/>
          <w:szCs w:val="24"/>
        </w:rPr>
        <w:t>*10</w:t>
      </w:r>
      <w:r w:rsidR="0099183E" w:rsidRPr="0099183E">
        <w:rPr>
          <w:rFonts w:ascii="Times New Roman" w:hAnsi="Times New Roman" w:cs="Times New Roman"/>
          <w:bCs/>
          <w:sz w:val="24"/>
          <w:szCs w:val="24"/>
          <w:vertAlign w:val="superscript"/>
        </w:rPr>
        <w:t>-4</w:t>
      </w:r>
      <w:r w:rsidR="0099183E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proofErr w:type="spellStart"/>
      <w:r w:rsidR="0099183E">
        <w:rPr>
          <w:rFonts w:ascii="Times New Roman" w:hAnsi="Times New Roman" w:cs="Times New Roman"/>
          <w:bCs/>
          <w:sz w:val="24"/>
          <w:szCs w:val="24"/>
        </w:rPr>
        <w:t>мкЗв</w:t>
      </w:r>
      <w:proofErr w:type="spellEnd"/>
      <w:r w:rsidR="0099183E" w:rsidRPr="0099183E">
        <w:rPr>
          <w:rFonts w:ascii="Times New Roman" w:hAnsi="Times New Roman" w:cs="Times New Roman"/>
          <w:bCs/>
          <w:sz w:val="24"/>
          <w:szCs w:val="24"/>
        </w:rPr>
        <w:t>/</w:t>
      </w:r>
      <w:r w:rsidR="0099183E">
        <w:rPr>
          <w:rFonts w:ascii="Times New Roman" w:hAnsi="Times New Roman" w:cs="Times New Roman"/>
          <w:bCs/>
          <w:sz w:val="24"/>
          <w:szCs w:val="24"/>
        </w:rPr>
        <w:t>чел</w:t>
      </w:r>
      <w:r w:rsidR="0099183E" w:rsidRPr="0099183E">
        <w:rPr>
          <w:rFonts w:ascii="Times New Roman" w:hAnsi="Times New Roman" w:cs="Times New Roman"/>
          <w:bCs/>
          <w:sz w:val="24"/>
          <w:szCs w:val="24"/>
        </w:rPr>
        <w:t>/</w:t>
      </w:r>
      <w:r w:rsidR="0099183E">
        <w:rPr>
          <w:rFonts w:ascii="Times New Roman" w:hAnsi="Times New Roman" w:cs="Times New Roman"/>
          <w:bCs/>
          <w:sz w:val="24"/>
          <w:szCs w:val="24"/>
        </w:rPr>
        <w:t xml:space="preserve">год (очищенный клубень после варки). Для жителей Европы </w:t>
      </w:r>
      <w:r w:rsidR="00D74EF2">
        <w:rPr>
          <w:rFonts w:ascii="Times New Roman" w:hAnsi="Times New Roman" w:cs="Times New Roman"/>
          <w:bCs/>
          <w:sz w:val="24"/>
          <w:szCs w:val="24"/>
        </w:rPr>
        <w:t>соответственно: 9,9*10</w:t>
      </w:r>
      <w:r w:rsidR="00D74EF2" w:rsidRPr="00D74EF2">
        <w:rPr>
          <w:rFonts w:ascii="Times New Roman" w:hAnsi="Times New Roman" w:cs="Times New Roman"/>
          <w:bCs/>
          <w:sz w:val="24"/>
          <w:szCs w:val="24"/>
          <w:vertAlign w:val="superscript"/>
        </w:rPr>
        <w:t>-7</w:t>
      </w:r>
      <w:r w:rsidR="00D74EF2">
        <w:rPr>
          <w:rFonts w:ascii="Times New Roman" w:hAnsi="Times New Roman" w:cs="Times New Roman"/>
          <w:bCs/>
          <w:sz w:val="24"/>
          <w:szCs w:val="24"/>
        </w:rPr>
        <w:t>; 2,2*10</w:t>
      </w:r>
      <w:r w:rsidR="00D74EF2" w:rsidRPr="00D74EF2">
        <w:rPr>
          <w:rFonts w:ascii="Times New Roman" w:hAnsi="Times New Roman" w:cs="Times New Roman"/>
          <w:bCs/>
          <w:sz w:val="24"/>
          <w:szCs w:val="24"/>
          <w:vertAlign w:val="superscript"/>
        </w:rPr>
        <w:t>-4</w:t>
      </w:r>
      <w:r w:rsidR="00D74EF2">
        <w:rPr>
          <w:rFonts w:ascii="Times New Roman" w:hAnsi="Times New Roman" w:cs="Times New Roman"/>
          <w:bCs/>
          <w:sz w:val="24"/>
          <w:szCs w:val="24"/>
        </w:rPr>
        <w:t xml:space="preserve"> и 1,3*10</w:t>
      </w:r>
      <w:r w:rsidR="00D74EF2" w:rsidRPr="00D74EF2">
        <w:rPr>
          <w:rFonts w:ascii="Times New Roman" w:hAnsi="Times New Roman" w:cs="Times New Roman"/>
          <w:bCs/>
          <w:sz w:val="24"/>
          <w:szCs w:val="24"/>
          <w:vertAlign w:val="superscript"/>
        </w:rPr>
        <w:t>-4</w:t>
      </w:r>
      <w:r w:rsidR="00D74EF2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proofErr w:type="spellStart"/>
      <w:r w:rsidR="00D74EF2">
        <w:rPr>
          <w:rFonts w:ascii="Times New Roman" w:hAnsi="Times New Roman" w:cs="Times New Roman"/>
          <w:bCs/>
          <w:sz w:val="24"/>
          <w:szCs w:val="24"/>
        </w:rPr>
        <w:t>мкЗв</w:t>
      </w:r>
      <w:proofErr w:type="spellEnd"/>
      <w:r w:rsidR="00D74EF2" w:rsidRPr="0099183E">
        <w:rPr>
          <w:rFonts w:ascii="Times New Roman" w:hAnsi="Times New Roman" w:cs="Times New Roman"/>
          <w:bCs/>
          <w:sz w:val="24"/>
          <w:szCs w:val="24"/>
        </w:rPr>
        <w:t>/</w:t>
      </w:r>
      <w:r w:rsidR="00D74EF2">
        <w:rPr>
          <w:rFonts w:ascii="Times New Roman" w:hAnsi="Times New Roman" w:cs="Times New Roman"/>
          <w:bCs/>
          <w:sz w:val="24"/>
          <w:szCs w:val="24"/>
        </w:rPr>
        <w:t>чел</w:t>
      </w:r>
      <w:r w:rsidR="00D74EF2" w:rsidRPr="0099183E">
        <w:rPr>
          <w:rFonts w:ascii="Times New Roman" w:hAnsi="Times New Roman" w:cs="Times New Roman"/>
          <w:bCs/>
          <w:sz w:val="24"/>
          <w:szCs w:val="24"/>
        </w:rPr>
        <w:t>/</w:t>
      </w:r>
      <w:r w:rsidR="00D74EF2">
        <w:rPr>
          <w:rFonts w:ascii="Times New Roman" w:hAnsi="Times New Roman" w:cs="Times New Roman"/>
          <w:bCs/>
          <w:sz w:val="24"/>
          <w:szCs w:val="24"/>
        </w:rPr>
        <w:t>год.</w:t>
      </w:r>
    </w:p>
    <w:p w:rsidR="002F09F2" w:rsidRDefault="00D74EF2" w:rsidP="007D7CE9">
      <w:pPr>
        <w:spacing w:after="0" w:line="240" w:lineRule="auto"/>
        <w:ind w:left="1361" w:right="136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Литература: </w:t>
      </w:r>
    </w:p>
    <w:p w:rsidR="002F09F2" w:rsidRDefault="00444833" w:rsidP="007D7CE9">
      <w:pPr>
        <w:spacing w:after="0" w:line="240" w:lineRule="auto"/>
        <w:ind w:left="1361" w:right="136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 w:rsidR="008436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05DB" w:rsidRPr="004505DB">
        <w:rPr>
          <w:rFonts w:ascii="Times New Roman" w:hAnsi="Times New Roman" w:cs="Times New Roman"/>
          <w:bCs/>
          <w:sz w:val="24"/>
          <w:szCs w:val="24"/>
        </w:rPr>
        <w:t>Алексахин Р.М., Корнеева Н.А. Сельскохозяйственная радиоэкология, Москва: Экология, 1992.</w:t>
      </w:r>
      <w:r w:rsidR="004505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09F2" w:rsidRDefault="002F09F2" w:rsidP="007D7CE9">
      <w:pPr>
        <w:spacing w:after="0" w:line="240" w:lineRule="auto"/>
        <w:ind w:left="1361" w:right="136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444833">
        <w:rPr>
          <w:rFonts w:ascii="Times New Roman" w:hAnsi="Times New Roman" w:cs="Times New Roman"/>
          <w:bCs/>
          <w:sz w:val="24"/>
          <w:szCs w:val="24"/>
        </w:rPr>
        <w:t>Баргальи</w:t>
      </w:r>
      <w:proofErr w:type="spellEnd"/>
      <w:r w:rsidRPr="00444833">
        <w:rPr>
          <w:rFonts w:ascii="Times New Roman" w:hAnsi="Times New Roman" w:cs="Times New Roman"/>
          <w:bCs/>
          <w:sz w:val="24"/>
          <w:szCs w:val="24"/>
        </w:rPr>
        <w:t xml:space="preserve">, Р. Биогеохимия наземных растений: </w:t>
      </w:r>
      <w:proofErr w:type="spellStart"/>
      <w:r w:rsidRPr="00444833">
        <w:rPr>
          <w:rFonts w:ascii="Times New Roman" w:hAnsi="Times New Roman" w:cs="Times New Roman"/>
          <w:bCs/>
          <w:sz w:val="24"/>
          <w:szCs w:val="24"/>
        </w:rPr>
        <w:t>экофизический</w:t>
      </w:r>
      <w:proofErr w:type="spellEnd"/>
      <w:r w:rsidRPr="00444833">
        <w:rPr>
          <w:rFonts w:ascii="Times New Roman" w:hAnsi="Times New Roman" w:cs="Times New Roman"/>
          <w:bCs/>
          <w:sz w:val="24"/>
          <w:szCs w:val="24"/>
        </w:rPr>
        <w:t xml:space="preserve"> подход к биомониторингу и </w:t>
      </w:r>
      <w:proofErr w:type="spellStart"/>
      <w:r w:rsidRPr="00444833">
        <w:rPr>
          <w:rFonts w:ascii="Times New Roman" w:hAnsi="Times New Roman" w:cs="Times New Roman"/>
          <w:bCs/>
          <w:sz w:val="24"/>
          <w:szCs w:val="24"/>
        </w:rPr>
        <w:t>биовосстановлению</w:t>
      </w:r>
      <w:proofErr w:type="spellEnd"/>
      <w:r w:rsidRPr="00444833">
        <w:rPr>
          <w:rFonts w:ascii="Times New Roman" w:hAnsi="Times New Roman" w:cs="Times New Roman"/>
          <w:bCs/>
          <w:sz w:val="24"/>
          <w:szCs w:val="24"/>
        </w:rPr>
        <w:t xml:space="preserve">, Переведено с английского Михайловой Н.И., под редакцией чл.-корр. РАН </w:t>
      </w:r>
      <w:proofErr w:type="spellStart"/>
      <w:r w:rsidRPr="00444833">
        <w:rPr>
          <w:rFonts w:ascii="Times New Roman" w:hAnsi="Times New Roman" w:cs="Times New Roman"/>
          <w:bCs/>
          <w:sz w:val="24"/>
          <w:szCs w:val="24"/>
        </w:rPr>
        <w:t>Касимова</w:t>
      </w:r>
      <w:proofErr w:type="spellEnd"/>
      <w:r w:rsidRPr="00444833">
        <w:rPr>
          <w:rFonts w:ascii="Times New Roman" w:hAnsi="Times New Roman" w:cs="Times New Roman"/>
          <w:bCs/>
          <w:sz w:val="24"/>
          <w:szCs w:val="24"/>
        </w:rPr>
        <w:t xml:space="preserve"> Н.С., </w:t>
      </w:r>
      <w:proofErr w:type="gramStart"/>
      <w:r w:rsidRPr="00444833">
        <w:rPr>
          <w:rFonts w:ascii="Times New Roman" w:hAnsi="Times New Roman" w:cs="Times New Roman"/>
          <w:bCs/>
          <w:sz w:val="24"/>
          <w:szCs w:val="24"/>
        </w:rPr>
        <w:t>Москва,:</w:t>
      </w:r>
      <w:proofErr w:type="gramEnd"/>
      <w:r w:rsidRPr="004448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833">
        <w:rPr>
          <w:rFonts w:ascii="Times New Roman" w:hAnsi="Times New Roman" w:cs="Times New Roman"/>
          <w:bCs/>
          <w:sz w:val="24"/>
          <w:szCs w:val="24"/>
        </w:rPr>
        <w:t>Геос</w:t>
      </w:r>
      <w:proofErr w:type="spellEnd"/>
      <w:r w:rsidRPr="00444833">
        <w:rPr>
          <w:rFonts w:ascii="Times New Roman" w:hAnsi="Times New Roman" w:cs="Times New Roman"/>
          <w:bCs/>
          <w:sz w:val="24"/>
          <w:szCs w:val="24"/>
        </w:rPr>
        <w:t>, 2005.</w:t>
      </w:r>
    </w:p>
    <w:p w:rsidR="009A3E77" w:rsidRPr="00A573A5" w:rsidRDefault="00444833" w:rsidP="009A3E77">
      <w:pPr>
        <w:spacing w:after="0" w:line="240" w:lineRule="auto"/>
        <w:ind w:left="1361" w:right="136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</w:t>
      </w:r>
      <w:r w:rsidR="00B057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09F2" w:rsidRPr="004505DB">
        <w:rPr>
          <w:rFonts w:ascii="Times New Roman" w:hAnsi="Times New Roman" w:cs="Times New Roman"/>
          <w:bCs/>
          <w:sz w:val="24"/>
          <w:szCs w:val="24"/>
        </w:rPr>
        <w:t>МУ 2.6.1.1088-02. 2.6.1. Ионизирующее излучение, радиационная безопасность. Оценка индивидуальных эффективных доз облучения населения за счет природных источников ионизирующего излучения. Методические указания" (утв. Главным государственным санитарным врачом РФ 04.01.2002)</w:t>
      </w:r>
      <w:r w:rsidR="002F09F2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sectPr w:rsidR="009A3E77" w:rsidRPr="00A573A5" w:rsidSect="007D7CE9">
      <w:pgSz w:w="11906" w:h="16838"/>
      <w:pgMar w:top="1134" w:right="0" w:bottom="127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C2D45"/>
    <w:multiLevelType w:val="hybridMultilevel"/>
    <w:tmpl w:val="CAF82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F4"/>
    <w:rsid w:val="00040378"/>
    <w:rsid w:val="000579A3"/>
    <w:rsid w:val="00063C79"/>
    <w:rsid w:val="00101726"/>
    <w:rsid w:val="001169B8"/>
    <w:rsid w:val="002F09F2"/>
    <w:rsid w:val="003437E1"/>
    <w:rsid w:val="003F0173"/>
    <w:rsid w:val="00444833"/>
    <w:rsid w:val="004505DB"/>
    <w:rsid w:val="00493E3D"/>
    <w:rsid w:val="00553D20"/>
    <w:rsid w:val="005E7815"/>
    <w:rsid w:val="006931F1"/>
    <w:rsid w:val="0073151B"/>
    <w:rsid w:val="00737B53"/>
    <w:rsid w:val="00746E50"/>
    <w:rsid w:val="007664CC"/>
    <w:rsid w:val="007D7CE9"/>
    <w:rsid w:val="008436A7"/>
    <w:rsid w:val="008D60F0"/>
    <w:rsid w:val="009242C3"/>
    <w:rsid w:val="00937D66"/>
    <w:rsid w:val="0099183E"/>
    <w:rsid w:val="009A3E77"/>
    <w:rsid w:val="00A573A5"/>
    <w:rsid w:val="00B057F8"/>
    <w:rsid w:val="00B303EF"/>
    <w:rsid w:val="00CF555E"/>
    <w:rsid w:val="00D162C2"/>
    <w:rsid w:val="00D3473E"/>
    <w:rsid w:val="00D74EF2"/>
    <w:rsid w:val="00E34394"/>
    <w:rsid w:val="00E41090"/>
    <w:rsid w:val="00E938CE"/>
    <w:rsid w:val="00F21761"/>
    <w:rsid w:val="00F27FEF"/>
    <w:rsid w:val="00F64E79"/>
    <w:rsid w:val="00FB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EB90"/>
  <w15:chartTrackingRefBased/>
  <w15:docId w15:val="{48A18ECB-0AD1-4E98-9B8A-C185762E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31</cp:revision>
  <dcterms:created xsi:type="dcterms:W3CDTF">2024-02-15T17:58:00Z</dcterms:created>
  <dcterms:modified xsi:type="dcterms:W3CDTF">2024-03-24T10:11:00Z</dcterms:modified>
</cp:coreProperties>
</file>