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17" w:rsidRPr="006A67A7" w:rsidRDefault="0027010D" w:rsidP="00DD2A3A">
      <w:pPr>
        <w:spacing w:line="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Физиологическая основа</w:t>
      </w:r>
      <w:r w:rsidR="006A67A7" w:rsidRPr="006A67A7">
        <w:rPr>
          <w:rFonts w:ascii="Times New Roman" w:hAnsi="Times New Roman" w:cs="Times New Roman"/>
          <w:b/>
          <w:sz w:val="24"/>
          <w:szCs w:val="24"/>
        </w:rPr>
        <w:t xml:space="preserve"> предпосевно</w:t>
      </w:r>
      <w:r>
        <w:rPr>
          <w:rFonts w:ascii="Times New Roman" w:hAnsi="Times New Roman" w:cs="Times New Roman"/>
          <w:b/>
          <w:sz w:val="24"/>
          <w:szCs w:val="24"/>
        </w:rPr>
        <w:t xml:space="preserve">й обработки семян амаранта </w:t>
      </w:r>
      <w:proofErr w:type="spellStart"/>
      <w:r w:rsidR="006A67A7" w:rsidRPr="0027010D">
        <w:rPr>
          <w:rFonts w:ascii="Times New Roman" w:hAnsi="Times New Roman" w:cs="Times New Roman"/>
          <w:b/>
          <w:i/>
          <w:sz w:val="24"/>
          <w:szCs w:val="24"/>
          <w:lang w:val="en-US"/>
        </w:rPr>
        <w:t>Amaranthus</w:t>
      </w:r>
      <w:proofErr w:type="spellEnd"/>
      <w:r w:rsidR="006A67A7" w:rsidRPr="006A6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A67A7" w:rsidRPr="00A7418E" w:rsidRDefault="006A67A7" w:rsidP="00DD2A3A">
      <w:pPr>
        <w:spacing w:line="20" w:lineRule="atLeast"/>
        <w:jc w:val="center"/>
        <w:rPr>
          <w:rFonts w:ascii="Times New Roman" w:hAnsi="Times New Roman" w:cs="Times New Roman"/>
          <w:b/>
          <w:i/>
          <w:sz w:val="24"/>
        </w:rPr>
      </w:pPr>
      <w:r w:rsidRPr="00A7418E">
        <w:rPr>
          <w:rFonts w:ascii="Times New Roman" w:hAnsi="Times New Roman" w:cs="Times New Roman"/>
          <w:b/>
          <w:i/>
          <w:sz w:val="24"/>
        </w:rPr>
        <w:t>Лазарева Мария Николаевна</w:t>
      </w:r>
    </w:p>
    <w:p w:rsidR="006A67A7" w:rsidRPr="00A7418E" w:rsidRDefault="006A67A7" w:rsidP="00DD2A3A">
      <w:pPr>
        <w:spacing w:line="20" w:lineRule="atLeast"/>
        <w:ind w:firstLine="397"/>
        <w:jc w:val="center"/>
        <w:rPr>
          <w:i/>
        </w:rPr>
      </w:pPr>
      <w:r w:rsidRPr="00A7418E">
        <w:rPr>
          <w:rFonts w:ascii="Times New Roman" w:hAnsi="Times New Roman" w:cs="Times New Roman"/>
          <w:i/>
          <w:sz w:val="24"/>
          <w:szCs w:val="24"/>
        </w:rPr>
        <w:t>Студентка</w:t>
      </w:r>
      <w:r w:rsidR="00A06FEA" w:rsidRPr="00A7418E">
        <w:rPr>
          <w:rFonts w:ascii="Times New Roman" w:hAnsi="Times New Roman" w:cs="Times New Roman"/>
          <w:i/>
          <w:sz w:val="24"/>
          <w:szCs w:val="24"/>
        </w:rPr>
        <w:t xml:space="preserve"> 1-го курса магистратуры</w:t>
      </w:r>
    </w:p>
    <w:p w:rsidR="006A67A7" w:rsidRPr="00A7418E" w:rsidRDefault="006A67A7" w:rsidP="00DD2A3A">
      <w:pPr>
        <w:spacing w:line="20" w:lineRule="atLeast"/>
        <w:ind w:firstLine="397"/>
        <w:jc w:val="center"/>
        <w:rPr>
          <w:i/>
        </w:rPr>
      </w:pPr>
      <w:r w:rsidRPr="00A7418E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им. М.В. Ломоносова, факультет почвоведения, кафедра агрохимии и биохимии растений, Москва, Россия</w:t>
      </w:r>
    </w:p>
    <w:p w:rsidR="006A67A7" w:rsidRDefault="006A67A7" w:rsidP="00DD2A3A">
      <w:pPr>
        <w:spacing w:line="20" w:lineRule="atLeast"/>
        <w:ind w:firstLine="397"/>
        <w:jc w:val="center"/>
      </w:pPr>
      <w:r w:rsidRPr="00A7418E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A7418E">
        <w:rPr>
          <w:rFonts w:ascii="Times New Roman" w:hAnsi="Times New Roman" w:cs="Times New Roman"/>
          <w:i/>
          <w:sz w:val="24"/>
          <w:szCs w:val="24"/>
        </w:rPr>
        <w:t>-</w:t>
      </w:r>
      <w:r w:rsidRPr="00A7418E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A7418E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A7418E">
        <w:rPr>
          <w:rFonts w:ascii="Times New Roman" w:hAnsi="Times New Roman" w:cs="Times New Roman"/>
          <w:i/>
          <w:sz w:val="24"/>
          <w:szCs w:val="24"/>
          <w:lang w:val="en-US"/>
        </w:rPr>
        <w:t>lazarevamn</w:t>
      </w:r>
      <w:proofErr w:type="spellEnd"/>
      <w:r w:rsidRPr="00A7418E">
        <w:rPr>
          <w:rFonts w:ascii="Times New Roman" w:hAnsi="Times New Roman" w:cs="Times New Roman"/>
          <w:i/>
          <w:sz w:val="24"/>
          <w:szCs w:val="24"/>
        </w:rPr>
        <w:t>2001@</w:t>
      </w:r>
      <w:r w:rsidRPr="00A7418E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A7418E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A7418E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6A67A7" w:rsidRDefault="006A67A7" w:rsidP="00DD2A3A">
      <w:pPr>
        <w:spacing w:line="20" w:lineRule="atLeast"/>
        <w:ind w:firstLine="397"/>
        <w:jc w:val="center"/>
      </w:pPr>
      <w:r>
        <w:rPr>
          <w:rFonts w:ascii="Times New Roman" w:hAnsi="Times New Roman" w:cs="Times New Roman"/>
          <w:sz w:val="24"/>
          <w:szCs w:val="24"/>
        </w:rPr>
        <w:t>Научный руководитель: д. б. н., профессор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Верховцева Надежда Владимировна</w:t>
      </w:r>
    </w:p>
    <w:p w:rsidR="00761C1E" w:rsidRPr="00761C1E" w:rsidRDefault="00E64B5D" w:rsidP="00A7418E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сегодняшний день </w:t>
      </w:r>
      <w:r w:rsidR="004655F9">
        <w:rPr>
          <w:rFonts w:ascii="Times New Roman" w:hAnsi="Times New Roman" w:cs="Times New Roman"/>
          <w:sz w:val="24"/>
        </w:rPr>
        <w:t>одной из важнейших задач, стоящих</w:t>
      </w:r>
      <w:r w:rsidR="00A06FEA">
        <w:rPr>
          <w:rFonts w:ascii="Times New Roman" w:hAnsi="Times New Roman" w:cs="Times New Roman"/>
          <w:sz w:val="24"/>
        </w:rPr>
        <w:t xml:space="preserve"> перед </w:t>
      </w:r>
      <w:r w:rsidR="0027010D">
        <w:rPr>
          <w:rFonts w:ascii="Times New Roman" w:hAnsi="Times New Roman" w:cs="Times New Roman"/>
          <w:sz w:val="24"/>
        </w:rPr>
        <w:t>сельскохозяйственным производством</w:t>
      </w:r>
      <w:r w:rsidR="00A06FEA">
        <w:rPr>
          <w:rFonts w:ascii="Times New Roman" w:hAnsi="Times New Roman" w:cs="Times New Roman"/>
          <w:sz w:val="24"/>
        </w:rPr>
        <w:t>, является обеспечение продовольственной безопасности населения.</w:t>
      </w:r>
      <w:r w:rsidR="004655F9">
        <w:rPr>
          <w:rFonts w:ascii="Times New Roman" w:hAnsi="Times New Roman" w:cs="Times New Roman"/>
          <w:sz w:val="24"/>
        </w:rPr>
        <w:t xml:space="preserve"> Для того, чтобы этого достигнуть, необходимо создать условия для получения качественной продукции в достаточном количестве. В данной работе, поддерживая тенденцию к поиску способов производства качественного растительного сырья, обладающего высокой питательной ценностью, предлагается обратить внимание на перспективную в настоящее время культуру амарант (</w:t>
      </w:r>
      <w:proofErr w:type="spellStart"/>
      <w:r w:rsidR="004655F9" w:rsidRPr="009C097C">
        <w:rPr>
          <w:rFonts w:ascii="Times New Roman" w:hAnsi="Times New Roman" w:cs="Times New Roman"/>
          <w:i/>
          <w:sz w:val="24"/>
          <w:lang w:val="en-US"/>
        </w:rPr>
        <w:t>Amaranthus</w:t>
      </w:r>
      <w:proofErr w:type="spellEnd"/>
      <w:r w:rsidR="0027010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27010D" w:rsidRPr="0027010D">
        <w:rPr>
          <w:rFonts w:ascii="Times New Roman" w:hAnsi="Times New Roman" w:cs="Times New Roman"/>
          <w:sz w:val="24"/>
          <w:lang w:val="en-US"/>
        </w:rPr>
        <w:t>sp</w:t>
      </w:r>
      <w:proofErr w:type="spellEnd"/>
      <w:r w:rsidR="0027010D" w:rsidRPr="0027010D">
        <w:rPr>
          <w:rFonts w:ascii="Times New Roman" w:hAnsi="Times New Roman" w:cs="Times New Roman"/>
          <w:sz w:val="24"/>
        </w:rPr>
        <w:t>.</w:t>
      </w:r>
      <w:r w:rsidR="004655F9" w:rsidRPr="0027010D">
        <w:rPr>
          <w:rFonts w:ascii="Times New Roman" w:hAnsi="Times New Roman" w:cs="Times New Roman"/>
          <w:sz w:val="24"/>
        </w:rPr>
        <w:t xml:space="preserve"> </w:t>
      </w:r>
      <w:r w:rsidR="004655F9" w:rsidRPr="0027010D">
        <w:rPr>
          <w:rFonts w:ascii="Times New Roman" w:hAnsi="Times New Roman" w:cs="Times New Roman"/>
          <w:sz w:val="24"/>
          <w:lang w:val="en-US"/>
        </w:rPr>
        <w:t>L</w:t>
      </w:r>
      <w:r w:rsidR="004655F9" w:rsidRPr="009C097C">
        <w:rPr>
          <w:rFonts w:ascii="Times New Roman" w:hAnsi="Times New Roman" w:cs="Times New Roman"/>
          <w:i/>
          <w:sz w:val="24"/>
        </w:rPr>
        <w:t>.</w:t>
      </w:r>
      <w:r w:rsidR="004655F9" w:rsidRPr="004655F9">
        <w:rPr>
          <w:rFonts w:ascii="Times New Roman" w:hAnsi="Times New Roman" w:cs="Times New Roman"/>
          <w:sz w:val="24"/>
        </w:rPr>
        <w:t>)</w:t>
      </w:r>
      <w:r w:rsidR="000B52B5">
        <w:rPr>
          <w:rFonts w:ascii="Times New Roman" w:hAnsi="Times New Roman" w:cs="Times New Roman"/>
          <w:sz w:val="24"/>
        </w:rPr>
        <w:t>, имеющую</w:t>
      </w:r>
      <w:r w:rsidR="00F46255">
        <w:rPr>
          <w:rFonts w:ascii="Times New Roman" w:hAnsi="Times New Roman" w:cs="Times New Roman"/>
          <w:sz w:val="24"/>
        </w:rPr>
        <w:t xml:space="preserve"> многоцелевое использование. Её</w:t>
      </w:r>
      <w:r w:rsidR="00761C1E">
        <w:rPr>
          <w:rFonts w:ascii="Times New Roman" w:hAnsi="Times New Roman" w:cs="Times New Roman"/>
          <w:sz w:val="24"/>
        </w:rPr>
        <w:t xml:space="preserve"> выращивают в качестве лекарственного, овощного, кормового растения, а также </w:t>
      </w:r>
      <w:r w:rsidR="00932C1C">
        <w:rPr>
          <w:rFonts w:ascii="Times New Roman" w:hAnsi="Times New Roman" w:cs="Times New Roman"/>
          <w:sz w:val="24"/>
        </w:rPr>
        <w:t>применяют</w:t>
      </w:r>
      <w:r w:rsidR="00761C1E">
        <w:rPr>
          <w:rFonts w:ascii="Times New Roman" w:hAnsi="Times New Roman" w:cs="Times New Roman"/>
          <w:sz w:val="24"/>
        </w:rPr>
        <w:t xml:space="preserve"> в ландшафтном дизайне</w:t>
      </w:r>
      <w:r w:rsidR="00761C1E" w:rsidRPr="00761C1E">
        <w:rPr>
          <w:rFonts w:ascii="Times New Roman" w:hAnsi="Times New Roman" w:cs="Times New Roman"/>
          <w:sz w:val="24"/>
        </w:rPr>
        <w:t xml:space="preserve"> [</w:t>
      </w:r>
      <w:r w:rsidR="00685C30">
        <w:rPr>
          <w:rFonts w:ascii="Times New Roman" w:hAnsi="Times New Roman" w:cs="Times New Roman"/>
          <w:sz w:val="24"/>
        </w:rPr>
        <w:t>1</w:t>
      </w:r>
      <w:r w:rsidR="00761C1E" w:rsidRPr="00761C1E">
        <w:rPr>
          <w:rFonts w:ascii="Times New Roman" w:hAnsi="Times New Roman" w:cs="Times New Roman"/>
          <w:sz w:val="24"/>
        </w:rPr>
        <w:t>]</w:t>
      </w:r>
      <w:r w:rsidR="00761C1E">
        <w:rPr>
          <w:rFonts w:ascii="Times New Roman" w:hAnsi="Times New Roman" w:cs="Times New Roman"/>
          <w:sz w:val="24"/>
        </w:rPr>
        <w:t xml:space="preserve">. Семена амаранта относятся к мелким </w:t>
      </w:r>
      <w:r w:rsidR="00761C1E" w:rsidRPr="00761C1E">
        <w:rPr>
          <w:rFonts w:ascii="Times New Roman" w:hAnsi="Times New Roman" w:cs="Times New Roman"/>
          <w:sz w:val="24"/>
        </w:rPr>
        <w:t>[</w:t>
      </w:r>
      <w:r w:rsidR="00685C30">
        <w:rPr>
          <w:rFonts w:ascii="Times New Roman" w:hAnsi="Times New Roman" w:cs="Times New Roman"/>
          <w:sz w:val="24"/>
        </w:rPr>
        <w:t>1</w:t>
      </w:r>
      <w:r w:rsidR="00761C1E" w:rsidRPr="00761C1E">
        <w:rPr>
          <w:rFonts w:ascii="Times New Roman" w:hAnsi="Times New Roman" w:cs="Times New Roman"/>
          <w:sz w:val="24"/>
        </w:rPr>
        <w:t>]</w:t>
      </w:r>
      <w:r w:rsidR="00761C1E">
        <w:rPr>
          <w:rFonts w:ascii="Times New Roman" w:hAnsi="Times New Roman" w:cs="Times New Roman"/>
          <w:sz w:val="24"/>
        </w:rPr>
        <w:t>, и приемы их подготовки к проращиванию имеют свои особенности, которые не рассматриваются в существующем ГОСТе</w:t>
      </w:r>
      <w:r w:rsidR="00C112FC">
        <w:rPr>
          <w:rFonts w:ascii="Times New Roman" w:hAnsi="Times New Roman" w:cs="Times New Roman"/>
          <w:sz w:val="24"/>
        </w:rPr>
        <w:t xml:space="preserve"> </w:t>
      </w:r>
      <w:r w:rsidR="00C112FC" w:rsidRPr="00C112FC">
        <w:rPr>
          <w:rFonts w:ascii="Times New Roman" w:hAnsi="Times New Roman" w:cs="Times New Roman"/>
          <w:sz w:val="24"/>
        </w:rPr>
        <w:t>[</w:t>
      </w:r>
      <w:r w:rsidR="00C112FC">
        <w:rPr>
          <w:rFonts w:ascii="Times New Roman" w:hAnsi="Times New Roman" w:cs="Times New Roman"/>
          <w:sz w:val="24"/>
        </w:rPr>
        <w:t>2</w:t>
      </w:r>
      <w:r w:rsidR="00C112FC" w:rsidRPr="00C112FC">
        <w:rPr>
          <w:rFonts w:ascii="Times New Roman" w:hAnsi="Times New Roman" w:cs="Times New Roman"/>
          <w:sz w:val="24"/>
        </w:rPr>
        <w:t>]</w:t>
      </w:r>
      <w:r w:rsidR="00761C1E">
        <w:rPr>
          <w:rFonts w:ascii="Times New Roman" w:hAnsi="Times New Roman" w:cs="Times New Roman"/>
          <w:sz w:val="24"/>
        </w:rPr>
        <w:t>.</w:t>
      </w:r>
    </w:p>
    <w:p w:rsidR="006A67A7" w:rsidRDefault="006A67A7" w:rsidP="00A7418E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4"/>
        </w:rPr>
      </w:pPr>
      <w:r w:rsidRPr="005A7603">
        <w:rPr>
          <w:rFonts w:ascii="Times New Roman" w:hAnsi="Times New Roman" w:cs="Times New Roman"/>
          <w:sz w:val="24"/>
        </w:rPr>
        <w:t>Цель</w:t>
      </w:r>
      <w:r w:rsidR="004655F9" w:rsidRPr="005A7603">
        <w:rPr>
          <w:rFonts w:ascii="Times New Roman" w:hAnsi="Times New Roman" w:cs="Times New Roman"/>
          <w:sz w:val="24"/>
        </w:rPr>
        <w:t>ю</w:t>
      </w:r>
      <w:r w:rsidR="004655F9">
        <w:rPr>
          <w:rFonts w:ascii="Times New Roman" w:hAnsi="Times New Roman" w:cs="Times New Roman"/>
          <w:sz w:val="24"/>
        </w:rPr>
        <w:t xml:space="preserve"> </w:t>
      </w:r>
      <w:r w:rsidR="005A7603">
        <w:rPr>
          <w:rFonts w:ascii="Times New Roman" w:hAnsi="Times New Roman" w:cs="Times New Roman"/>
          <w:sz w:val="24"/>
        </w:rPr>
        <w:t xml:space="preserve">исследования </w:t>
      </w:r>
      <w:r w:rsidR="00761C1E">
        <w:rPr>
          <w:rFonts w:ascii="Times New Roman" w:hAnsi="Times New Roman" w:cs="Times New Roman"/>
          <w:sz w:val="24"/>
        </w:rPr>
        <w:t>было</w:t>
      </w:r>
      <w:r w:rsidR="005A7603">
        <w:rPr>
          <w:rFonts w:ascii="Times New Roman" w:hAnsi="Times New Roman" w:cs="Times New Roman"/>
          <w:sz w:val="24"/>
        </w:rPr>
        <w:t xml:space="preserve"> оценить степень влияния предпосевной обработки семян амаранта разными </w:t>
      </w:r>
      <w:proofErr w:type="spellStart"/>
      <w:r w:rsidR="00761C1E">
        <w:rPr>
          <w:rFonts w:ascii="Times New Roman" w:hAnsi="Times New Roman" w:cs="Times New Roman"/>
          <w:sz w:val="24"/>
        </w:rPr>
        <w:t>метаболически</w:t>
      </w:r>
      <w:proofErr w:type="spellEnd"/>
      <w:r w:rsidR="00761C1E">
        <w:rPr>
          <w:rFonts w:ascii="Times New Roman" w:hAnsi="Times New Roman" w:cs="Times New Roman"/>
          <w:sz w:val="24"/>
        </w:rPr>
        <w:t xml:space="preserve"> значимыми соединениями</w:t>
      </w:r>
      <w:r w:rsidR="005A7603">
        <w:rPr>
          <w:rFonts w:ascii="Times New Roman" w:hAnsi="Times New Roman" w:cs="Times New Roman"/>
          <w:sz w:val="24"/>
        </w:rPr>
        <w:t xml:space="preserve"> на </w:t>
      </w:r>
      <w:r w:rsidR="003F5A10">
        <w:rPr>
          <w:rFonts w:ascii="Times New Roman" w:hAnsi="Times New Roman" w:cs="Times New Roman"/>
          <w:sz w:val="24"/>
        </w:rPr>
        <w:t xml:space="preserve">всхожесть </w:t>
      </w:r>
      <w:r w:rsidR="00AA6CDB">
        <w:rPr>
          <w:rFonts w:ascii="Times New Roman" w:hAnsi="Times New Roman" w:cs="Times New Roman"/>
          <w:sz w:val="24"/>
        </w:rPr>
        <w:t>семян культуры</w:t>
      </w:r>
      <w:r w:rsidR="005A7603">
        <w:rPr>
          <w:rFonts w:ascii="Times New Roman" w:hAnsi="Times New Roman" w:cs="Times New Roman"/>
          <w:sz w:val="24"/>
        </w:rPr>
        <w:t>.</w:t>
      </w:r>
    </w:p>
    <w:p w:rsidR="00AA6CDB" w:rsidRDefault="00F7031C" w:rsidP="00A7418E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Научная новизна </w:t>
      </w:r>
      <w:r w:rsidR="003E71BD">
        <w:rPr>
          <w:rFonts w:ascii="Times New Roman" w:hAnsi="Times New Roman" w:cs="Times New Roman"/>
          <w:sz w:val="24"/>
        </w:rPr>
        <w:t xml:space="preserve">работы заключается </w:t>
      </w:r>
      <w:r w:rsidR="0027010D">
        <w:rPr>
          <w:rFonts w:ascii="Times New Roman" w:hAnsi="Times New Roman" w:cs="Times New Roman"/>
          <w:sz w:val="24"/>
        </w:rPr>
        <w:t xml:space="preserve">в том, что в </w:t>
      </w:r>
      <w:r w:rsidR="00F46255">
        <w:rPr>
          <w:rFonts w:ascii="Times New Roman" w:hAnsi="Times New Roman" w:cs="Times New Roman"/>
          <w:sz w:val="24"/>
        </w:rPr>
        <w:t>основе постановки</w:t>
      </w:r>
      <w:r w:rsidR="0027010D">
        <w:rPr>
          <w:rFonts w:ascii="Times New Roman" w:hAnsi="Times New Roman" w:cs="Times New Roman"/>
          <w:sz w:val="24"/>
        </w:rPr>
        <w:t xml:space="preserve"> нашего исследования лежало рассмотрение прорастания семян на основе теоретического знания физиологических этапов </w:t>
      </w:r>
      <w:r w:rsidR="000B52B5">
        <w:rPr>
          <w:rFonts w:ascii="Times New Roman" w:hAnsi="Times New Roman" w:cs="Times New Roman"/>
          <w:sz w:val="24"/>
        </w:rPr>
        <w:t>этого процесса</w:t>
      </w:r>
      <w:r w:rsidR="0027010D">
        <w:rPr>
          <w:rFonts w:ascii="Times New Roman" w:hAnsi="Times New Roman" w:cs="Times New Roman"/>
          <w:sz w:val="24"/>
        </w:rPr>
        <w:t xml:space="preserve"> </w:t>
      </w:r>
      <w:r w:rsidR="000B52B5">
        <w:rPr>
          <w:rFonts w:ascii="Times New Roman" w:hAnsi="Times New Roman" w:cs="Times New Roman"/>
          <w:sz w:val="24"/>
        </w:rPr>
        <w:t>для</w:t>
      </w:r>
      <w:r w:rsidR="0027010D">
        <w:rPr>
          <w:rFonts w:ascii="Times New Roman" w:hAnsi="Times New Roman" w:cs="Times New Roman"/>
          <w:sz w:val="24"/>
        </w:rPr>
        <w:t xml:space="preserve"> мелких семян и возможности их стимулирования.</w:t>
      </w:r>
    </w:p>
    <w:p w:rsidR="003F5A10" w:rsidRDefault="00E01A86" w:rsidP="00932C1C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ходе выполнения работы </w:t>
      </w:r>
      <w:r w:rsidR="00685C30">
        <w:rPr>
          <w:rFonts w:ascii="Times New Roman" w:hAnsi="Times New Roman" w:cs="Times New Roman"/>
          <w:sz w:val="24"/>
        </w:rPr>
        <w:t>была проработана теория прорастания семян амаранта и возможность активации этого процесса различными соединениями, в частности органическими кислотами</w:t>
      </w:r>
      <w:r w:rsidR="000B52B5">
        <w:rPr>
          <w:rFonts w:ascii="Times New Roman" w:hAnsi="Times New Roman" w:cs="Times New Roman"/>
          <w:sz w:val="24"/>
        </w:rPr>
        <w:t xml:space="preserve"> (для сти</w:t>
      </w:r>
      <w:r w:rsidR="00F46255">
        <w:rPr>
          <w:rFonts w:ascii="Times New Roman" w:hAnsi="Times New Roman" w:cs="Times New Roman"/>
          <w:sz w:val="24"/>
        </w:rPr>
        <w:t>мулирования синтеза хлорофилла);</w:t>
      </w:r>
      <w:r w:rsidR="000B52B5">
        <w:rPr>
          <w:rFonts w:ascii="Times New Roman" w:hAnsi="Times New Roman" w:cs="Times New Roman"/>
          <w:sz w:val="24"/>
        </w:rPr>
        <w:t xml:space="preserve"> аминокислотами</w:t>
      </w:r>
      <w:r w:rsidR="00685C30">
        <w:rPr>
          <w:rFonts w:ascii="Times New Roman" w:hAnsi="Times New Roman" w:cs="Times New Roman"/>
          <w:sz w:val="24"/>
        </w:rPr>
        <w:t xml:space="preserve"> первич</w:t>
      </w:r>
      <w:r w:rsidR="000B52B5">
        <w:rPr>
          <w:rFonts w:ascii="Times New Roman" w:hAnsi="Times New Roman" w:cs="Times New Roman"/>
          <w:sz w:val="24"/>
        </w:rPr>
        <w:t xml:space="preserve">ного </w:t>
      </w:r>
      <w:proofErr w:type="spellStart"/>
      <w:r w:rsidR="000B52B5">
        <w:rPr>
          <w:rFonts w:ascii="Times New Roman" w:hAnsi="Times New Roman" w:cs="Times New Roman"/>
          <w:sz w:val="24"/>
        </w:rPr>
        <w:t>аминирования</w:t>
      </w:r>
      <w:proofErr w:type="spellEnd"/>
      <w:r w:rsidR="000B52B5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0B52B5">
        <w:rPr>
          <w:rFonts w:ascii="Times New Roman" w:hAnsi="Times New Roman" w:cs="Times New Roman"/>
          <w:sz w:val="24"/>
        </w:rPr>
        <w:t>аланином</w:t>
      </w:r>
      <w:proofErr w:type="spellEnd"/>
      <w:r w:rsidR="000B52B5">
        <w:rPr>
          <w:rFonts w:ascii="Times New Roman" w:hAnsi="Times New Roman" w:cs="Times New Roman"/>
          <w:sz w:val="24"/>
        </w:rPr>
        <w:t>, глютамином, аспарагином)</w:t>
      </w:r>
      <w:r w:rsidR="00F46255">
        <w:rPr>
          <w:rFonts w:ascii="Times New Roman" w:hAnsi="Times New Roman" w:cs="Times New Roman"/>
          <w:sz w:val="24"/>
        </w:rPr>
        <w:t>;</w:t>
      </w:r>
      <w:r w:rsidR="00BA34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52B5">
        <w:rPr>
          <w:rFonts w:ascii="Times New Roman" w:hAnsi="Times New Roman" w:cs="Times New Roman"/>
          <w:sz w:val="24"/>
        </w:rPr>
        <w:t>никотинамидадениндинуклеотидом</w:t>
      </w:r>
      <w:proofErr w:type="spellEnd"/>
      <w:r w:rsidR="000B52B5">
        <w:rPr>
          <w:rFonts w:ascii="Times New Roman" w:hAnsi="Times New Roman" w:cs="Times New Roman"/>
          <w:sz w:val="24"/>
        </w:rPr>
        <w:t xml:space="preserve"> восстановленным </w:t>
      </w:r>
      <w:r w:rsidR="00F46255">
        <w:rPr>
          <w:rFonts w:ascii="Times New Roman" w:hAnsi="Times New Roman" w:cs="Times New Roman"/>
          <w:sz w:val="24"/>
        </w:rPr>
        <w:t>(</w:t>
      </w:r>
      <w:r w:rsidR="000B52B5">
        <w:rPr>
          <w:rFonts w:ascii="Times New Roman" w:hAnsi="Times New Roman" w:cs="Times New Roman"/>
          <w:sz w:val="24"/>
        </w:rPr>
        <w:t>НАДН</w:t>
      </w:r>
      <w:r w:rsidR="00F46255">
        <w:rPr>
          <w:rFonts w:ascii="Times New Roman" w:hAnsi="Times New Roman" w:cs="Times New Roman"/>
          <w:sz w:val="24"/>
        </w:rPr>
        <w:t>)</w:t>
      </w:r>
      <w:r w:rsidR="000B52B5">
        <w:rPr>
          <w:rFonts w:ascii="Times New Roman" w:hAnsi="Times New Roman" w:cs="Times New Roman"/>
          <w:sz w:val="24"/>
        </w:rPr>
        <w:t xml:space="preserve">, который, выступая </w:t>
      </w:r>
      <w:r w:rsidR="00BA34E4">
        <w:rPr>
          <w:rFonts w:ascii="Times New Roman" w:hAnsi="Times New Roman" w:cs="Times New Roman"/>
          <w:sz w:val="24"/>
        </w:rPr>
        <w:t>в роли</w:t>
      </w:r>
      <w:r w:rsidR="000B52B5">
        <w:rPr>
          <w:rFonts w:ascii="Times New Roman" w:hAnsi="Times New Roman" w:cs="Times New Roman"/>
          <w:sz w:val="24"/>
        </w:rPr>
        <w:t xml:space="preserve"> энергетического компонента, обеспечивает эти этапы синтеза</w:t>
      </w:r>
      <w:r w:rsidR="00F46255">
        <w:rPr>
          <w:rFonts w:ascii="Times New Roman" w:hAnsi="Times New Roman" w:cs="Times New Roman"/>
          <w:sz w:val="24"/>
        </w:rPr>
        <w:t>;</w:t>
      </w:r>
      <w:r w:rsidR="00685C30">
        <w:rPr>
          <w:rFonts w:ascii="Times New Roman" w:hAnsi="Times New Roman" w:cs="Times New Roman"/>
          <w:sz w:val="24"/>
        </w:rPr>
        <w:t xml:space="preserve"> комплексными регуляторами роста </w:t>
      </w:r>
      <w:r w:rsidR="00932C1C">
        <w:rPr>
          <w:rFonts w:ascii="Times New Roman" w:hAnsi="Times New Roman" w:cs="Times New Roman"/>
          <w:sz w:val="24"/>
        </w:rPr>
        <w:t xml:space="preserve">природного происхождения </w:t>
      </w:r>
      <w:r w:rsidR="00685C30">
        <w:rPr>
          <w:rFonts w:ascii="Times New Roman" w:hAnsi="Times New Roman" w:cs="Times New Roman"/>
          <w:sz w:val="24"/>
        </w:rPr>
        <w:t xml:space="preserve">(Альбит, </w:t>
      </w:r>
      <w:r w:rsidR="00932C1C">
        <w:rPr>
          <w:rFonts w:ascii="Times New Roman" w:hAnsi="Times New Roman" w:cs="Times New Roman"/>
          <w:sz w:val="24"/>
        </w:rPr>
        <w:t xml:space="preserve">Амир, </w:t>
      </w:r>
      <w:proofErr w:type="spellStart"/>
      <w:r w:rsidR="00932C1C">
        <w:rPr>
          <w:rFonts w:ascii="Times New Roman" w:hAnsi="Times New Roman" w:cs="Times New Roman"/>
          <w:sz w:val="24"/>
        </w:rPr>
        <w:t>Амиросел</w:t>
      </w:r>
      <w:proofErr w:type="spellEnd"/>
      <w:r w:rsidR="00C112FC">
        <w:rPr>
          <w:rFonts w:ascii="Times New Roman" w:hAnsi="Times New Roman" w:cs="Times New Roman"/>
          <w:sz w:val="24"/>
        </w:rPr>
        <w:t>), а также используя другие</w:t>
      </w:r>
      <w:r w:rsidR="00685C30">
        <w:rPr>
          <w:rFonts w:ascii="Times New Roman" w:hAnsi="Times New Roman" w:cs="Times New Roman"/>
          <w:sz w:val="24"/>
        </w:rPr>
        <w:t xml:space="preserve"> </w:t>
      </w:r>
      <w:r w:rsidR="00C112FC">
        <w:rPr>
          <w:rFonts w:ascii="Times New Roman" w:hAnsi="Times New Roman" w:cs="Times New Roman"/>
          <w:sz w:val="24"/>
        </w:rPr>
        <w:t>технологические приёмы</w:t>
      </w:r>
      <w:r w:rsidR="00685C30">
        <w:rPr>
          <w:rFonts w:ascii="Times New Roman" w:hAnsi="Times New Roman" w:cs="Times New Roman"/>
          <w:sz w:val="24"/>
        </w:rPr>
        <w:t>.</w:t>
      </w:r>
      <w:r w:rsidR="000B52B5">
        <w:rPr>
          <w:rFonts w:ascii="Times New Roman" w:hAnsi="Times New Roman" w:cs="Times New Roman"/>
          <w:sz w:val="24"/>
        </w:rPr>
        <w:t xml:space="preserve"> Полученные данные создают базу, которую </w:t>
      </w:r>
      <w:r w:rsidR="00F46255">
        <w:rPr>
          <w:rFonts w:ascii="Times New Roman" w:hAnsi="Times New Roman" w:cs="Times New Roman"/>
          <w:sz w:val="24"/>
        </w:rPr>
        <w:t xml:space="preserve">в дальнейшем </w:t>
      </w:r>
      <w:r w:rsidR="000B52B5">
        <w:rPr>
          <w:rFonts w:ascii="Times New Roman" w:hAnsi="Times New Roman" w:cs="Times New Roman"/>
          <w:sz w:val="24"/>
        </w:rPr>
        <w:t xml:space="preserve">можно предложить искусственному интеллекту для того, чтобы «увидеть» его мнение о </w:t>
      </w:r>
      <w:r w:rsidR="00F46255">
        <w:rPr>
          <w:rFonts w:ascii="Times New Roman" w:hAnsi="Times New Roman" w:cs="Times New Roman"/>
          <w:sz w:val="24"/>
        </w:rPr>
        <w:t>рассмотренных</w:t>
      </w:r>
      <w:bookmarkStart w:id="0" w:name="_GoBack"/>
      <w:bookmarkEnd w:id="0"/>
      <w:r w:rsidR="000B52B5">
        <w:rPr>
          <w:rFonts w:ascii="Times New Roman" w:hAnsi="Times New Roman" w:cs="Times New Roman"/>
          <w:sz w:val="24"/>
        </w:rPr>
        <w:t xml:space="preserve"> предпосевных обработках семян.</w:t>
      </w:r>
    </w:p>
    <w:p w:rsidR="003F5A10" w:rsidRPr="00B80F84" w:rsidRDefault="00CF5FFC" w:rsidP="00A7418E">
      <w:pPr>
        <w:spacing w:after="0" w:line="20" w:lineRule="atLeast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Итак, проведенная</w:t>
      </w:r>
      <w:r w:rsidR="003F5A1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работа показала</w:t>
      </w:r>
      <w:r w:rsidR="003F5A10">
        <w:rPr>
          <w:rFonts w:ascii="Times New Roman" w:hAnsi="Times New Roman" w:cs="Times New Roman"/>
          <w:sz w:val="24"/>
        </w:rPr>
        <w:t xml:space="preserve"> значимость обоснованного с научной точки зрения поиска приёмов предпосевной обработки семян растения амаранта, выращиваемого в нетипичных для него условиях</w:t>
      </w:r>
      <w:r w:rsidR="004B140B">
        <w:rPr>
          <w:rFonts w:ascii="Times New Roman" w:hAnsi="Times New Roman" w:cs="Times New Roman"/>
          <w:sz w:val="24"/>
        </w:rPr>
        <w:t xml:space="preserve"> (в Нечерноземной зоне РФ)</w:t>
      </w:r>
      <w:r w:rsidR="003F5A10">
        <w:rPr>
          <w:rFonts w:ascii="Times New Roman" w:hAnsi="Times New Roman" w:cs="Times New Roman"/>
          <w:sz w:val="24"/>
        </w:rPr>
        <w:t xml:space="preserve">. Предполагается проведение дальнейшего исследования, целью которого стоит оценка степени влияния предлагаемых вариантов </w:t>
      </w:r>
      <w:r w:rsidR="00B80F84">
        <w:rPr>
          <w:rFonts w:ascii="Times New Roman" w:hAnsi="Times New Roman" w:cs="Times New Roman"/>
          <w:sz w:val="24"/>
        </w:rPr>
        <w:t xml:space="preserve">предпосевной обработки на </w:t>
      </w:r>
      <w:r w:rsidR="00055E33">
        <w:rPr>
          <w:rFonts w:ascii="Times New Roman" w:hAnsi="Times New Roman" w:cs="Times New Roman"/>
          <w:sz w:val="24"/>
        </w:rPr>
        <w:t xml:space="preserve">качество выращенной продукции и на </w:t>
      </w:r>
      <w:r w:rsidR="00B80F84">
        <w:rPr>
          <w:rFonts w:ascii="Times New Roman" w:hAnsi="Times New Roman" w:cs="Times New Roman"/>
          <w:sz w:val="24"/>
        </w:rPr>
        <w:t xml:space="preserve">содержание в </w:t>
      </w:r>
      <w:r w:rsidR="00055E33">
        <w:rPr>
          <w:rFonts w:ascii="Times New Roman" w:hAnsi="Times New Roman" w:cs="Times New Roman"/>
          <w:sz w:val="24"/>
        </w:rPr>
        <w:t>ней</w:t>
      </w:r>
      <w:r w:rsidR="00B80F84">
        <w:rPr>
          <w:rFonts w:ascii="Times New Roman" w:hAnsi="Times New Roman" w:cs="Times New Roman"/>
          <w:sz w:val="24"/>
        </w:rPr>
        <w:t xml:space="preserve"> с</w:t>
      </w:r>
      <w:r w:rsidR="00EC6D1D">
        <w:rPr>
          <w:rFonts w:ascii="Times New Roman" w:hAnsi="Times New Roman" w:cs="Times New Roman"/>
          <w:sz w:val="24"/>
        </w:rPr>
        <w:t>оединений лекарственной природы</w:t>
      </w:r>
      <w:r w:rsidR="00B80F84">
        <w:rPr>
          <w:rFonts w:ascii="Times New Roman" w:hAnsi="Times New Roman" w:cs="Times New Roman"/>
          <w:sz w:val="24"/>
        </w:rPr>
        <w:t>.</w:t>
      </w:r>
    </w:p>
    <w:p w:rsidR="003F5A10" w:rsidRDefault="003F5A10" w:rsidP="00DD2A3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6A67A7" w:rsidRDefault="00533BE1" w:rsidP="00DD2A3A">
      <w:pPr>
        <w:spacing w:line="2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Литература</w:t>
      </w:r>
    </w:p>
    <w:p w:rsidR="00EC6D1D" w:rsidRDefault="00761C1E" w:rsidP="00EC6D1D">
      <w:pPr>
        <w:pStyle w:val="a3"/>
        <w:numPr>
          <w:ilvl w:val="0"/>
          <w:numId w:val="1"/>
        </w:numPr>
        <w:spacing w:line="20" w:lineRule="atLeas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Кононков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685C30">
        <w:rPr>
          <w:rFonts w:ascii="Times New Roman" w:hAnsi="Times New Roman" w:cs="Times New Roman"/>
          <w:sz w:val="24"/>
        </w:rPr>
        <w:t xml:space="preserve"> П.Ф. Амарант. Интродукция в России / </w:t>
      </w:r>
      <w:proofErr w:type="spellStart"/>
      <w:r w:rsidR="00685C30">
        <w:rPr>
          <w:rFonts w:ascii="Times New Roman" w:hAnsi="Times New Roman" w:cs="Times New Roman"/>
          <w:sz w:val="24"/>
        </w:rPr>
        <w:t>Кононков</w:t>
      </w:r>
      <w:proofErr w:type="spellEnd"/>
      <w:r w:rsidR="00685C30">
        <w:rPr>
          <w:rFonts w:ascii="Times New Roman" w:hAnsi="Times New Roman" w:cs="Times New Roman"/>
          <w:sz w:val="24"/>
        </w:rPr>
        <w:t xml:space="preserve">, П.Ф., </w:t>
      </w:r>
      <w:proofErr w:type="spellStart"/>
      <w:r w:rsidR="00685C30">
        <w:rPr>
          <w:rFonts w:ascii="Times New Roman" w:hAnsi="Times New Roman" w:cs="Times New Roman"/>
          <w:sz w:val="24"/>
        </w:rPr>
        <w:t>Гинс</w:t>
      </w:r>
      <w:proofErr w:type="spellEnd"/>
      <w:r w:rsidR="00685C30">
        <w:rPr>
          <w:rFonts w:ascii="Times New Roman" w:hAnsi="Times New Roman" w:cs="Times New Roman"/>
          <w:sz w:val="24"/>
        </w:rPr>
        <w:t xml:space="preserve"> М.С., </w:t>
      </w:r>
      <w:proofErr w:type="spellStart"/>
      <w:r w:rsidR="00685C30">
        <w:rPr>
          <w:rFonts w:ascii="Times New Roman" w:hAnsi="Times New Roman" w:cs="Times New Roman"/>
          <w:sz w:val="24"/>
        </w:rPr>
        <w:t>Гинс</w:t>
      </w:r>
      <w:proofErr w:type="spellEnd"/>
      <w:r w:rsidR="00685C30">
        <w:rPr>
          <w:rFonts w:ascii="Times New Roman" w:hAnsi="Times New Roman" w:cs="Times New Roman"/>
          <w:sz w:val="24"/>
        </w:rPr>
        <w:t xml:space="preserve"> В.К. – М.: ООО «Луч», 2018. – 320 с.</w:t>
      </w:r>
    </w:p>
    <w:p w:rsidR="000B52B5" w:rsidRPr="000B52B5" w:rsidRDefault="00C112FC" w:rsidP="000B52B5">
      <w:pPr>
        <w:pStyle w:val="a3"/>
        <w:numPr>
          <w:ilvl w:val="0"/>
          <w:numId w:val="1"/>
        </w:numPr>
        <w:spacing w:line="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ГОСТ 12038-84. Семена сельскохозяйственных культур. Методы определения </w:t>
      </w:r>
      <w:proofErr w:type="gramStart"/>
      <w:r>
        <w:rPr>
          <w:rFonts w:ascii="Times New Roman" w:hAnsi="Times New Roman" w:cs="Times New Roman"/>
          <w:sz w:val="24"/>
        </w:rPr>
        <w:t>всхожести :</w:t>
      </w:r>
      <w:proofErr w:type="gramEnd"/>
      <w:r>
        <w:rPr>
          <w:rFonts w:ascii="Times New Roman" w:hAnsi="Times New Roman" w:cs="Times New Roman"/>
          <w:sz w:val="24"/>
        </w:rPr>
        <w:t xml:space="preserve"> межгосударственный стандарт : дата введения 01.07.86. – Изд. официальное. – М.: </w:t>
      </w:r>
      <w:proofErr w:type="spellStart"/>
      <w:r>
        <w:rPr>
          <w:rFonts w:ascii="Times New Roman" w:hAnsi="Times New Roman" w:cs="Times New Roman"/>
          <w:sz w:val="24"/>
        </w:rPr>
        <w:t>Стандартинформ</w:t>
      </w:r>
      <w:proofErr w:type="spellEnd"/>
      <w:r>
        <w:rPr>
          <w:rFonts w:ascii="Times New Roman" w:hAnsi="Times New Roman" w:cs="Times New Roman"/>
          <w:sz w:val="24"/>
        </w:rPr>
        <w:t>, 2011. – 64 с.</w:t>
      </w:r>
    </w:p>
    <w:sectPr w:rsidR="000B52B5" w:rsidRPr="000B52B5" w:rsidSect="00DD2A3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461E5"/>
    <w:multiLevelType w:val="hybridMultilevel"/>
    <w:tmpl w:val="28D61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C2634"/>
    <w:multiLevelType w:val="hybridMultilevel"/>
    <w:tmpl w:val="8406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1BA"/>
    <w:rsid w:val="000507FF"/>
    <w:rsid w:val="00055E33"/>
    <w:rsid w:val="000B52B5"/>
    <w:rsid w:val="001957B7"/>
    <w:rsid w:val="0027010D"/>
    <w:rsid w:val="00332148"/>
    <w:rsid w:val="00337357"/>
    <w:rsid w:val="00380188"/>
    <w:rsid w:val="003E71BD"/>
    <w:rsid w:val="003F5A10"/>
    <w:rsid w:val="004655F9"/>
    <w:rsid w:val="00490817"/>
    <w:rsid w:val="004B140B"/>
    <w:rsid w:val="00533BE1"/>
    <w:rsid w:val="005A7603"/>
    <w:rsid w:val="00685C30"/>
    <w:rsid w:val="006A67A7"/>
    <w:rsid w:val="00761C1E"/>
    <w:rsid w:val="007C31BA"/>
    <w:rsid w:val="00932C1C"/>
    <w:rsid w:val="009C097C"/>
    <w:rsid w:val="00A06FEA"/>
    <w:rsid w:val="00A11786"/>
    <w:rsid w:val="00A7418E"/>
    <w:rsid w:val="00AA6CDB"/>
    <w:rsid w:val="00B80F84"/>
    <w:rsid w:val="00BA34E4"/>
    <w:rsid w:val="00C112FC"/>
    <w:rsid w:val="00C76531"/>
    <w:rsid w:val="00CF5FFC"/>
    <w:rsid w:val="00D46209"/>
    <w:rsid w:val="00DD2A3A"/>
    <w:rsid w:val="00E01A86"/>
    <w:rsid w:val="00E64B5D"/>
    <w:rsid w:val="00E93CC6"/>
    <w:rsid w:val="00EC6D1D"/>
    <w:rsid w:val="00F46255"/>
    <w:rsid w:val="00F70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24F5"/>
  <w15:chartTrackingRefBased/>
  <w15:docId w15:val="{D98C4B16-7AA9-49D4-AA91-735E8131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8051-C0A2-4E01-B449-DC4313C4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11</cp:revision>
  <dcterms:created xsi:type="dcterms:W3CDTF">2024-01-28T14:16:00Z</dcterms:created>
  <dcterms:modified xsi:type="dcterms:W3CDTF">2024-02-11T13:51:00Z</dcterms:modified>
</cp:coreProperties>
</file>