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DD" w:rsidRDefault="003343F3" w:rsidP="00BC53DF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 xml:space="preserve">Гибель атомарного кислорода </w:t>
      </w:r>
      <w:r w:rsidRPr="003343F3">
        <w:rPr>
          <w:b/>
          <w:bCs/>
          <w:color w:val="000000"/>
          <w:shd w:val="clear" w:color="auto" w:fill="FFFFFF"/>
        </w:rPr>
        <w:t>в низкотемпературной плазме, исследованная методом модуляционной актинометрии</w:t>
      </w:r>
    </w:p>
    <w:p w:rsidR="00B60661" w:rsidRPr="00A03CC2" w:rsidRDefault="00744EF2" w:rsidP="00387216">
      <w:pPr>
        <w:ind w:firstLine="426"/>
        <w:jc w:val="center"/>
        <w:rPr>
          <w:rStyle w:val="a3"/>
          <w:b/>
          <w:bCs/>
          <w:color w:val="000000"/>
          <w:shd w:val="clear" w:color="auto" w:fill="FFFFFF"/>
          <w:vertAlign w:val="superscript"/>
        </w:rPr>
      </w:pPr>
      <w:r>
        <w:rPr>
          <w:rStyle w:val="a3"/>
          <w:b/>
          <w:bCs/>
          <w:color w:val="000000"/>
          <w:shd w:val="clear" w:color="auto" w:fill="FFFFFF"/>
        </w:rPr>
        <w:t xml:space="preserve">Галиуллин </w:t>
      </w:r>
      <w:r w:rsidR="00A03CC2">
        <w:rPr>
          <w:rStyle w:val="a3"/>
          <w:b/>
          <w:bCs/>
          <w:color w:val="000000"/>
          <w:shd w:val="clear" w:color="auto" w:fill="FFFFFF"/>
        </w:rPr>
        <w:t>К.Р.</w:t>
      </w:r>
      <w:r w:rsidR="00A03CC2">
        <w:rPr>
          <w:rStyle w:val="a3"/>
          <w:b/>
          <w:bCs/>
          <w:color w:val="000000"/>
          <w:shd w:val="clear" w:color="auto" w:fill="FFFFFF"/>
          <w:vertAlign w:val="superscript"/>
        </w:rPr>
        <w:t>1</w:t>
      </w:r>
      <w:r w:rsidR="00A03CC2">
        <w:rPr>
          <w:rStyle w:val="a3"/>
          <w:b/>
          <w:bCs/>
          <w:color w:val="000000"/>
          <w:shd w:val="clear" w:color="auto" w:fill="FFFFFF"/>
        </w:rPr>
        <w:t xml:space="preserve">, </w:t>
      </w:r>
      <w:proofErr w:type="spellStart"/>
      <w:r w:rsidR="00A03CC2">
        <w:rPr>
          <w:rStyle w:val="a3"/>
          <w:b/>
          <w:bCs/>
          <w:color w:val="000000"/>
          <w:shd w:val="clear" w:color="auto" w:fill="FFFFFF"/>
        </w:rPr>
        <w:t>Зиганшин</w:t>
      </w:r>
      <w:proofErr w:type="spellEnd"/>
      <w:r w:rsidR="00A03CC2">
        <w:rPr>
          <w:rStyle w:val="a3"/>
          <w:b/>
          <w:bCs/>
          <w:color w:val="000000"/>
          <w:shd w:val="clear" w:color="auto" w:fill="FFFFFF"/>
        </w:rPr>
        <w:t xml:space="preserve"> И.И.</w:t>
      </w:r>
      <w:r w:rsidR="00A03CC2">
        <w:rPr>
          <w:rStyle w:val="a3"/>
          <w:b/>
          <w:bCs/>
          <w:color w:val="000000"/>
          <w:shd w:val="clear" w:color="auto" w:fill="FFFFFF"/>
          <w:vertAlign w:val="superscript"/>
        </w:rPr>
        <w:t>2</w:t>
      </w:r>
      <w:r w:rsidR="00A03CC2">
        <w:rPr>
          <w:rStyle w:val="a3"/>
          <w:b/>
          <w:bCs/>
          <w:color w:val="000000"/>
          <w:shd w:val="clear" w:color="auto" w:fill="FFFFFF"/>
        </w:rPr>
        <w:t xml:space="preserve">, </w:t>
      </w:r>
      <w:proofErr w:type="spellStart"/>
      <w:r w:rsidR="00A03CC2">
        <w:rPr>
          <w:rStyle w:val="a3"/>
          <w:b/>
          <w:bCs/>
          <w:color w:val="000000"/>
          <w:shd w:val="clear" w:color="auto" w:fill="FFFFFF"/>
        </w:rPr>
        <w:t>Лопаев</w:t>
      </w:r>
      <w:proofErr w:type="spellEnd"/>
      <w:r w:rsidR="00A03CC2">
        <w:rPr>
          <w:rStyle w:val="a3"/>
          <w:b/>
          <w:bCs/>
          <w:color w:val="000000"/>
          <w:shd w:val="clear" w:color="auto" w:fill="FFFFFF"/>
        </w:rPr>
        <w:t xml:space="preserve"> Д.В.</w:t>
      </w:r>
      <w:r w:rsidR="00A03CC2">
        <w:rPr>
          <w:rStyle w:val="a3"/>
          <w:b/>
          <w:bCs/>
          <w:color w:val="000000"/>
          <w:shd w:val="clear" w:color="auto" w:fill="FFFFFF"/>
          <w:vertAlign w:val="superscript"/>
        </w:rPr>
        <w:t>3</w:t>
      </w:r>
    </w:p>
    <w:p w:rsidR="003343F3" w:rsidRPr="003343F3" w:rsidRDefault="00A03CC2" w:rsidP="00387216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bCs/>
          <w:color w:val="000000"/>
          <w:shd w:val="clear" w:color="auto" w:fill="FFFFFF"/>
          <w:vertAlign w:val="superscript"/>
        </w:rPr>
        <w:t>1</w:t>
      </w:r>
      <w:r>
        <w:rPr>
          <w:rStyle w:val="a3"/>
          <w:bCs/>
          <w:color w:val="000000"/>
          <w:shd w:val="clear" w:color="auto" w:fill="FFFFFF"/>
        </w:rPr>
        <w:t>с</w:t>
      </w:r>
      <w:r w:rsidR="003343F3" w:rsidRPr="003343F3">
        <w:rPr>
          <w:rStyle w:val="a3"/>
          <w:bCs/>
          <w:color w:val="000000"/>
          <w:shd w:val="clear" w:color="auto" w:fill="FFFFFF"/>
        </w:rPr>
        <w:t>тудент третьего курса</w:t>
      </w:r>
      <w:r>
        <w:rPr>
          <w:rStyle w:val="a3"/>
          <w:bCs/>
          <w:color w:val="000000"/>
          <w:shd w:val="clear" w:color="auto" w:fill="FFFFFF"/>
        </w:rPr>
        <w:t>,</w:t>
      </w:r>
      <w:r w:rsidRPr="00A03CC2">
        <w:t xml:space="preserve"> </w:t>
      </w:r>
      <w:r>
        <w:rPr>
          <w:rStyle w:val="a3"/>
          <w:bCs/>
          <w:color w:val="000000"/>
          <w:shd w:val="clear" w:color="auto" w:fill="FFFFFF"/>
          <w:vertAlign w:val="superscript"/>
        </w:rPr>
        <w:t>2</w:t>
      </w:r>
      <w:r>
        <w:rPr>
          <w:rStyle w:val="a3"/>
          <w:bCs/>
          <w:color w:val="000000"/>
          <w:shd w:val="clear" w:color="auto" w:fill="FFFFFF"/>
        </w:rPr>
        <w:t xml:space="preserve">аспирант, </w:t>
      </w:r>
      <w:r>
        <w:rPr>
          <w:rStyle w:val="a3"/>
          <w:bCs/>
          <w:color w:val="000000"/>
          <w:shd w:val="clear" w:color="auto" w:fill="FFFFFF"/>
          <w:vertAlign w:val="superscript"/>
        </w:rPr>
        <w:t>3</w:t>
      </w:r>
      <w:r w:rsidRPr="00A03CC2">
        <w:rPr>
          <w:rStyle w:val="a3"/>
          <w:bCs/>
          <w:color w:val="000000"/>
          <w:shd w:val="clear" w:color="auto" w:fill="FFFFFF"/>
        </w:rPr>
        <w:t>сотрудник</w:t>
      </w:r>
    </w:p>
    <w:p w:rsidR="003C665C" w:rsidRPr="00493996" w:rsidRDefault="00D61FDC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  <w:vertAlign w:val="superscript"/>
        </w:rPr>
        <w:t>1,2</w:t>
      </w:r>
      <w:r w:rsidR="00145725"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>
        <w:rPr>
          <w:rStyle w:val="a3"/>
          <w:color w:val="000000"/>
          <w:shd w:val="clear" w:color="auto" w:fill="FFFFFF"/>
        </w:rPr>
        <w:t>физический факультет</w:t>
      </w:r>
      <w:r w:rsidR="00145725" w:rsidRPr="00145725">
        <w:rPr>
          <w:rStyle w:val="a3"/>
          <w:color w:val="000000"/>
          <w:shd w:val="clear" w:color="auto" w:fill="FFFFFF"/>
        </w:rPr>
        <w:t>, Москва, Россия</w:t>
      </w:r>
      <w:r>
        <w:rPr>
          <w:rStyle w:val="a3"/>
          <w:color w:val="000000"/>
          <w:shd w:val="clear" w:color="auto" w:fill="FFFFFF"/>
        </w:rPr>
        <w:br/>
      </w:r>
      <w:r>
        <w:rPr>
          <w:i/>
          <w:iCs/>
          <w:color w:val="000000"/>
          <w:shd w:val="clear" w:color="auto" w:fill="FFFFFF"/>
          <w:vertAlign w:val="superscript"/>
        </w:rPr>
        <w:t>3</w:t>
      </w:r>
      <w:r w:rsidR="00942955">
        <w:rPr>
          <w:i/>
          <w:iCs/>
          <w:color w:val="000000"/>
          <w:shd w:val="clear" w:color="auto" w:fill="FFFFFF"/>
        </w:rPr>
        <w:t xml:space="preserve">НИИ ядерной физики имени Д.В. </w:t>
      </w:r>
      <w:proofErr w:type="spellStart"/>
      <w:r w:rsidR="00942955">
        <w:rPr>
          <w:i/>
          <w:iCs/>
          <w:color w:val="000000"/>
          <w:shd w:val="clear" w:color="auto" w:fill="FFFFFF"/>
        </w:rPr>
        <w:t>Скобельцына</w:t>
      </w:r>
      <w:proofErr w:type="spellEnd"/>
      <w:r w:rsidR="00942955">
        <w:rPr>
          <w:i/>
          <w:iCs/>
          <w:color w:val="000000"/>
          <w:shd w:val="clear" w:color="auto" w:fill="FFFFFF"/>
        </w:rPr>
        <w:t xml:space="preserve"> </w:t>
      </w:r>
      <w:r w:rsidR="00942955">
        <w:rPr>
          <w:rStyle w:val="a3"/>
          <w:color w:val="000000"/>
          <w:shd w:val="clear" w:color="auto" w:fill="FFFFFF"/>
        </w:rPr>
        <w:t>Московского государственного</w:t>
      </w:r>
      <w:r w:rsidR="00942955" w:rsidRPr="00145725">
        <w:rPr>
          <w:rStyle w:val="a3"/>
          <w:color w:val="000000"/>
          <w:shd w:val="clear" w:color="auto" w:fill="FFFFFF"/>
        </w:rPr>
        <w:t xml:space="preserve"> университет</w:t>
      </w:r>
      <w:r w:rsidR="00942955">
        <w:rPr>
          <w:rStyle w:val="a3"/>
          <w:color w:val="000000"/>
          <w:shd w:val="clear" w:color="auto" w:fill="FFFFFF"/>
        </w:rPr>
        <w:t>а</w:t>
      </w:r>
      <w:r w:rsidR="00942955" w:rsidRPr="00145725">
        <w:rPr>
          <w:rStyle w:val="a3"/>
          <w:color w:val="000000"/>
          <w:shd w:val="clear" w:color="auto" w:fill="FFFFFF"/>
        </w:rPr>
        <w:t xml:space="preserve"> имени </w:t>
      </w:r>
      <w:proofErr w:type="spellStart"/>
      <w:r w:rsidR="00942955"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D61FDC">
        <w:rPr>
          <w:i/>
          <w:iCs/>
          <w:color w:val="000000"/>
          <w:shd w:val="clear" w:color="auto" w:fill="FFFFFF"/>
        </w:rPr>
        <w:t>, Москва,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AE3FDD">
        <w:rPr>
          <w:rStyle w:val="a3"/>
          <w:color w:val="000000"/>
          <w:shd w:val="clear" w:color="auto" w:fill="FFFFFF"/>
          <w:lang w:val="en-US"/>
        </w:rPr>
        <w:t>galiullin</w:t>
      </w:r>
      <w:proofErr w:type="spellEnd"/>
      <w:r w:rsidR="00AE3FDD">
        <w:rPr>
          <w:rStyle w:val="a3"/>
          <w:color w:val="000000"/>
          <w:shd w:val="clear" w:color="auto" w:fill="FFFFFF"/>
        </w:rPr>
        <w:t>.kr21</w:t>
      </w:r>
      <w:r w:rsidR="00AE3FDD" w:rsidRPr="00AE3FDD">
        <w:rPr>
          <w:rStyle w:val="a3"/>
          <w:color w:val="000000"/>
          <w:shd w:val="clear" w:color="auto" w:fill="FFFFFF"/>
        </w:rPr>
        <w:t>@</w:t>
      </w:r>
      <w:r w:rsidR="00AE3FDD">
        <w:rPr>
          <w:rStyle w:val="a3"/>
          <w:color w:val="000000"/>
          <w:shd w:val="clear" w:color="auto" w:fill="FFFFFF"/>
          <w:lang w:val="en-US"/>
        </w:rPr>
        <w:t>physics</w:t>
      </w:r>
      <w:r w:rsidR="00AE3FDD" w:rsidRPr="00493996">
        <w:rPr>
          <w:rStyle w:val="a3"/>
          <w:color w:val="000000"/>
          <w:shd w:val="clear" w:color="auto" w:fill="FFFFFF"/>
        </w:rPr>
        <w:t>.</w:t>
      </w:r>
      <w:proofErr w:type="spellStart"/>
      <w:r w:rsidR="00AE3FDD">
        <w:rPr>
          <w:rStyle w:val="a3"/>
          <w:color w:val="000000"/>
          <w:shd w:val="clear" w:color="auto" w:fill="FFFFFF"/>
          <w:lang w:val="en-US"/>
        </w:rPr>
        <w:t>msu</w:t>
      </w:r>
      <w:proofErr w:type="spellEnd"/>
      <w:r w:rsidR="00AE3FDD" w:rsidRPr="00493996">
        <w:rPr>
          <w:rStyle w:val="a3"/>
          <w:color w:val="000000"/>
          <w:shd w:val="clear" w:color="auto" w:fill="FFFFFF"/>
        </w:rPr>
        <w:t>.</w:t>
      </w:r>
      <w:proofErr w:type="spellStart"/>
      <w:r w:rsidR="00AE3FDD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011E41" w:rsidRDefault="0017618A" w:rsidP="00744EF2">
      <w:pPr>
        <w:ind w:firstLine="397"/>
        <w:jc w:val="both"/>
      </w:pPr>
      <w:r>
        <w:t xml:space="preserve">В производстве современной микроэлектроники используются методы плазменного травления, и для дальнейшего совершенствования технологий обработки необходимо понимать процессы, происходящие </w:t>
      </w:r>
      <w:r w:rsidR="007B0268">
        <w:t>внутри</w:t>
      </w:r>
      <w:r w:rsidR="007F69ED">
        <w:t xml:space="preserve"> плазмохимического</w:t>
      </w:r>
      <w:r w:rsidR="007B0268">
        <w:t xml:space="preserve"> реактора</w:t>
      </w:r>
      <w:r>
        <w:t>.</w:t>
      </w:r>
      <w:r w:rsidR="007B0268">
        <w:t xml:space="preserve"> </w:t>
      </w:r>
      <w:r w:rsidR="00F90E83">
        <w:t>Например, интерес представляет</w:t>
      </w:r>
      <w:r w:rsidR="007B0268">
        <w:t xml:space="preserve"> рекомбинация атомов обратно в молекулу</w:t>
      </w:r>
      <w:r w:rsidR="00F90E83">
        <w:t xml:space="preserve">, так как она является ключевым процессом, определяющим стационарную концентрацию атомов. </w:t>
      </w:r>
      <w:r w:rsidR="007B0268">
        <w:t>В плазме низкого давления</w:t>
      </w:r>
      <w:r w:rsidR="00F90E83">
        <w:t xml:space="preserve"> гибель атомов существенно чаще происходи</w:t>
      </w:r>
      <w:r w:rsidR="007B0268">
        <w:t>т на поверхности, чем в объеме, что подчеркивает важность поверхностных процессов как объекта исследований.</w:t>
      </w:r>
      <w:r w:rsidR="00C808D6">
        <w:t xml:space="preserve"> С этой целью проводится</w:t>
      </w:r>
      <w:r w:rsidR="007B0268">
        <w:t xml:space="preserve"> изучение</w:t>
      </w:r>
      <w:r w:rsidR="00C808D6">
        <w:t xml:space="preserve"> гибели</w:t>
      </w:r>
      <w:r w:rsidR="0033201C">
        <w:t xml:space="preserve"> атомарного кислорода на диэлектрической стенке.</w:t>
      </w:r>
    </w:p>
    <w:p w:rsidR="0033201C" w:rsidRPr="00613B5D" w:rsidRDefault="0033201C" w:rsidP="00744EF2">
      <w:pPr>
        <w:ind w:firstLine="397"/>
        <w:jc w:val="both"/>
        <w:rPr>
          <w:iCs/>
        </w:rPr>
      </w:pPr>
      <w:r>
        <w:t>В данной работе применяется метод модуляционной актинометрии, заключающейся в периодическом</w:t>
      </w:r>
      <w:r w:rsidR="00F90E83">
        <w:t xml:space="preserve"> изменении напряжения на электроде</w:t>
      </w:r>
      <w:r>
        <w:t xml:space="preserve"> и наблюдении </w:t>
      </w:r>
      <w:r w:rsidR="003679AA">
        <w:t>изменения отношений интенсивностей излучения атомарного кислорода и инертной примеси – вещества-актинометра</w:t>
      </w:r>
      <w:r>
        <w:t>.</w:t>
      </w:r>
      <w:r w:rsidR="003679AA">
        <w:t xml:space="preserve"> Изменяя характеристики плазмы, можно измерить вероятность рекомбинации атомарного кислорода на поверхности трубки в зависимости от различных параметров. В первую очередь интересует зависимость вероятности гибели от вещества-актинометра, представленного благородными газами: аргоном, криптоном и ксеноном. Результаты опытов позволя</w:t>
      </w:r>
      <w:r w:rsidR="001B6370">
        <w:t>ю</w:t>
      </w:r>
      <w:r w:rsidR="003679AA">
        <w:t>т судить об универсальности метода актинометрии для исследования процессов рекомбинации.</w:t>
      </w: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813C9E" w:rsidRPr="00F670FD" w:rsidTr="00442D0A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A318C8" w:rsidRDefault="00A318C8" w:rsidP="00A318C8">
            <w:pPr>
              <w:rPr>
                <w:noProof/>
              </w:rPr>
            </w:pPr>
          </w:p>
          <w:p w:rsidR="00813C9E" w:rsidRPr="00612E9A" w:rsidRDefault="0017618A" w:rsidP="00A318C8">
            <w:pPr>
              <w:ind w:firstLine="42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4pt;height:267.6pt">
                  <v:imagedata r:id="rId8" o:title="Установка"/>
                </v:shape>
              </w:pict>
            </w:r>
          </w:p>
        </w:tc>
        <w:tc>
          <w:tcPr>
            <w:tcW w:w="263" w:type="dxa"/>
          </w:tcPr>
          <w:p w:rsidR="00813C9E" w:rsidRPr="00A659DC" w:rsidRDefault="00813C9E" w:rsidP="00011E41">
            <w:pPr>
              <w:ind w:firstLine="426"/>
            </w:pPr>
          </w:p>
        </w:tc>
      </w:tr>
      <w:tr w:rsidR="00813C9E" w:rsidRPr="00F670FD" w:rsidTr="00442D0A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:rsidR="00813C9E" w:rsidRPr="00612E9A" w:rsidRDefault="00813C9E" w:rsidP="0017618A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Схема </w:t>
            </w:r>
            <w:r w:rsidR="0017618A">
              <w:rPr>
                <w:sz w:val="22"/>
                <w:szCs w:val="22"/>
              </w:rPr>
              <w:t>экспериментальной установки</w:t>
            </w:r>
          </w:p>
        </w:tc>
      </w:tr>
    </w:tbl>
    <w:p w:rsidR="00813C9E" w:rsidRDefault="00813C9E" w:rsidP="00011E41">
      <w:pPr>
        <w:ind w:firstLine="426"/>
        <w:jc w:val="center"/>
      </w:pPr>
    </w:p>
    <w:p w:rsidR="001C65A7" w:rsidRDefault="001C65A7" w:rsidP="00011E41">
      <w:pPr>
        <w:ind w:firstLine="426"/>
        <w:jc w:val="both"/>
        <w:rPr>
          <w:b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lastRenderedPageBreak/>
        <w:t>Литература</w:t>
      </w:r>
    </w:p>
    <w:p w:rsidR="00824232" w:rsidRPr="009A127D" w:rsidRDefault="001B6370" w:rsidP="001B6370">
      <w:pPr>
        <w:pStyle w:val="ab"/>
        <w:rPr>
          <w:szCs w:val="20"/>
          <w:lang w:val="en-US"/>
        </w:rPr>
      </w:pPr>
      <w:r>
        <w:rPr>
          <w:szCs w:val="20"/>
          <w:lang w:val="en-US"/>
        </w:rPr>
        <w:t xml:space="preserve">[1] </w:t>
      </w:r>
      <w:proofErr w:type="spellStart"/>
      <w:r w:rsidRPr="001B6370">
        <w:rPr>
          <w:szCs w:val="20"/>
          <w:lang w:val="en-US"/>
        </w:rPr>
        <w:t>Lopaev</w:t>
      </w:r>
      <w:proofErr w:type="spellEnd"/>
      <w:r w:rsidRPr="001B6370">
        <w:rPr>
          <w:szCs w:val="20"/>
          <w:lang w:val="en-US"/>
        </w:rPr>
        <w:t xml:space="preserve"> D.V., Smirnov A.V.</w:t>
      </w:r>
      <w:r w:rsidR="00824232" w:rsidRPr="009A127D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Diagnostics of Heterogeneous Processes with the Participation of Radicals by the Time-Resolved </w:t>
      </w:r>
      <w:proofErr w:type="spellStart"/>
      <w:r>
        <w:rPr>
          <w:szCs w:val="20"/>
          <w:lang w:val="en-US"/>
        </w:rPr>
        <w:t>Actinometry</w:t>
      </w:r>
      <w:proofErr w:type="spellEnd"/>
      <w:r w:rsidR="00824232" w:rsidRPr="009A127D">
        <w:rPr>
          <w:szCs w:val="20"/>
          <w:lang w:val="en-US"/>
        </w:rPr>
        <w:t xml:space="preserve"> J. </w:t>
      </w:r>
      <w:r>
        <w:rPr>
          <w:szCs w:val="20"/>
          <w:lang w:val="en-US"/>
        </w:rPr>
        <w:t>Plasma Physics Reports</w:t>
      </w:r>
      <w:r w:rsidR="00824232">
        <w:rPr>
          <w:szCs w:val="20"/>
          <w:lang w:val="en-US"/>
        </w:rPr>
        <w:t>, 2004</w:t>
      </w:r>
    </w:p>
    <w:p w:rsidR="00824232" w:rsidRPr="00824232" w:rsidRDefault="001B6370" w:rsidP="001B6370">
      <w:pPr>
        <w:pStyle w:val="ab"/>
        <w:rPr>
          <w:szCs w:val="20"/>
          <w:lang w:val="en-US"/>
        </w:rPr>
      </w:pPr>
      <w:r>
        <w:rPr>
          <w:szCs w:val="20"/>
          <w:lang w:val="en-US"/>
        </w:rPr>
        <w:t xml:space="preserve">[2] </w:t>
      </w:r>
      <w:r w:rsidR="004D3F07" w:rsidRPr="004D3F07">
        <w:rPr>
          <w:szCs w:val="20"/>
          <w:lang w:val="en-US"/>
        </w:rPr>
        <w:t>M</w:t>
      </w:r>
      <w:r w:rsidR="004D3F07" w:rsidRPr="00824232">
        <w:rPr>
          <w:szCs w:val="20"/>
          <w:lang w:val="en-US"/>
        </w:rPr>
        <w:t>.</w:t>
      </w:r>
      <w:r w:rsidR="004D3F07" w:rsidRPr="004D3F07">
        <w:rPr>
          <w:szCs w:val="20"/>
          <w:lang w:val="en-US"/>
        </w:rPr>
        <w:t>A</w:t>
      </w:r>
      <w:r w:rsidR="004D3F07" w:rsidRPr="00824232">
        <w:rPr>
          <w:szCs w:val="20"/>
          <w:lang w:val="en-US"/>
        </w:rPr>
        <w:t xml:space="preserve">. </w:t>
      </w:r>
      <w:r w:rsidR="004D3F07" w:rsidRPr="004D3F07">
        <w:rPr>
          <w:szCs w:val="20"/>
          <w:lang w:val="en-US"/>
        </w:rPr>
        <w:t>Lieberman</w:t>
      </w:r>
      <w:r w:rsidR="004D3F07" w:rsidRPr="00824232">
        <w:rPr>
          <w:szCs w:val="20"/>
          <w:lang w:val="en-US"/>
        </w:rPr>
        <w:t xml:space="preserve">, </w:t>
      </w:r>
      <w:r w:rsidR="004D3F07" w:rsidRPr="004D3F07">
        <w:rPr>
          <w:szCs w:val="20"/>
          <w:lang w:val="en-US"/>
        </w:rPr>
        <w:t>A</w:t>
      </w:r>
      <w:r w:rsidR="004D3F07" w:rsidRPr="00824232">
        <w:rPr>
          <w:szCs w:val="20"/>
          <w:lang w:val="en-US"/>
        </w:rPr>
        <w:t>.</w:t>
      </w:r>
      <w:r w:rsidR="004D3F07" w:rsidRPr="004D3F07">
        <w:rPr>
          <w:szCs w:val="20"/>
          <w:lang w:val="en-US"/>
        </w:rPr>
        <w:t>J</w:t>
      </w:r>
      <w:r w:rsidR="004D3F07" w:rsidRPr="00824232">
        <w:rPr>
          <w:szCs w:val="20"/>
          <w:lang w:val="en-US"/>
        </w:rPr>
        <w:t xml:space="preserve">. </w:t>
      </w:r>
      <w:r w:rsidR="004D3F07" w:rsidRPr="004D3F07">
        <w:rPr>
          <w:szCs w:val="20"/>
          <w:lang w:val="en-US"/>
        </w:rPr>
        <w:t>Lichtenberg, Principles of Plasma</w:t>
      </w:r>
      <w:r w:rsidR="004D3F07">
        <w:rPr>
          <w:szCs w:val="20"/>
          <w:lang w:val="en-US"/>
        </w:rPr>
        <w:t xml:space="preserve"> </w:t>
      </w:r>
      <w:r w:rsidR="004D3F07" w:rsidRPr="004D3F07">
        <w:rPr>
          <w:szCs w:val="20"/>
          <w:lang w:val="en-US"/>
        </w:rPr>
        <w:t>Discharges and Materials Processing, Wiley, New York,</w:t>
      </w:r>
      <w:r w:rsidR="004D3F07">
        <w:rPr>
          <w:szCs w:val="20"/>
          <w:lang w:val="en-US"/>
        </w:rPr>
        <w:t xml:space="preserve"> </w:t>
      </w:r>
      <w:r w:rsidR="004D3F07" w:rsidRPr="004D3F07">
        <w:rPr>
          <w:szCs w:val="20"/>
          <w:lang w:val="en-US"/>
        </w:rPr>
        <w:t>1994.</w:t>
      </w:r>
    </w:p>
    <w:sectPr w:rsidR="00824232" w:rsidRPr="00824232" w:rsidSect="00877B59">
      <w:footerReference w:type="even" r:id="rId9"/>
      <w:footerReference w:type="default" r:id="rId10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C8" w:rsidRDefault="008F6AC8">
      <w:r>
        <w:separator/>
      </w:r>
    </w:p>
  </w:endnote>
  <w:endnote w:type="continuationSeparator" w:id="0">
    <w:p w:rsidR="008F6AC8" w:rsidRDefault="008F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59" w:rsidRDefault="00877B59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7B59" w:rsidRDefault="00877B59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59" w:rsidRDefault="00877B59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C8" w:rsidRDefault="008F6AC8">
      <w:r>
        <w:separator/>
      </w:r>
    </w:p>
  </w:footnote>
  <w:footnote w:type="continuationSeparator" w:id="0">
    <w:p w:rsidR="008F6AC8" w:rsidRDefault="008F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DC93105"/>
    <w:multiLevelType w:val="multilevel"/>
    <w:tmpl w:val="9C42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7618A"/>
    <w:rsid w:val="00191B00"/>
    <w:rsid w:val="001942D4"/>
    <w:rsid w:val="001B6370"/>
    <w:rsid w:val="001C34DE"/>
    <w:rsid w:val="001C65A7"/>
    <w:rsid w:val="00203945"/>
    <w:rsid w:val="002522CA"/>
    <w:rsid w:val="00256468"/>
    <w:rsid w:val="002700F0"/>
    <w:rsid w:val="002A5019"/>
    <w:rsid w:val="002D0661"/>
    <w:rsid w:val="003134BF"/>
    <w:rsid w:val="0033201C"/>
    <w:rsid w:val="003343F3"/>
    <w:rsid w:val="0034624D"/>
    <w:rsid w:val="0036078F"/>
    <w:rsid w:val="003679AA"/>
    <w:rsid w:val="00372B30"/>
    <w:rsid w:val="00387196"/>
    <w:rsid w:val="0038721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93996"/>
    <w:rsid w:val="004C1B51"/>
    <w:rsid w:val="004D3F07"/>
    <w:rsid w:val="004F0E58"/>
    <w:rsid w:val="004F3B26"/>
    <w:rsid w:val="00522F93"/>
    <w:rsid w:val="00536E00"/>
    <w:rsid w:val="005656FA"/>
    <w:rsid w:val="00567E13"/>
    <w:rsid w:val="0057134C"/>
    <w:rsid w:val="00585FDB"/>
    <w:rsid w:val="005A0ADD"/>
    <w:rsid w:val="005B478A"/>
    <w:rsid w:val="005C0A4A"/>
    <w:rsid w:val="005C1810"/>
    <w:rsid w:val="005C5F32"/>
    <w:rsid w:val="005E4425"/>
    <w:rsid w:val="005E788B"/>
    <w:rsid w:val="005F4736"/>
    <w:rsid w:val="00604F95"/>
    <w:rsid w:val="00612E9A"/>
    <w:rsid w:val="00613B5D"/>
    <w:rsid w:val="00623A05"/>
    <w:rsid w:val="00630801"/>
    <w:rsid w:val="0065799F"/>
    <w:rsid w:val="00665540"/>
    <w:rsid w:val="00684521"/>
    <w:rsid w:val="00691213"/>
    <w:rsid w:val="006C6C75"/>
    <w:rsid w:val="006C6E32"/>
    <w:rsid w:val="006D39CB"/>
    <w:rsid w:val="006E2A0B"/>
    <w:rsid w:val="006F21F0"/>
    <w:rsid w:val="00704E39"/>
    <w:rsid w:val="00714374"/>
    <w:rsid w:val="0071479B"/>
    <w:rsid w:val="00726440"/>
    <w:rsid w:val="00744EF2"/>
    <w:rsid w:val="007533AC"/>
    <w:rsid w:val="00763BEC"/>
    <w:rsid w:val="0078361D"/>
    <w:rsid w:val="007B0060"/>
    <w:rsid w:val="007B0268"/>
    <w:rsid w:val="007C0667"/>
    <w:rsid w:val="007C15AF"/>
    <w:rsid w:val="007C425E"/>
    <w:rsid w:val="007E281C"/>
    <w:rsid w:val="007E2B50"/>
    <w:rsid w:val="007E3472"/>
    <w:rsid w:val="007F5491"/>
    <w:rsid w:val="007F69ED"/>
    <w:rsid w:val="00804CEF"/>
    <w:rsid w:val="00813C9E"/>
    <w:rsid w:val="00824232"/>
    <w:rsid w:val="00825EF8"/>
    <w:rsid w:val="008309D3"/>
    <w:rsid w:val="00842AC1"/>
    <w:rsid w:val="00853D7F"/>
    <w:rsid w:val="00877B59"/>
    <w:rsid w:val="008A2CA1"/>
    <w:rsid w:val="008A36BD"/>
    <w:rsid w:val="008D0BC8"/>
    <w:rsid w:val="008D3631"/>
    <w:rsid w:val="008E6318"/>
    <w:rsid w:val="008F41D2"/>
    <w:rsid w:val="008F5B75"/>
    <w:rsid w:val="008F6AC8"/>
    <w:rsid w:val="00904BA7"/>
    <w:rsid w:val="00925138"/>
    <w:rsid w:val="00942955"/>
    <w:rsid w:val="00960060"/>
    <w:rsid w:val="009654CD"/>
    <w:rsid w:val="00971DA1"/>
    <w:rsid w:val="009A127D"/>
    <w:rsid w:val="009C6D9B"/>
    <w:rsid w:val="009F1B7E"/>
    <w:rsid w:val="009F3AFE"/>
    <w:rsid w:val="00A03CC2"/>
    <w:rsid w:val="00A12C4C"/>
    <w:rsid w:val="00A318C8"/>
    <w:rsid w:val="00AD4300"/>
    <w:rsid w:val="00AE3FDD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08D6"/>
    <w:rsid w:val="00C82183"/>
    <w:rsid w:val="00C92CD8"/>
    <w:rsid w:val="00CC748C"/>
    <w:rsid w:val="00CD4908"/>
    <w:rsid w:val="00CE5B12"/>
    <w:rsid w:val="00D11384"/>
    <w:rsid w:val="00D414A2"/>
    <w:rsid w:val="00D61FDC"/>
    <w:rsid w:val="00D6493C"/>
    <w:rsid w:val="00D90DF5"/>
    <w:rsid w:val="00DD7765"/>
    <w:rsid w:val="00E11401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90E83"/>
    <w:rsid w:val="00FA7CDB"/>
    <w:rsid w:val="00FC0C73"/>
    <w:rsid w:val="00FF05B2"/>
    <w:rsid w:val="00FF49AC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B2E1-100D-4825-80FC-CBD34F38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64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10">
    <w:name w:val="Заголовок 1 Знак"/>
    <w:link w:val="1"/>
    <w:rsid w:val="002564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mi">
    <w:name w:val="mi"/>
    <w:rsid w:val="00256468"/>
  </w:style>
  <w:style w:type="character" w:customStyle="1" w:styleId="mn">
    <w:name w:val="mn"/>
    <w:rsid w:val="00256468"/>
  </w:style>
  <w:style w:type="character" w:customStyle="1" w:styleId="mjxassistivemathml">
    <w:name w:val="mjx_assistive_mathml"/>
    <w:rsid w:val="0025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063F-2974-488D-A5E6-B6536241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Карим Галиуллин</cp:lastModifiedBy>
  <cp:revision>2</cp:revision>
  <dcterms:created xsi:type="dcterms:W3CDTF">2024-02-14T19:13:00Z</dcterms:created>
  <dcterms:modified xsi:type="dcterms:W3CDTF">2024-02-14T19:13:00Z</dcterms:modified>
</cp:coreProperties>
</file>