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17282" w14:textId="1A02CA4E" w:rsidR="00DE7A20" w:rsidRPr="00DE7A20" w:rsidRDefault="00DE7A20" w:rsidP="00C530A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DE7A20">
        <w:rPr>
          <w:b/>
          <w:bCs/>
          <w:sz w:val="24"/>
          <w:szCs w:val="24"/>
        </w:rPr>
        <w:t>Нейтронно-физический расчёт ТВС реактора ВВЭР-1200 с добавлением в топливо диоксида тория</w:t>
      </w:r>
    </w:p>
    <w:p w14:paraId="60D0418A" w14:textId="5E1F9349" w:rsidR="00220764" w:rsidRDefault="00086BB0" w:rsidP="00C530A4">
      <w:pPr>
        <w:spacing w:line="240" w:lineRule="auto"/>
        <w:ind w:firstLine="0"/>
        <w:jc w:val="center"/>
        <w:rPr>
          <w:rFonts w:cs="Times New Roman"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Фирсов Е</w:t>
      </w:r>
      <w:r w:rsidR="00220764" w:rsidRPr="004F27D2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>И.</w:t>
      </w:r>
      <w:r w:rsidR="00AA3927" w:rsidRPr="004F27D2">
        <w:rPr>
          <w:b/>
          <w:bCs/>
          <w:i/>
          <w:iCs/>
          <w:sz w:val="24"/>
          <w:szCs w:val="24"/>
        </w:rPr>
        <w:t xml:space="preserve"> </w:t>
      </w:r>
      <w:r w:rsidR="00145CEF" w:rsidRPr="004F27D2">
        <w:rPr>
          <w:b/>
          <w:bCs/>
          <w:i/>
          <w:iCs/>
          <w:sz w:val="24"/>
          <w:szCs w:val="24"/>
        </w:rPr>
        <w:t>Внуков Р.А.</w:t>
      </w:r>
      <w:r w:rsidR="00145CEF">
        <w:rPr>
          <w:i/>
          <w:iCs/>
          <w:sz w:val="24"/>
          <w:szCs w:val="24"/>
        </w:rPr>
        <w:br/>
      </w:r>
      <w:r w:rsidR="004F27D2">
        <w:rPr>
          <w:i/>
          <w:iCs/>
          <w:sz w:val="24"/>
          <w:szCs w:val="24"/>
        </w:rPr>
        <w:t xml:space="preserve">Студент </w:t>
      </w:r>
      <w:r w:rsidR="00DE7A20" w:rsidRPr="00DE7A20">
        <w:rPr>
          <w:i/>
          <w:iCs/>
          <w:sz w:val="24"/>
          <w:szCs w:val="24"/>
        </w:rPr>
        <w:t>3</w:t>
      </w:r>
      <w:r w:rsidR="004F27D2">
        <w:rPr>
          <w:i/>
          <w:iCs/>
          <w:sz w:val="24"/>
          <w:szCs w:val="24"/>
        </w:rPr>
        <w:t xml:space="preserve"> курса специалитета</w:t>
      </w:r>
      <w:r w:rsidR="00145CEF">
        <w:rPr>
          <w:i/>
          <w:iCs/>
          <w:sz w:val="24"/>
          <w:szCs w:val="24"/>
        </w:rPr>
        <w:br/>
      </w:r>
      <w:r w:rsidR="00220764" w:rsidRPr="00220764">
        <w:rPr>
          <w:rFonts w:cs="Times New Roman"/>
          <w:i/>
          <w:iCs/>
          <w:color w:val="212529"/>
          <w:sz w:val="24"/>
          <w:szCs w:val="24"/>
          <w:shd w:val="clear" w:color="auto" w:fill="FFFFFF"/>
        </w:rPr>
        <w:t>Обнинский институт атомной энергетики —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  <w:r w:rsidR="006B7DBC">
        <w:rPr>
          <w:rFonts w:cs="Times New Roman"/>
          <w:i/>
          <w:iCs/>
          <w:sz w:val="24"/>
          <w:szCs w:val="24"/>
        </w:rPr>
        <w:t xml:space="preserve">, </w:t>
      </w:r>
      <w:r>
        <w:rPr>
          <w:rFonts w:cs="Times New Roman"/>
          <w:i/>
          <w:iCs/>
          <w:sz w:val="24"/>
          <w:szCs w:val="24"/>
        </w:rPr>
        <w:t>отделение</w:t>
      </w:r>
      <w:r w:rsidR="006B7DBC">
        <w:rPr>
          <w:rFonts w:cs="Times New Roman"/>
          <w:i/>
          <w:iCs/>
          <w:sz w:val="24"/>
          <w:szCs w:val="24"/>
        </w:rPr>
        <w:t xml:space="preserve"> Ядерной физики и технологий</w:t>
      </w:r>
      <w:r w:rsidR="006B7DBC" w:rsidRPr="006B7DBC">
        <w:rPr>
          <w:rFonts w:cs="Times New Roman"/>
          <w:i/>
          <w:iCs/>
          <w:sz w:val="24"/>
          <w:szCs w:val="24"/>
        </w:rPr>
        <w:t>,</w:t>
      </w:r>
      <w:r w:rsidR="006B7DBC">
        <w:rPr>
          <w:rFonts w:cs="Times New Roman"/>
          <w:i/>
          <w:iCs/>
          <w:sz w:val="24"/>
          <w:szCs w:val="24"/>
        </w:rPr>
        <w:t xml:space="preserve"> Россия, г. Обнинск</w:t>
      </w:r>
    </w:p>
    <w:p w14:paraId="437CF12E" w14:textId="4BCB2C8D" w:rsidR="00A623F4" w:rsidRPr="00DE7A20" w:rsidRDefault="00A623F4" w:rsidP="00C530A4">
      <w:pPr>
        <w:spacing w:line="240" w:lineRule="auto"/>
        <w:ind w:firstLine="0"/>
        <w:jc w:val="center"/>
        <w:rPr>
          <w:rFonts w:cs="Times New Roman"/>
          <w:i/>
          <w:iCs/>
          <w:sz w:val="24"/>
          <w:szCs w:val="24"/>
        </w:rPr>
      </w:pPr>
      <w:r w:rsidRPr="00DE7A20">
        <w:rPr>
          <w:rFonts w:cs="Times New Roman"/>
          <w:i/>
          <w:iCs/>
          <w:sz w:val="24"/>
          <w:szCs w:val="24"/>
          <w:lang w:val="en-US"/>
        </w:rPr>
        <w:t>E</w:t>
      </w:r>
      <w:r w:rsidRPr="00DE7A20">
        <w:rPr>
          <w:rFonts w:cs="Times New Roman"/>
          <w:i/>
          <w:iCs/>
          <w:sz w:val="24"/>
          <w:szCs w:val="24"/>
        </w:rPr>
        <w:t>-</w:t>
      </w:r>
      <w:r w:rsidRPr="00DE7A20">
        <w:rPr>
          <w:rFonts w:cs="Times New Roman"/>
          <w:i/>
          <w:iCs/>
          <w:sz w:val="24"/>
          <w:szCs w:val="24"/>
          <w:lang w:val="en-US"/>
        </w:rPr>
        <w:t>mail</w:t>
      </w:r>
      <w:r w:rsidRPr="00DE7A20">
        <w:rPr>
          <w:rFonts w:cs="Times New Roman"/>
          <w:i/>
          <w:iCs/>
          <w:sz w:val="24"/>
          <w:szCs w:val="24"/>
        </w:rPr>
        <w:t xml:space="preserve">: </w:t>
      </w:r>
      <w:r w:rsidR="00DE7A20">
        <w:rPr>
          <w:rFonts w:cs="Times New Roman"/>
          <w:i/>
          <w:iCs/>
          <w:sz w:val="24"/>
          <w:szCs w:val="24"/>
          <w:lang w:val="en-US"/>
        </w:rPr>
        <w:t>login</w:t>
      </w:r>
      <w:r w:rsidR="00DE7A20" w:rsidRPr="00DE7A20">
        <w:rPr>
          <w:rFonts w:cs="Times New Roman"/>
          <w:i/>
          <w:iCs/>
          <w:sz w:val="24"/>
          <w:szCs w:val="24"/>
        </w:rPr>
        <w:t>55673255@</w:t>
      </w:r>
      <w:r w:rsidR="00DE7A20">
        <w:rPr>
          <w:rFonts w:cs="Times New Roman"/>
          <w:i/>
          <w:iCs/>
          <w:sz w:val="24"/>
          <w:szCs w:val="24"/>
          <w:lang w:val="en-US"/>
        </w:rPr>
        <w:t>yandex</w:t>
      </w:r>
      <w:r w:rsidR="00DE7A20" w:rsidRPr="00DE7A20">
        <w:rPr>
          <w:rFonts w:cs="Times New Roman"/>
          <w:i/>
          <w:iCs/>
          <w:sz w:val="24"/>
          <w:szCs w:val="24"/>
        </w:rPr>
        <w:t>.</w:t>
      </w:r>
      <w:r w:rsidR="00DE7A20">
        <w:rPr>
          <w:rFonts w:cs="Times New Roman"/>
          <w:i/>
          <w:iCs/>
          <w:sz w:val="24"/>
          <w:szCs w:val="24"/>
          <w:lang w:val="en-US"/>
        </w:rPr>
        <w:t>ru</w:t>
      </w:r>
    </w:p>
    <w:p w14:paraId="5FEF889C" w14:textId="0DF9D0BF" w:rsidR="00DE7A20" w:rsidRDefault="00EF248D" w:rsidP="00DE7A20">
      <w:pPr>
        <w:spacing w:line="240" w:lineRule="auto"/>
        <w:ind w:firstLine="39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Конечность разведанных мировых запасов урана, намекает на необходимость освоения технологий по получению энергии </w:t>
      </w:r>
      <w:r w:rsidR="00373A68">
        <w:rPr>
          <w:rFonts w:cs="Times New Roman"/>
          <w:sz w:val="24"/>
          <w:szCs w:val="24"/>
        </w:rPr>
        <w:t>с привлечением в ядерный топливный цикл новых делящихся и воспроизводящих</w:t>
      </w:r>
      <w:r w:rsidR="00373A68" w:rsidRPr="00373A68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  <w:r w:rsidR="00373A68">
        <w:rPr>
          <w:rFonts w:cs="Times New Roman"/>
          <w:sz w:val="24"/>
          <w:szCs w:val="24"/>
        </w:rPr>
        <w:t>изотопов,</w:t>
      </w:r>
      <w:r w:rsidR="00DE7A20" w:rsidRPr="00DE7A20">
        <w:rPr>
          <w:rFonts w:cs="Times New Roman"/>
          <w:sz w:val="24"/>
          <w:szCs w:val="24"/>
        </w:rPr>
        <w:t xml:space="preserve"> включая торий, как источник U233. </w:t>
      </w:r>
    </w:p>
    <w:p w14:paraId="4EBAC4E6" w14:textId="77777777" w:rsidR="006C7A0D" w:rsidRDefault="00373A68" w:rsidP="00DE7A20">
      <w:pPr>
        <w:spacing w:line="240" w:lineRule="auto"/>
        <w:ind w:firstLine="39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Рассматривается возможность использовать особенность тория выступать в роли выгорающего </w:t>
      </w:r>
      <w:r w:rsidR="006C7A0D">
        <w:rPr>
          <w:rFonts w:cs="Times New Roman"/>
          <w:sz w:val="24"/>
          <w:szCs w:val="24"/>
        </w:rPr>
        <w:t xml:space="preserve">воспроизводящего </w:t>
      </w:r>
      <w:r>
        <w:rPr>
          <w:rFonts w:cs="Times New Roman"/>
          <w:sz w:val="24"/>
          <w:szCs w:val="24"/>
        </w:rPr>
        <w:t xml:space="preserve">поглотителя, </w:t>
      </w:r>
      <w:r w:rsidR="006C7A0D">
        <w:rPr>
          <w:rFonts w:cs="Times New Roman"/>
          <w:sz w:val="24"/>
          <w:szCs w:val="24"/>
        </w:rPr>
        <w:t xml:space="preserve">компенсируя излишнюю реактивность в начале кампании, уменьшая потребность в борном регулировании, снижая нагрузку на органы регулирования системы управления и защиты, а также воспроизводя на протяжении кампании ядра делящегося нуклида – </w:t>
      </w:r>
      <w:r w:rsidR="006C7A0D">
        <w:rPr>
          <w:rFonts w:cs="Times New Roman"/>
          <w:sz w:val="24"/>
          <w:szCs w:val="24"/>
          <w:lang w:val="en-US"/>
        </w:rPr>
        <w:t>U</w:t>
      </w:r>
      <w:r w:rsidR="006C7A0D" w:rsidRPr="006C7A0D">
        <w:rPr>
          <w:rFonts w:cs="Times New Roman"/>
          <w:sz w:val="24"/>
          <w:szCs w:val="24"/>
        </w:rPr>
        <w:t xml:space="preserve">233. </w:t>
      </w:r>
      <w:r w:rsidR="006C7A0D">
        <w:rPr>
          <w:rFonts w:cs="Times New Roman"/>
          <w:sz w:val="24"/>
          <w:szCs w:val="24"/>
        </w:rPr>
        <w:t xml:space="preserve">Внедрение тория, например, вместо гадолиния или при снижении концентрации последнего позволяет более эффективно использовать нейтронный ресурс реактора. </w:t>
      </w:r>
    </w:p>
    <w:p w14:paraId="2F8BC7DE" w14:textId="2496E9C9" w:rsidR="006C7A0D" w:rsidRDefault="006C7A0D" w:rsidP="00FF7212">
      <w:pPr>
        <w:spacing w:line="240" w:lineRule="auto"/>
        <w:ind w:firstLine="39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U</w:t>
      </w:r>
      <w:r w:rsidRPr="006C7A0D">
        <w:rPr>
          <w:rFonts w:cs="Times New Roman"/>
          <w:sz w:val="24"/>
          <w:szCs w:val="24"/>
        </w:rPr>
        <w:t xml:space="preserve">233 </w:t>
      </w:r>
      <w:r>
        <w:rPr>
          <w:rFonts w:cs="Times New Roman"/>
          <w:sz w:val="24"/>
          <w:szCs w:val="24"/>
        </w:rPr>
        <w:t xml:space="preserve">имеет сходные нейтронно-физические характеристики с </w:t>
      </w:r>
      <w:r>
        <w:rPr>
          <w:rFonts w:cs="Times New Roman"/>
          <w:sz w:val="24"/>
          <w:szCs w:val="24"/>
          <w:lang w:val="en-US"/>
        </w:rPr>
        <w:t>U</w:t>
      </w:r>
      <w:r w:rsidRPr="006C7A0D">
        <w:rPr>
          <w:rFonts w:cs="Times New Roman"/>
          <w:sz w:val="24"/>
          <w:szCs w:val="24"/>
        </w:rPr>
        <w:t>235</w:t>
      </w:r>
      <w:r>
        <w:rPr>
          <w:rFonts w:cs="Times New Roman"/>
          <w:sz w:val="24"/>
          <w:szCs w:val="24"/>
        </w:rPr>
        <w:t xml:space="preserve"> и </w:t>
      </w:r>
      <w:r>
        <w:rPr>
          <w:rFonts w:cs="Times New Roman"/>
          <w:sz w:val="24"/>
          <w:szCs w:val="24"/>
          <w:lang w:val="en-US"/>
        </w:rPr>
        <w:t>Pu</w:t>
      </w:r>
      <w:r w:rsidRPr="006C7A0D">
        <w:rPr>
          <w:rFonts w:cs="Times New Roman"/>
          <w:sz w:val="24"/>
          <w:szCs w:val="24"/>
        </w:rPr>
        <w:t>239.</w:t>
      </w:r>
      <w:r>
        <w:rPr>
          <w:rFonts w:cs="Times New Roman"/>
          <w:sz w:val="24"/>
          <w:szCs w:val="24"/>
        </w:rPr>
        <w:t xml:space="preserve"> Торий в топливе ядерного реактора следует рассматривать как источник</w:t>
      </w:r>
      <w:r w:rsidRPr="006C7A0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U</w:t>
      </w:r>
      <w:r w:rsidRPr="006C7A0D">
        <w:rPr>
          <w:rFonts w:cs="Times New Roman"/>
          <w:sz w:val="24"/>
          <w:szCs w:val="24"/>
        </w:rPr>
        <w:t>233</w:t>
      </w:r>
      <w:r>
        <w:rPr>
          <w:rFonts w:cs="Times New Roman"/>
          <w:sz w:val="24"/>
          <w:szCs w:val="24"/>
        </w:rPr>
        <w:t xml:space="preserve">, также как </w:t>
      </w:r>
      <w:r>
        <w:rPr>
          <w:rFonts w:cs="Times New Roman"/>
          <w:sz w:val="24"/>
          <w:szCs w:val="24"/>
          <w:lang w:val="en-US"/>
        </w:rPr>
        <w:t>U</w:t>
      </w:r>
      <w:r w:rsidRPr="006C7A0D">
        <w:rPr>
          <w:rFonts w:cs="Times New Roman"/>
          <w:sz w:val="24"/>
          <w:szCs w:val="24"/>
        </w:rPr>
        <w:t>238</w:t>
      </w:r>
      <w:r>
        <w:rPr>
          <w:rFonts w:cs="Times New Roman"/>
          <w:sz w:val="24"/>
          <w:szCs w:val="24"/>
        </w:rPr>
        <w:t xml:space="preserve"> является источником </w:t>
      </w:r>
      <w:r>
        <w:rPr>
          <w:rFonts w:cs="Times New Roman"/>
          <w:sz w:val="24"/>
          <w:szCs w:val="24"/>
          <w:lang w:val="en-US"/>
        </w:rPr>
        <w:t>Pu</w:t>
      </w:r>
      <w:r>
        <w:rPr>
          <w:rFonts w:cs="Times New Roman"/>
          <w:sz w:val="24"/>
          <w:szCs w:val="24"/>
        </w:rPr>
        <w:t xml:space="preserve">239. </w:t>
      </w:r>
      <w:r w:rsidR="00DE7A20" w:rsidRPr="00DE7A20">
        <w:rPr>
          <w:rFonts w:cs="Times New Roman"/>
          <w:sz w:val="24"/>
          <w:szCs w:val="24"/>
        </w:rPr>
        <w:t>Таким образом рассмотрение ториевого топлива актуально с точки зрения продления топливной кампании [1].</w:t>
      </w:r>
      <w:r w:rsidR="00FF7212">
        <w:rPr>
          <w:rFonts w:cs="Times New Roman"/>
          <w:sz w:val="24"/>
          <w:szCs w:val="24"/>
        </w:rPr>
        <w:t xml:space="preserve"> На рисунке 1 сравниваются разны</w:t>
      </w:r>
      <w:r w:rsidR="00297C4C">
        <w:rPr>
          <w:rFonts w:cs="Times New Roman"/>
          <w:sz w:val="24"/>
          <w:szCs w:val="24"/>
        </w:rPr>
        <w:t>е</w:t>
      </w:r>
      <w:r w:rsidR="00FF7212">
        <w:rPr>
          <w:rFonts w:cs="Times New Roman"/>
          <w:sz w:val="24"/>
          <w:szCs w:val="24"/>
        </w:rPr>
        <w:t xml:space="preserve"> подходы к внедрению тория.</w:t>
      </w:r>
    </w:p>
    <w:p w14:paraId="3D41E57E" w14:textId="530F6177" w:rsidR="00366F27" w:rsidRPr="00297C4C" w:rsidRDefault="00366F27" w:rsidP="00DC7C59">
      <w:pPr>
        <w:spacing w:line="240" w:lineRule="auto"/>
        <w:ind w:firstLine="39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исследовании моделировались ТВС </w:t>
      </w:r>
      <w:r w:rsidRPr="00DE7A20">
        <w:rPr>
          <w:rFonts w:cs="Times New Roman"/>
          <w:sz w:val="24"/>
          <w:szCs w:val="24"/>
        </w:rPr>
        <w:t>Z49, Z49A2, Z49B6, Z40D2</w:t>
      </w:r>
      <w:r>
        <w:rPr>
          <w:rFonts w:cs="Times New Roman"/>
          <w:sz w:val="24"/>
          <w:szCs w:val="24"/>
        </w:rPr>
        <w:t xml:space="preserve"> </w:t>
      </w:r>
      <w:r w:rsidRPr="00DE7A20">
        <w:rPr>
          <w:rFonts w:cs="Times New Roman"/>
          <w:sz w:val="24"/>
          <w:szCs w:val="24"/>
        </w:rPr>
        <w:t>[2]</w:t>
      </w:r>
      <w:r>
        <w:rPr>
          <w:rFonts w:cs="Times New Roman"/>
          <w:sz w:val="24"/>
          <w:szCs w:val="24"/>
        </w:rPr>
        <w:t>. П</w:t>
      </w:r>
      <w:r w:rsidR="006C7A0D">
        <w:rPr>
          <w:rFonts w:cs="Times New Roman"/>
          <w:sz w:val="24"/>
          <w:szCs w:val="24"/>
        </w:rPr>
        <w:t xml:space="preserve">роводилось размещение </w:t>
      </w:r>
      <w:r>
        <w:rPr>
          <w:rFonts w:cs="Times New Roman"/>
          <w:sz w:val="24"/>
          <w:szCs w:val="24"/>
        </w:rPr>
        <w:t xml:space="preserve">диоксида </w:t>
      </w:r>
      <w:r w:rsidR="006C7A0D">
        <w:rPr>
          <w:rFonts w:cs="Times New Roman"/>
          <w:sz w:val="24"/>
          <w:szCs w:val="24"/>
        </w:rPr>
        <w:t>тория</w:t>
      </w:r>
      <w:r>
        <w:rPr>
          <w:rFonts w:cs="Times New Roman"/>
          <w:sz w:val="24"/>
          <w:szCs w:val="24"/>
        </w:rPr>
        <w:t xml:space="preserve">, </w:t>
      </w:r>
      <w:r w:rsidR="006C7A0D">
        <w:rPr>
          <w:rFonts w:cs="Times New Roman"/>
          <w:sz w:val="24"/>
          <w:szCs w:val="24"/>
        </w:rPr>
        <w:t>гетерогенно</w:t>
      </w:r>
      <w:r>
        <w:rPr>
          <w:rFonts w:cs="Times New Roman"/>
          <w:sz w:val="24"/>
          <w:szCs w:val="24"/>
        </w:rPr>
        <w:t>,</w:t>
      </w:r>
      <w:r w:rsidR="006C7A0D">
        <w:rPr>
          <w:rFonts w:cs="Times New Roman"/>
          <w:sz w:val="24"/>
          <w:szCs w:val="24"/>
        </w:rPr>
        <w:t xml:space="preserve"> в отдельных стержнях ТВС, которые получили наименование твэты </w:t>
      </w:r>
      <w:r>
        <w:rPr>
          <w:rFonts w:cs="Times New Roman"/>
          <w:sz w:val="24"/>
          <w:szCs w:val="24"/>
        </w:rPr>
        <w:t>–</w:t>
      </w:r>
      <w:r w:rsidR="006C7A0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тепловыделяющие элементы из тория. Твэты содержали исключительно диоксид тория</w:t>
      </w:r>
      <w:r w:rsidR="0075619C">
        <w:rPr>
          <w:rFonts w:cs="Times New Roman"/>
          <w:sz w:val="24"/>
          <w:szCs w:val="24"/>
        </w:rPr>
        <w:t xml:space="preserve"> и располагались в регулярной решетке</w:t>
      </w:r>
      <w:r>
        <w:rPr>
          <w:rFonts w:cs="Times New Roman"/>
          <w:sz w:val="24"/>
          <w:szCs w:val="24"/>
        </w:rPr>
        <w:t>.</w:t>
      </w:r>
      <w:r w:rsidRPr="00366F2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 w:rsidR="0075619C">
        <w:rPr>
          <w:rFonts w:cs="Times New Roman"/>
          <w:sz w:val="24"/>
          <w:szCs w:val="24"/>
        </w:rPr>
        <w:t>о всех ТВС, где предусматривался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Gd</w:t>
      </w:r>
      <w:r w:rsidR="0075619C">
        <w:rPr>
          <w:rFonts w:cs="Times New Roman"/>
          <w:sz w:val="24"/>
          <w:szCs w:val="24"/>
        </w:rPr>
        <w:t xml:space="preserve">, он </w:t>
      </w:r>
      <w:r>
        <w:rPr>
          <w:rFonts w:cs="Times New Roman"/>
          <w:sz w:val="24"/>
          <w:szCs w:val="24"/>
        </w:rPr>
        <w:t xml:space="preserve">был полностью </w:t>
      </w:r>
      <w:r w:rsidR="0075619C">
        <w:rPr>
          <w:rFonts w:cs="Times New Roman"/>
          <w:sz w:val="24"/>
          <w:szCs w:val="24"/>
        </w:rPr>
        <w:t>удалён</w:t>
      </w:r>
      <w:r>
        <w:rPr>
          <w:rFonts w:cs="Times New Roman"/>
          <w:sz w:val="24"/>
          <w:szCs w:val="24"/>
        </w:rPr>
        <w:t xml:space="preserve"> из топливной композиции, а также в стержнях ТВС с урановым топливом обогащение топлива было увеличено из условия </w:t>
      </w:r>
      <w:r w:rsidR="0075619C">
        <w:rPr>
          <w:rFonts w:cs="Times New Roman"/>
          <w:sz w:val="24"/>
          <w:szCs w:val="24"/>
        </w:rPr>
        <w:t>неизменности</w:t>
      </w:r>
      <w:r>
        <w:rPr>
          <w:rFonts w:cs="Times New Roman"/>
          <w:sz w:val="24"/>
          <w:szCs w:val="24"/>
        </w:rPr>
        <w:t xml:space="preserve"> числа делящихся ядер (</w:t>
      </w:r>
      <w:r>
        <w:rPr>
          <w:rFonts w:cs="Times New Roman"/>
          <w:sz w:val="24"/>
          <w:szCs w:val="24"/>
          <w:lang w:val="en-US"/>
        </w:rPr>
        <w:t>U</w:t>
      </w:r>
      <w:r w:rsidRPr="00366F27">
        <w:rPr>
          <w:rFonts w:cs="Times New Roman"/>
          <w:sz w:val="24"/>
          <w:szCs w:val="24"/>
        </w:rPr>
        <w:t>235</w:t>
      </w:r>
      <w:r>
        <w:rPr>
          <w:rFonts w:cs="Times New Roman"/>
          <w:sz w:val="24"/>
          <w:szCs w:val="24"/>
        </w:rPr>
        <w:t>)</w:t>
      </w:r>
      <w:r w:rsidR="0075619C">
        <w:rPr>
          <w:rFonts w:cs="Times New Roman"/>
          <w:sz w:val="24"/>
          <w:szCs w:val="24"/>
        </w:rPr>
        <w:t xml:space="preserve"> после добавления твэтов</w:t>
      </w:r>
      <w:r>
        <w:rPr>
          <w:rFonts w:cs="Times New Roman"/>
          <w:sz w:val="24"/>
          <w:szCs w:val="24"/>
        </w:rPr>
        <w:t>.</w:t>
      </w:r>
      <w:r w:rsidR="0075619C" w:rsidRPr="0075619C">
        <w:rPr>
          <w:rFonts w:cs="Times New Roman"/>
          <w:sz w:val="24"/>
          <w:szCs w:val="24"/>
        </w:rPr>
        <w:t xml:space="preserve"> </w:t>
      </w:r>
      <w:r w:rsidR="0075619C">
        <w:rPr>
          <w:rFonts w:cs="Times New Roman"/>
          <w:sz w:val="24"/>
          <w:szCs w:val="24"/>
        </w:rPr>
        <w:t>Предполагается постепенно увеличивать долю тория в ТВС (количество твэтов)</w:t>
      </w:r>
      <w:r w:rsidR="0075619C" w:rsidRPr="00DE7A20">
        <w:rPr>
          <w:rFonts w:cs="Times New Roman"/>
          <w:sz w:val="24"/>
          <w:szCs w:val="24"/>
        </w:rPr>
        <w:t xml:space="preserve"> в топливе и </w:t>
      </w:r>
      <w:r w:rsidR="00297C4C" w:rsidRPr="00DE7A20">
        <w:rPr>
          <w:rFonts w:cs="Times New Roman"/>
          <w:sz w:val="24"/>
          <w:szCs w:val="24"/>
        </w:rPr>
        <w:t>сравнива</w:t>
      </w:r>
      <w:r w:rsidR="00297C4C">
        <w:rPr>
          <w:rFonts w:cs="Times New Roman"/>
          <w:sz w:val="24"/>
          <w:szCs w:val="24"/>
        </w:rPr>
        <w:t>ть</w:t>
      </w:r>
      <w:r w:rsidR="0075619C" w:rsidRPr="00DE7A20">
        <w:rPr>
          <w:rFonts w:cs="Times New Roman"/>
          <w:sz w:val="24"/>
          <w:szCs w:val="24"/>
        </w:rPr>
        <w:t xml:space="preserve"> </w:t>
      </w:r>
      <w:r w:rsidR="00297C4C">
        <w:rPr>
          <w:rFonts w:cs="Times New Roman"/>
          <w:sz w:val="24"/>
          <w:szCs w:val="24"/>
        </w:rPr>
        <w:t xml:space="preserve">нейтронно-физические характеристики </w:t>
      </w:r>
      <w:r w:rsidR="0075619C" w:rsidRPr="00DE7A20">
        <w:rPr>
          <w:rFonts w:cs="Times New Roman"/>
          <w:sz w:val="24"/>
          <w:szCs w:val="24"/>
        </w:rPr>
        <w:t>промежуточных и крайних конфигураций ТВС</w:t>
      </w:r>
      <w:r w:rsidR="00297C4C">
        <w:rPr>
          <w:rFonts w:cs="Times New Roman"/>
          <w:sz w:val="24"/>
          <w:szCs w:val="24"/>
        </w:rPr>
        <w:t>, полученных таким образом</w:t>
      </w:r>
      <w:r w:rsidR="0075619C" w:rsidRPr="00DE7A20">
        <w:rPr>
          <w:rFonts w:cs="Times New Roman"/>
          <w:sz w:val="24"/>
          <w:szCs w:val="24"/>
        </w:rPr>
        <w:t xml:space="preserve"> [3].</w:t>
      </w:r>
    </w:p>
    <w:p w14:paraId="5671EAAB" w14:textId="7A29493D" w:rsidR="00DE7A20" w:rsidRPr="00DE7A20" w:rsidRDefault="00297C4C" w:rsidP="00DE7A20">
      <w:pPr>
        <w:spacing w:line="240" w:lineRule="auto"/>
        <w:ind w:firstLine="39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Следует упомянуть, что</w:t>
      </w:r>
      <w:r w:rsidR="00DE7A20" w:rsidRPr="00DE7A20">
        <w:rPr>
          <w:rFonts w:cs="Times New Roman"/>
          <w:sz w:val="24"/>
          <w:szCs w:val="24"/>
        </w:rPr>
        <w:t xml:space="preserve"> модели данного исследования </w:t>
      </w:r>
      <w:r>
        <w:rPr>
          <w:rFonts w:cs="Times New Roman"/>
          <w:sz w:val="24"/>
          <w:szCs w:val="24"/>
        </w:rPr>
        <w:t>имели</w:t>
      </w:r>
      <w:r w:rsidR="00DE7A20" w:rsidRPr="00DE7A20">
        <w:rPr>
          <w:rFonts w:cs="Times New Roman"/>
          <w:sz w:val="24"/>
          <w:szCs w:val="24"/>
        </w:rPr>
        <w:t xml:space="preserve"> некоторые до</w:t>
      </w:r>
      <w:r w:rsidR="00DE7A20">
        <w:rPr>
          <w:rFonts w:cs="Times New Roman"/>
          <w:sz w:val="24"/>
          <w:szCs w:val="24"/>
        </w:rPr>
        <w:t>п</w:t>
      </w:r>
      <w:r w:rsidR="00DE7A20" w:rsidRPr="00DE7A20">
        <w:rPr>
          <w:rFonts w:cs="Times New Roman"/>
          <w:sz w:val="24"/>
          <w:szCs w:val="24"/>
        </w:rPr>
        <w:t>ущения: отсутствие моделирования частичных перегрузок, постоянная концентрация борной кислоты в теплоносителе на уровне 4</w:t>
      </w:r>
      <w:r w:rsidR="00676E69">
        <w:rPr>
          <w:rFonts w:cs="Times New Roman"/>
          <w:sz w:val="24"/>
          <w:szCs w:val="24"/>
        </w:rPr>
        <w:t xml:space="preserve"> </w:t>
      </w:r>
      <w:r w:rsidR="00DE7A20" w:rsidRPr="00DE7A20">
        <w:rPr>
          <w:rFonts w:cs="Times New Roman"/>
          <w:sz w:val="24"/>
          <w:szCs w:val="24"/>
        </w:rPr>
        <w:t>г/кг.</w:t>
      </w:r>
    </w:p>
    <w:p w14:paraId="58B36D40" w14:textId="79DF8A12" w:rsidR="000312CC" w:rsidRPr="00DE7A20" w:rsidRDefault="00DE7A20" w:rsidP="00DE7A20">
      <w:pPr>
        <w:spacing w:line="240" w:lineRule="auto"/>
        <w:ind w:firstLine="397"/>
        <w:rPr>
          <w:rFonts w:cs="Times New Roman"/>
          <w:sz w:val="24"/>
          <w:szCs w:val="24"/>
        </w:rPr>
      </w:pPr>
      <w:r w:rsidRPr="00DE7A20">
        <w:rPr>
          <w:rFonts w:cs="Times New Roman"/>
          <w:sz w:val="24"/>
          <w:szCs w:val="24"/>
        </w:rPr>
        <w:t xml:space="preserve">Отслеживались следующие параметры: эффективный коэффициент размножения, энерговыделение потвэльно, коэффициент воспроизводства, снят дифференцированный поток нейтронов. Сравнение изменённых ТВС с исходной представлено на рисунке </w:t>
      </w:r>
      <w:r w:rsidR="00FF7212" w:rsidRPr="00DC7C59">
        <w:rPr>
          <w:rFonts w:cs="Times New Roman"/>
          <w:sz w:val="24"/>
          <w:szCs w:val="24"/>
        </w:rPr>
        <w:t>2</w:t>
      </w:r>
      <w:r w:rsidRPr="00DE7A20">
        <w:rPr>
          <w:rFonts w:cs="Times New Roman"/>
          <w:sz w:val="24"/>
          <w:szCs w:val="24"/>
        </w:rPr>
        <w:t>.</w:t>
      </w:r>
    </w:p>
    <w:p w14:paraId="38D31191" w14:textId="77777777" w:rsidR="00DE7A20" w:rsidRDefault="00DE7A20" w:rsidP="00DE7A20">
      <w:pPr>
        <w:spacing w:line="240" w:lineRule="auto"/>
        <w:ind w:firstLine="397"/>
        <w:rPr>
          <w:rFonts w:cs="Times New Roman"/>
          <w:sz w:val="24"/>
          <w:szCs w:val="24"/>
        </w:rPr>
      </w:pPr>
    </w:p>
    <w:p w14:paraId="022C93AF" w14:textId="6B2DA848" w:rsidR="00EF248D" w:rsidRDefault="00373A68" w:rsidP="00DC7C59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 w:rsidRPr="00373A68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19DC34C" wp14:editId="4D2B07A4">
            <wp:extent cx="4053840" cy="2575560"/>
            <wp:effectExtent l="0" t="0" r="3810" b="15240"/>
            <wp:docPr id="121887267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6B934DE4-B234-B574-B31C-08A75412BF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EE13A46" w14:textId="64BE641B" w:rsidR="00FF7212" w:rsidRPr="00FF7212" w:rsidRDefault="00FF7212" w:rsidP="00FF7212">
      <w:pPr>
        <w:jc w:val="center"/>
        <w:rPr>
          <w:rFonts w:cs="Times New Roman"/>
          <w:sz w:val="24"/>
          <w:szCs w:val="24"/>
        </w:rPr>
      </w:pPr>
      <w:r w:rsidRPr="00EF248D">
        <w:rPr>
          <w:rFonts w:cs="Times New Roman"/>
          <w:sz w:val="24"/>
          <w:szCs w:val="24"/>
        </w:rPr>
        <w:t>Рис 1. Сравнение ТВС</w:t>
      </w:r>
      <w:r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  <w:lang w:val="en-US"/>
        </w:rPr>
        <w:t>Z</w:t>
      </w:r>
      <w:r w:rsidRPr="00FF7212">
        <w:rPr>
          <w:rFonts w:cs="Times New Roman"/>
          <w:sz w:val="24"/>
          <w:szCs w:val="24"/>
        </w:rPr>
        <w:t>49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  <w:lang w:val="en-US"/>
        </w:rPr>
        <w:t>Z</w:t>
      </w:r>
      <w:r w:rsidRPr="00FF7212">
        <w:rPr>
          <w:rFonts w:cs="Times New Roman"/>
          <w:sz w:val="24"/>
          <w:szCs w:val="24"/>
        </w:rPr>
        <w:t>49</w:t>
      </w:r>
      <w:r>
        <w:rPr>
          <w:rFonts w:cs="Times New Roman"/>
          <w:sz w:val="24"/>
          <w:szCs w:val="24"/>
        </w:rPr>
        <w:t xml:space="preserve"> с </w:t>
      </w:r>
      <w:r>
        <w:rPr>
          <w:rFonts w:cs="Times New Roman"/>
          <w:sz w:val="24"/>
          <w:szCs w:val="24"/>
          <w:lang w:val="en-US"/>
        </w:rPr>
        <w:t>U</w:t>
      </w:r>
      <w:r w:rsidRPr="00FF7212">
        <w:rPr>
          <w:rFonts w:cs="Times New Roman"/>
          <w:sz w:val="24"/>
          <w:szCs w:val="24"/>
        </w:rPr>
        <w:t xml:space="preserve">233 </w:t>
      </w:r>
      <w:r>
        <w:rPr>
          <w:rFonts w:cs="Times New Roman"/>
          <w:sz w:val="24"/>
          <w:szCs w:val="24"/>
        </w:rPr>
        <w:t xml:space="preserve">в матрице </w:t>
      </w:r>
      <w:r>
        <w:rPr>
          <w:rFonts w:cs="Times New Roman"/>
          <w:sz w:val="24"/>
          <w:szCs w:val="24"/>
          <w:lang w:val="en-US"/>
        </w:rPr>
        <w:t>ThO</w:t>
      </w:r>
      <w:r w:rsidRPr="00FF7212">
        <w:rPr>
          <w:rFonts w:cs="Times New Roman"/>
          <w:sz w:val="24"/>
          <w:szCs w:val="24"/>
          <w:vertAlign w:val="subscript"/>
        </w:rPr>
        <w:t>2</w:t>
      </w:r>
      <w:r>
        <w:rPr>
          <w:rFonts w:cs="Times New Roman"/>
          <w:sz w:val="24"/>
          <w:szCs w:val="24"/>
          <w:vertAlign w:val="subscript"/>
        </w:rPr>
        <w:t xml:space="preserve"> </w:t>
      </w:r>
      <w:r>
        <w:rPr>
          <w:rFonts w:cs="Times New Roman"/>
          <w:sz w:val="24"/>
          <w:szCs w:val="24"/>
        </w:rPr>
        <w:t xml:space="preserve">двух обогащений, </w:t>
      </w:r>
      <w:r>
        <w:rPr>
          <w:rFonts w:cs="Times New Roman"/>
          <w:sz w:val="24"/>
          <w:szCs w:val="24"/>
          <w:lang w:val="en-US"/>
        </w:rPr>
        <w:t>Z</w:t>
      </w:r>
      <w:r w:rsidRPr="00FF7212">
        <w:rPr>
          <w:rFonts w:cs="Times New Roman"/>
          <w:sz w:val="24"/>
          <w:szCs w:val="24"/>
        </w:rPr>
        <w:t xml:space="preserve">49 </w:t>
      </w:r>
      <w:r w:rsidRPr="00EF248D">
        <w:rPr>
          <w:rFonts w:cs="Times New Roman"/>
          <w:sz w:val="24"/>
          <w:szCs w:val="24"/>
        </w:rPr>
        <w:t>с 72 ториевыми стержнями и 6.36%</w:t>
      </w:r>
      <w:r>
        <w:rPr>
          <w:rFonts w:cs="Times New Roman"/>
          <w:sz w:val="24"/>
          <w:szCs w:val="24"/>
        </w:rPr>
        <w:t xml:space="preserve"> </w:t>
      </w:r>
      <w:r w:rsidRPr="00EF248D">
        <w:rPr>
          <w:rFonts w:cs="Times New Roman"/>
          <w:sz w:val="24"/>
          <w:szCs w:val="24"/>
        </w:rPr>
        <w:t>обогащени</w:t>
      </w:r>
      <w:r>
        <w:rPr>
          <w:rFonts w:cs="Times New Roman"/>
          <w:sz w:val="24"/>
          <w:szCs w:val="24"/>
        </w:rPr>
        <w:t xml:space="preserve">ем по </w:t>
      </w:r>
      <w:r>
        <w:rPr>
          <w:rFonts w:cs="Times New Roman"/>
          <w:sz w:val="24"/>
          <w:szCs w:val="24"/>
          <w:lang w:val="en-US"/>
        </w:rPr>
        <w:t>UO</w:t>
      </w:r>
      <w:r w:rsidRPr="00FF7212">
        <w:rPr>
          <w:rFonts w:cs="Times New Roman"/>
          <w:sz w:val="24"/>
          <w:szCs w:val="24"/>
          <w:vertAlign w:val="subscript"/>
        </w:rPr>
        <w:t>2</w:t>
      </w:r>
    </w:p>
    <w:p w14:paraId="6BCC6C0C" w14:textId="77777777" w:rsidR="00373A68" w:rsidRPr="00C24CE3" w:rsidRDefault="00373A68" w:rsidP="00373A68">
      <w:pPr>
        <w:spacing w:line="240" w:lineRule="auto"/>
        <w:ind w:firstLine="397"/>
        <w:jc w:val="center"/>
        <w:rPr>
          <w:rFonts w:cs="Times New Roman"/>
          <w:sz w:val="8"/>
          <w:szCs w:val="8"/>
        </w:rPr>
      </w:pPr>
    </w:p>
    <w:p w14:paraId="165AE94D" w14:textId="77777777" w:rsidR="00FF7212" w:rsidRDefault="00FF7212" w:rsidP="00FF7212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26D58D" wp14:editId="1980B66D">
            <wp:extent cx="4053840" cy="2324100"/>
            <wp:effectExtent l="0" t="0" r="3810" b="0"/>
            <wp:docPr id="103786521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DA22E61-E1B2-43C5-A957-1961F7D987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8B4DA48" w14:textId="01BFAF3D" w:rsidR="00FF7212" w:rsidRPr="00EF248D" w:rsidRDefault="00FF7212" w:rsidP="00FF7212">
      <w:pPr>
        <w:jc w:val="center"/>
        <w:rPr>
          <w:rFonts w:cs="Times New Roman"/>
          <w:sz w:val="24"/>
          <w:szCs w:val="24"/>
        </w:rPr>
      </w:pPr>
      <w:r w:rsidRPr="00EF248D">
        <w:rPr>
          <w:rFonts w:cs="Times New Roman"/>
          <w:sz w:val="24"/>
          <w:szCs w:val="24"/>
        </w:rPr>
        <w:t xml:space="preserve">Рис </w:t>
      </w:r>
      <w:r w:rsidRPr="00676E69">
        <w:rPr>
          <w:rFonts w:cs="Times New Roman"/>
          <w:sz w:val="24"/>
          <w:szCs w:val="24"/>
        </w:rPr>
        <w:t>2</w:t>
      </w:r>
      <w:r w:rsidRPr="00EF248D">
        <w:rPr>
          <w:rFonts w:cs="Times New Roman"/>
          <w:sz w:val="24"/>
          <w:szCs w:val="24"/>
        </w:rPr>
        <w:t>. Сравнение ТВС с 72 ториевыми стержнями обогащения 4.95% и 6.36% с исходной ТВС</w:t>
      </w:r>
    </w:p>
    <w:p w14:paraId="2044DB9F" w14:textId="77777777" w:rsidR="00373A68" w:rsidRPr="00C24CE3" w:rsidRDefault="00373A68" w:rsidP="00DE7A20">
      <w:pPr>
        <w:spacing w:line="240" w:lineRule="auto"/>
        <w:ind w:firstLine="397"/>
        <w:rPr>
          <w:rFonts w:cs="Times New Roman"/>
          <w:sz w:val="6"/>
          <w:szCs w:val="6"/>
        </w:rPr>
      </w:pPr>
    </w:p>
    <w:p w14:paraId="0F120E42" w14:textId="33F82D85" w:rsidR="00EF248D" w:rsidRPr="00EF248D" w:rsidRDefault="00EF248D" w:rsidP="00EF248D">
      <w:pPr>
        <w:spacing w:line="240" w:lineRule="auto"/>
        <w:ind w:firstLine="397"/>
        <w:rPr>
          <w:rFonts w:cs="Times New Roman"/>
          <w:sz w:val="24"/>
          <w:szCs w:val="24"/>
        </w:rPr>
      </w:pPr>
      <w:r w:rsidRPr="00EF248D">
        <w:rPr>
          <w:rFonts w:cs="Times New Roman"/>
          <w:sz w:val="24"/>
          <w:szCs w:val="24"/>
        </w:rPr>
        <w:t>Для дообогащённых версий</w:t>
      </w:r>
      <w:r w:rsidR="00C24CE3">
        <w:rPr>
          <w:rFonts w:cs="Times New Roman"/>
          <w:sz w:val="24"/>
          <w:szCs w:val="24"/>
        </w:rPr>
        <w:t xml:space="preserve"> ТВС</w:t>
      </w:r>
      <w:r w:rsidRPr="00EF248D">
        <w:rPr>
          <w:rFonts w:cs="Times New Roman"/>
          <w:sz w:val="24"/>
          <w:szCs w:val="24"/>
        </w:rPr>
        <w:t xml:space="preserve"> величина падения реактивности по отношению к исходной модели изменилось по модулю на +3, +3,</w:t>
      </w:r>
      <w:r>
        <w:rPr>
          <w:rFonts w:cs="Times New Roman"/>
          <w:sz w:val="24"/>
          <w:szCs w:val="24"/>
        </w:rPr>
        <w:t xml:space="preserve"> </w:t>
      </w:r>
      <w:r w:rsidRPr="00EF248D">
        <w:rPr>
          <w:rFonts w:cs="Times New Roman"/>
          <w:sz w:val="24"/>
          <w:szCs w:val="24"/>
        </w:rPr>
        <w:t xml:space="preserve">-5, -11% соответственно для Z40D2, Z49A2, Z49B6, Z49, т.е. удалось снизить темп потери реактивности у модели Z49B6, Z49. У </w:t>
      </w:r>
      <w:r w:rsidR="00C24CE3">
        <w:rPr>
          <w:rFonts w:cs="Times New Roman"/>
          <w:sz w:val="24"/>
          <w:szCs w:val="24"/>
        </w:rPr>
        <w:t xml:space="preserve">измененных </w:t>
      </w:r>
      <w:r w:rsidRPr="00EF248D">
        <w:rPr>
          <w:rFonts w:cs="Times New Roman"/>
          <w:sz w:val="24"/>
          <w:szCs w:val="24"/>
        </w:rPr>
        <w:t>моделей Z40D2, Z49A2 темп потери реактивности оказался выше, чем у исходн</w:t>
      </w:r>
      <w:r w:rsidR="00C24CE3">
        <w:rPr>
          <w:rFonts w:cs="Times New Roman"/>
          <w:sz w:val="24"/>
          <w:szCs w:val="24"/>
        </w:rPr>
        <w:t>ых</w:t>
      </w:r>
      <w:r w:rsidRPr="00EF248D">
        <w:rPr>
          <w:rFonts w:cs="Times New Roman"/>
          <w:sz w:val="24"/>
          <w:szCs w:val="24"/>
        </w:rPr>
        <w:t>.</w:t>
      </w:r>
    </w:p>
    <w:p w14:paraId="37810BE6" w14:textId="194FF876" w:rsidR="00321E32" w:rsidRDefault="00EF248D" w:rsidP="00EF248D">
      <w:pPr>
        <w:spacing w:line="240" w:lineRule="auto"/>
        <w:ind w:firstLine="397"/>
        <w:rPr>
          <w:rFonts w:cs="Times New Roman"/>
          <w:sz w:val="24"/>
          <w:szCs w:val="24"/>
        </w:rPr>
      </w:pPr>
      <w:r w:rsidRPr="00EF248D">
        <w:rPr>
          <w:rFonts w:cs="Times New Roman"/>
          <w:sz w:val="24"/>
          <w:szCs w:val="24"/>
        </w:rPr>
        <w:t xml:space="preserve">В </w:t>
      </w:r>
      <w:r w:rsidR="00676E69">
        <w:rPr>
          <w:rFonts w:cs="Times New Roman"/>
          <w:sz w:val="24"/>
          <w:szCs w:val="24"/>
        </w:rPr>
        <w:t>перспективе</w:t>
      </w:r>
      <w:r w:rsidRPr="00EF248D">
        <w:rPr>
          <w:rFonts w:cs="Times New Roman"/>
          <w:sz w:val="24"/>
          <w:szCs w:val="24"/>
        </w:rPr>
        <w:t xml:space="preserve"> </w:t>
      </w:r>
      <w:r w:rsidR="00676E69">
        <w:rPr>
          <w:rFonts w:cs="Times New Roman"/>
          <w:sz w:val="24"/>
          <w:szCs w:val="24"/>
        </w:rPr>
        <w:t xml:space="preserve">необходимо </w:t>
      </w:r>
      <w:r w:rsidRPr="00EF248D">
        <w:rPr>
          <w:rFonts w:cs="Times New Roman"/>
          <w:sz w:val="24"/>
          <w:szCs w:val="24"/>
        </w:rPr>
        <w:t>отследить совокупный эффект на модели активной зоны, состоящей из рассмотренных типов ТВС [2].</w:t>
      </w:r>
    </w:p>
    <w:p w14:paraId="2550474A" w14:textId="77777777" w:rsidR="0075619C" w:rsidRDefault="0075619C" w:rsidP="00EF248D">
      <w:pPr>
        <w:spacing w:line="240" w:lineRule="auto"/>
        <w:ind w:firstLine="397"/>
        <w:rPr>
          <w:rFonts w:cs="Times New Roman"/>
          <w:sz w:val="24"/>
          <w:szCs w:val="24"/>
        </w:rPr>
      </w:pPr>
    </w:p>
    <w:p w14:paraId="64F903F9" w14:textId="62441309" w:rsidR="0075619C" w:rsidRPr="0075619C" w:rsidRDefault="0087069D" w:rsidP="0075619C">
      <w:pPr>
        <w:spacing w:line="240" w:lineRule="auto"/>
        <w:ind w:firstLine="397"/>
        <w:jc w:val="center"/>
        <w:rPr>
          <w:rFonts w:cs="Times New Roman"/>
          <w:b/>
          <w:bCs/>
          <w:sz w:val="24"/>
          <w:szCs w:val="24"/>
        </w:rPr>
      </w:pPr>
      <w:r w:rsidRPr="0087069D">
        <w:rPr>
          <w:rFonts w:cs="Times New Roman"/>
          <w:b/>
          <w:bCs/>
          <w:sz w:val="24"/>
          <w:szCs w:val="24"/>
        </w:rPr>
        <w:t>Литература</w:t>
      </w:r>
    </w:p>
    <w:p w14:paraId="52FE47FD" w14:textId="7D352069" w:rsidR="0075619C" w:rsidRPr="0075619C" w:rsidRDefault="0075619C" w:rsidP="0075619C">
      <w:pPr>
        <w:spacing w:line="240" w:lineRule="auto"/>
        <w:ind w:firstLine="0"/>
        <w:rPr>
          <w:rFonts w:cs="Times New Roman"/>
          <w:sz w:val="24"/>
          <w:szCs w:val="24"/>
        </w:rPr>
      </w:pPr>
      <w:r w:rsidRPr="0075619C">
        <w:rPr>
          <w:rFonts w:cs="Times New Roman"/>
          <w:sz w:val="24"/>
          <w:szCs w:val="24"/>
        </w:rPr>
        <w:t>1. Алексеев С. В., Зайцев В. А. Торий в ядерной энергетике // Москва: Техносфера, 2014. - 288 с. - Текст: электронный // URL: https://www.studentlibrary.ru/book/ ISBN9785948363943.htm</w:t>
      </w:r>
      <w:r w:rsidR="00676E69">
        <w:rPr>
          <w:rFonts w:cs="Times New Roman"/>
          <w:sz w:val="24"/>
          <w:szCs w:val="24"/>
        </w:rPr>
        <w:t>l (дата обращения: 03.11.2022).</w:t>
      </w:r>
    </w:p>
    <w:p w14:paraId="001C98F2" w14:textId="74AE6ACC" w:rsidR="0075619C" w:rsidRPr="0075619C" w:rsidRDefault="0075619C" w:rsidP="0075619C">
      <w:pPr>
        <w:spacing w:line="240" w:lineRule="auto"/>
        <w:ind w:firstLine="0"/>
        <w:rPr>
          <w:rFonts w:cs="Times New Roman"/>
          <w:sz w:val="24"/>
          <w:szCs w:val="24"/>
        </w:rPr>
      </w:pPr>
      <w:r w:rsidRPr="0075619C">
        <w:rPr>
          <w:rFonts w:cs="Times New Roman"/>
          <w:sz w:val="24"/>
          <w:szCs w:val="24"/>
        </w:rPr>
        <w:t>2. Хашламун Т.М. Р. С. Оптимизация параметров удлиненных топливных загрузок для реакторов ВВЭР-1000(1200) с целью м</w:t>
      </w:r>
      <w:r>
        <w:rPr>
          <w:rFonts w:cs="Times New Roman"/>
          <w:sz w:val="24"/>
          <w:szCs w:val="24"/>
        </w:rPr>
        <w:t>и</w:t>
      </w:r>
      <w:r w:rsidRPr="0075619C">
        <w:rPr>
          <w:rFonts w:cs="Times New Roman"/>
          <w:sz w:val="24"/>
          <w:szCs w:val="24"/>
        </w:rPr>
        <w:t>нимизации эксплуатационных затрат на АЭС: автореферат дис. кандидата технических наук: 05.14.03. - Москва, 2018. - 24 с.</w:t>
      </w:r>
    </w:p>
    <w:p w14:paraId="74D55365" w14:textId="70E49891" w:rsidR="00EF248D" w:rsidRPr="00321E32" w:rsidRDefault="0075619C" w:rsidP="00321E32">
      <w:pPr>
        <w:spacing w:line="240" w:lineRule="auto"/>
        <w:ind w:firstLine="0"/>
        <w:rPr>
          <w:rFonts w:cs="Times New Roman"/>
          <w:sz w:val="24"/>
          <w:szCs w:val="24"/>
        </w:rPr>
      </w:pPr>
      <w:r w:rsidRPr="0075619C">
        <w:rPr>
          <w:rFonts w:cs="Times New Roman"/>
          <w:sz w:val="24"/>
          <w:szCs w:val="24"/>
        </w:rPr>
        <w:t>3. Пономарев-Степной Н. Н., Лунин Г. Л., Морозов А. Г. [и др.] Легководный ториевый реактор ВВЭР-Т // Атомная энергия. – 1998. – Т. 85, вып. 4. – С. 263.</w:t>
      </w:r>
    </w:p>
    <w:sectPr w:rsidR="00EF248D" w:rsidRPr="00321E32" w:rsidSect="00471AED">
      <w:pgSz w:w="11906" w:h="16838" w:code="9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8131B" w14:textId="77777777" w:rsidR="00D121C0" w:rsidRDefault="00D121C0" w:rsidP="00BE4CA5">
      <w:pPr>
        <w:spacing w:line="240" w:lineRule="auto"/>
      </w:pPr>
      <w:r>
        <w:separator/>
      </w:r>
    </w:p>
  </w:endnote>
  <w:endnote w:type="continuationSeparator" w:id="0">
    <w:p w14:paraId="589E2608" w14:textId="77777777" w:rsidR="00D121C0" w:rsidRDefault="00D121C0" w:rsidP="00BE4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47C96" w14:textId="77777777" w:rsidR="00D121C0" w:rsidRDefault="00D121C0" w:rsidP="00BE4CA5">
      <w:pPr>
        <w:spacing w:line="240" w:lineRule="auto"/>
      </w:pPr>
      <w:r>
        <w:separator/>
      </w:r>
    </w:p>
  </w:footnote>
  <w:footnote w:type="continuationSeparator" w:id="0">
    <w:p w14:paraId="06B5271C" w14:textId="77777777" w:rsidR="00D121C0" w:rsidRDefault="00D121C0" w:rsidP="00BE4C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920B9"/>
    <w:multiLevelType w:val="hybridMultilevel"/>
    <w:tmpl w:val="15F01C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BC30A6B"/>
    <w:multiLevelType w:val="hybridMultilevel"/>
    <w:tmpl w:val="9ECEDC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23708F6"/>
    <w:multiLevelType w:val="hybridMultilevel"/>
    <w:tmpl w:val="DFF0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8D"/>
    <w:rsid w:val="00011BD0"/>
    <w:rsid w:val="000312CC"/>
    <w:rsid w:val="000426F1"/>
    <w:rsid w:val="00045123"/>
    <w:rsid w:val="0004645C"/>
    <w:rsid w:val="00086BB0"/>
    <w:rsid w:val="00096017"/>
    <w:rsid w:val="000E1009"/>
    <w:rsid w:val="000E1769"/>
    <w:rsid w:val="00145CEF"/>
    <w:rsid w:val="00155AC5"/>
    <w:rsid w:val="00194835"/>
    <w:rsid w:val="001B4A60"/>
    <w:rsid w:val="001B7A2F"/>
    <w:rsid w:val="001C2D4B"/>
    <w:rsid w:val="001E184D"/>
    <w:rsid w:val="0020668A"/>
    <w:rsid w:val="00220764"/>
    <w:rsid w:val="002460CD"/>
    <w:rsid w:val="002715BE"/>
    <w:rsid w:val="00297C4C"/>
    <w:rsid w:val="00321E32"/>
    <w:rsid w:val="0032228D"/>
    <w:rsid w:val="00366F27"/>
    <w:rsid w:val="00373A68"/>
    <w:rsid w:val="00471AED"/>
    <w:rsid w:val="004F27D2"/>
    <w:rsid w:val="00531FD9"/>
    <w:rsid w:val="005C5400"/>
    <w:rsid w:val="00604C23"/>
    <w:rsid w:val="00632A87"/>
    <w:rsid w:val="00676E69"/>
    <w:rsid w:val="006B7DBC"/>
    <w:rsid w:val="006C7A0D"/>
    <w:rsid w:val="0075619C"/>
    <w:rsid w:val="00781737"/>
    <w:rsid w:val="00786D45"/>
    <w:rsid w:val="00791888"/>
    <w:rsid w:val="007A1724"/>
    <w:rsid w:val="00826E25"/>
    <w:rsid w:val="0087069D"/>
    <w:rsid w:val="008C0B9D"/>
    <w:rsid w:val="008D19D4"/>
    <w:rsid w:val="00905F10"/>
    <w:rsid w:val="009305BB"/>
    <w:rsid w:val="00A0600E"/>
    <w:rsid w:val="00A36A40"/>
    <w:rsid w:val="00A51A42"/>
    <w:rsid w:val="00A623F4"/>
    <w:rsid w:val="00AA3927"/>
    <w:rsid w:val="00BE4CA5"/>
    <w:rsid w:val="00C03CEB"/>
    <w:rsid w:val="00C24CE3"/>
    <w:rsid w:val="00C530A4"/>
    <w:rsid w:val="00C61605"/>
    <w:rsid w:val="00CB1AD0"/>
    <w:rsid w:val="00D005F7"/>
    <w:rsid w:val="00D121C0"/>
    <w:rsid w:val="00D759E1"/>
    <w:rsid w:val="00DC7C59"/>
    <w:rsid w:val="00DE3EDB"/>
    <w:rsid w:val="00DE7A20"/>
    <w:rsid w:val="00E4515D"/>
    <w:rsid w:val="00EA22BD"/>
    <w:rsid w:val="00EF248D"/>
    <w:rsid w:val="00F51EED"/>
    <w:rsid w:val="00F564B8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8346"/>
  <w15:chartTrackingRefBased/>
  <w15:docId w15:val="{2A12BB77-51F5-4AB6-BA3F-4437F6C5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"/>
    <w:basedOn w:val="a"/>
    <w:qFormat/>
    <w:rsid w:val="001E184D"/>
    <w:pPr>
      <w:keepNext/>
      <w:ind w:firstLine="709"/>
      <w:jc w:val="center"/>
    </w:pPr>
    <w:rPr>
      <w:rFonts w:cs="Times New Roman"/>
    </w:rPr>
  </w:style>
  <w:style w:type="character" w:styleId="a4">
    <w:name w:val="Hyperlink"/>
    <w:basedOn w:val="a0"/>
    <w:uiPriority w:val="99"/>
    <w:unhideWhenUsed/>
    <w:rsid w:val="00145CE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45CE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E4CA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4CA5"/>
  </w:style>
  <w:style w:type="paragraph" w:styleId="a7">
    <w:name w:val="footer"/>
    <w:basedOn w:val="a"/>
    <w:link w:val="a8"/>
    <w:uiPriority w:val="99"/>
    <w:unhideWhenUsed/>
    <w:rsid w:val="00BE4CA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4CA5"/>
  </w:style>
  <w:style w:type="paragraph" w:styleId="a9">
    <w:name w:val="List Paragraph"/>
    <w:basedOn w:val="a"/>
    <w:uiPriority w:val="34"/>
    <w:qFormat/>
    <w:rsid w:val="000E1769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0312CC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0312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olve\&#1053;&#1077;&#1081;&#1090;&#1088;&#1086;&#1085;&#1085;&#1086;-&#1092;&#1080;&#1079;&#1080;&#1095;&#1077;&#1089;&#1082;&#1080;&#1081;%20&#1088;&#1072;&#1089;&#1095;&#1105;&#1090;\&#1050;&#1086;&#1085;&#1092;&#1077;&#1088;&#1077;&#1085;&#1094;&#1080;&#1080;%203%20&#1082;&#1091;&#1088;&#1089;&#1072;\AF\&#1050;&#1085;&#1080;&#1075;&#1072;1(&#1040;&#1074;&#1090;&#1086;&#1084;&#1072;&#1090;&#1080;&#1095;&#1077;&#1089;&#1082;&#1080;&#1042;&#1086;&#1089;&#1089;&#1090;&#1072;&#1085;&#1086;&#1074;&#1083;&#1077;&#1085;&#1086;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olve\Prepearing%20AZ\&#1069;&#1050;&#1056;%20&#1101;&#1090;&#1072;&#1083;&#1086;&#1085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76083475933391"/>
          <c:y val="2.6569072128855536E-2"/>
          <c:w val="0.85244467782225319"/>
          <c:h val="0.75827083098806691"/>
        </c:manualLayout>
      </c:layout>
      <c:scatterChart>
        <c:scatterStyle val="smoothMarker"/>
        <c:varyColors val="0"/>
        <c:ser>
          <c:idx val="0"/>
          <c:order val="0"/>
          <c:tx>
            <c:v>Z49_Standard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'Сравнение К'!$F$77:$F$104</c:f>
              <c:numCache>
                <c:formatCode>General</c:formatCode>
                <c:ptCount val="28"/>
                <c:pt idx="0">
                  <c:v>0</c:v>
                </c:pt>
                <c:pt idx="1">
                  <c:v>0.03</c:v>
                </c:pt>
                <c:pt idx="2">
                  <c:v>0.06</c:v>
                </c:pt>
                <c:pt idx="3">
                  <c:v>0.1</c:v>
                </c:pt>
                <c:pt idx="4">
                  <c:v>0.2</c:v>
                </c:pt>
                <c:pt idx="5">
                  <c:v>0.4</c:v>
                </c:pt>
                <c:pt idx="6">
                  <c:v>0.5</c:v>
                </c:pt>
                <c:pt idx="7">
                  <c:v>1</c:v>
                </c:pt>
                <c:pt idx="8">
                  <c:v>1.5</c:v>
                </c:pt>
                <c:pt idx="9">
                  <c:v>2.2000000000000002</c:v>
                </c:pt>
                <c:pt idx="10">
                  <c:v>3.2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9</c:v>
                </c:pt>
                <c:pt idx="17">
                  <c:v>10</c:v>
                </c:pt>
                <c:pt idx="18">
                  <c:v>13</c:v>
                </c:pt>
                <c:pt idx="19">
                  <c:v>15</c:v>
                </c:pt>
                <c:pt idx="20">
                  <c:v>17</c:v>
                </c:pt>
                <c:pt idx="21">
                  <c:v>21</c:v>
                </c:pt>
                <c:pt idx="22">
                  <c:v>25</c:v>
                </c:pt>
                <c:pt idx="23">
                  <c:v>30</c:v>
                </c:pt>
                <c:pt idx="24">
                  <c:v>35</c:v>
                </c:pt>
                <c:pt idx="25">
                  <c:v>40</c:v>
                </c:pt>
                <c:pt idx="26">
                  <c:v>45</c:v>
                </c:pt>
                <c:pt idx="27">
                  <c:v>49</c:v>
                </c:pt>
              </c:numCache>
            </c:numRef>
          </c:xVal>
          <c:yVal>
            <c:numRef>
              <c:f>'Сравнение К'!$G$77:$G$104</c:f>
              <c:numCache>
                <c:formatCode>0.00E+00</c:formatCode>
                <c:ptCount val="28"/>
                <c:pt idx="0">
                  <c:v>1.2094800000000001</c:v>
                </c:pt>
                <c:pt idx="1">
                  <c:v>1.1851</c:v>
                </c:pt>
                <c:pt idx="2">
                  <c:v>1.1781299999999999</c:v>
                </c:pt>
                <c:pt idx="3">
                  <c:v>1.1755</c:v>
                </c:pt>
                <c:pt idx="4">
                  <c:v>1.1733</c:v>
                </c:pt>
                <c:pt idx="5">
                  <c:v>1.1697900000000001</c:v>
                </c:pt>
                <c:pt idx="6">
                  <c:v>1.16848</c:v>
                </c:pt>
                <c:pt idx="7">
                  <c:v>1.1630499999999999</c:v>
                </c:pt>
                <c:pt idx="8">
                  <c:v>1.1589700000000001</c:v>
                </c:pt>
                <c:pt idx="9">
                  <c:v>1.1536900000000001</c:v>
                </c:pt>
                <c:pt idx="10">
                  <c:v>1.1451199999999999</c:v>
                </c:pt>
                <c:pt idx="11">
                  <c:v>1.13798</c:v>
                </c:pt>
                <c:pt idx="12">
                  <c:v>1.1291100000000001</c:v>
                </c:pt>
                <c:pt idx="13">
                  <c:v>1.12066</c:v>
                </c:pt>
                <c:pt idx="14">
                  <c:v>1.1116900000000001</c:v>
                </c:pt>
                <c:pt idx="15">
                  <c:v>1.1030199999999999</c:v>
                </c:pt>
                <c:pt idx="16">
                  <c:v>1.0950299999999999</c:v>
                </c:pt>
                <c:pt idx="17">
                  <c:v>1.087</c:v>
                </c:pt>
                <c:pt idx="18">
                  <c:v>1.0638799999999999</c:v>
                </c:pt>
                <c:pt idx="19">
                  <c:v>1.0488</c:v>
                </c:pt>
                <c:pt idx="20">
                  <c:v>1.0347999999999999</c:v>
                </c:pt>
                <c:pt idx="21">
                  <c:v>1.0084200000000001</c:v>
                </c:pt>
                <c:pt idx="22">
                  <c:v>0.98384300000000002</c:v>
                </c:pt>
                <c:pt idx="23">
                  <c:v>0.95448699999999997</c:v>
                </c:pt>
                <c:pt idx="24">
                  <c:v>0.92712600000000001</c:v>
                </c:pt>
                <c:pt idx="25">
                  <c:v>0.90040900000000001</c:v>
                </c:pt>
                <c:pt idx="26">
                  <c:v>0.87630600000000003</c:v>
                </c:pt>
                <c:pt idx="27">
                  <c:v>0.85895299999999997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A65-4D66-AF8D-C061EA5800A5}"/>
            </c:ext>
          </c:extLst>
        </c:ser>
        <c:ser>
          <c:idx val="1"/>
          <c:order val="1"/>
          <c:tx>
            <c:v>3.3% U3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'Сравнение К'!$H$77:$H$104</c:f>
              <c:numCache>
                <c:formatCode>General</c:formatCode>
                <c:ptCount val="28"/>
                <c:pt idx="0">
                  <c:v>0</c:v>
                </c:pt>
                <c:pt idx="1">
                  <c:v>0.03</c:v>
                </c:pt>
                <c:pt idx="2">
                  <c:v>0.06</c:v>
                </c:pt>
                <c:pt idx="3">
                  <c:v>0.1</c:v>
                </c:pt>
                <c:pt idx="4">
                  <c:v>0.2</c:v>
                </c:pt>
                <c:pt idx="5">
                  <c:v>0.4</c:v>
                </c:pt>
                <c:pt idx="6">
                  <c:v>0.5</c:v>
                </c:pt>
                <c:pt idx="7">
                  <c:v>1</c:v>
                </c:pt>
                <c:pt idx="8">
                  <c:v>1.5</c:v>
                </c:pt>
                <c:pt idx="9">
                  <c:v>2.2000000000000002</c:v>
                </c:pt>
                <c:pt idx="10">
                  <c:v>3.2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9</c:v>
                </c:pt>
                <c:pt idx="17">
                  <c:v>10</c:v>
                </c:pt>
                <c:pt idx="18">
                  <c:v>12</c:v>
                </c:pt>
                <c:pt idx="19">
                  <c:v>15</c:v>
                </c:pt>
                <c:pt idx="20">
                  <c:v>17</c:v>
                </c:pt>
                <c:pt idx="21">
                  <c:v>21</c:v>
                </c:pt>
                <c:pt idx="22">
                  <c:v>24</c:v>
                </c:pt>
                <c:pt idx="23">
                  <c:v>30</c:v>
                </c:pt>
                <c:pt idx="24">
                  <c:v>36</c:v>
                </c:pt>
                <c:pt idx="25">
                  <c:v>40</c:v>
                </c:pt>
                <c:pt idx="26">
                  <c:v>45</c:v>
                </c:pt>
                <c:pt idx="27">
                  <c:v>49</c:v>
                </c:pt>
              </c:numCache>
            </c:numRef>
          </c:xVal>
          <c:yVal>
            <c:numRef>
              <c:f>'Сравнение К'!$I$77:$I$104</c:f>
              <c:numCache>
                <c:formatCode>0.00E+00</c:formatCode>
                <c:ptCount val="28"/>
                <c:pt idx="0">
                  <c:v>1.1902699999999999</c:v>
                </c:pt>
                <c:pt idx="1">
                  <c:v>1.1709400000000001</c:v>
                </c:pt>
                <c:pt idx="2">
                  <c:v>1.1664000000000001</c:v>
                </c:pt>
                <c:pt idx="3">
                  <c:v>1.1638299999999999</c:v>
                </c:pt>
                <c:pt idx="4">
                  <c:v>1.16137</c:v>
                </c:pt>
                <c:pt idx="5">
                  <c:v>1.1549499999999999</c:v>
                </c:pt>
                <c:pt idx="6">
                  <c:v>1.1513100000000001</c:v>
                </c:pt>
                <c:pt idx="7">
                  <c:v>1.1408100000000001</c:v>
                </c:pt>
                <c:pt idx="8">
                  <c:v>1.1314200000000001</c:v>
                </c:pt>
                <c:pt idx="9">
                  <c:v>1.12005</c:v>
                </c:pt>
                <c:pt idx="10">
                  <c:v>1.1057999999999999</c:v>
                </c:pt>
                <c:pt idx="11">
                  <c:v>1.0954999999999999</c:v>
                </c:pt>
                <c:pt idx="12">
                  <c:v>1.08392</c:v>
                </c:pt>
                <c:pt idx="13">
                  <c:v>1.0721400000000001</c:v>
                </c:pt>
                <c:pt idx="14">
                  <c:v>1.06101</c:v>
                </c:pt>
                <c:pt idx="15">
                  <c:v>1.0507200000000001</c:v>
                </c:pt>
                <c:pt idx="16">
                  <c:v>1.04054</c:v>
                </c:pt>
                <c:pt idx="17">
                  <c:v>1.0301199999999999</c:v>
                </c:pt>
                <c:pt idx="18">
                  <c:v>1.0103200000000001</c:v>
                </c:pt>
                <c:pt idx="19">
                  <c:v>0.98248500000000005</c:v>
                </c:pt>
                <c:pt idx="20">
                  <c:v>0.96357599999999999</c:v>
                </c:pt>
                <c:pt idx="21">
                  <c:v>0.93092200000000003</c:v>
                </c:pt>
                <c:pt idx="22">
                  <c:v>0.90727199999999997</c:v>
                </c:pt>
                <c:pt idx="23">
                  <c:v>0.86696200000000001</c:v>
                </c:pt>
                <c:pt idx="24">
                  <c:v>0.83405899999999999</c:v>
                </c:pt>
                <c:pt idx="25">
                  <c:v>0.814855</c:v>
                </c:pt>
                <c:pt idx="26">
                  <c:v>0.79524399999999995</c:v>
                </c:pt>
                <c:pt idx="27">
                  <c:v>0.78248899999999999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6A65-4D66-AF8D-C061EA5800A5}"/>
            </c:ext>
          </c:extLst>
        </c:ser>
        <c:ser>
          <c:idx val="2"/>
          <c:order val="2"/>
          <c:tx>
            <c:v>3.85% U3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'Сравнение К'!$H$77:$H$104</c:f>
              <c:numCache>
                <c:formatCode>General</c:formatCode>
                <c:ptCount val="28"/>
                <c:pt idx="0">
                  <c:v>0</c:v>
                </c:pt>
                <c:pt idx="1">
                  <c:v>0.03</c:v>
                </c:pt>
                <c:pt idx="2">
                  <c:v>0.06</c:v>
                </c:pt>
                <c:pt idx="3">
                  <c:v>0.1</c:v>
                </c:pt>
                <c:pt idx="4">
                  <c:v>0.2</c:v>
                </c:pt>
                <c:pt idx="5">
                  <c:v>0.4</c:v>
                </c:pt>
                <c:pt idx="6">
                  <c:v>0.5</c:v>
                </c:pt>
                <c:pt idx="7">
                  <c:v>1</c:v>
                </c:pt>
                <c:pt idx="8">
                  <c:v>1.5</c:v>
                </c:pt>
                <c:pt idx="9">
                  <c:v>2.2000000000000002</c:v>
                </c:pt>
                <c:pt idx="10">
                  <c:v>3.2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9</c:v>
                </c:pt>
                <c:pt idx="17">
                  <c:v>10</c:v>
                </c:pt>
                <c:pt idx="18">
                  <c:v>12</c:v>
                </c:pt>
                <c:pt idx="19">
                  <c:v>15</c:v>
                </c:pt>
                <c:pt idx="20">
                  <c:v>17</c:v>
                </c:pt>
                <c:pt idx="21">
                  <c:v>21</c:v>
                </c:pt>
                <c:pt idx="22">
                  <c:v>24</c:v>
                </c:pt>
                <c:pt idx="23">
                  <c:v>30</c:v>
                </c:pt>
                <c:pt idx="24">
                  <c:v>36</c:v>
                </c:pt>
                <c:pt idx="25">
                  <c:v>40</c:v>
                </c:pt>
                <c:pt idx="26">
                  <c:v>45</c:v>
                </c:pt>
                <c:pt idx="27">
                  <c:v>49</c:v>
                </c:pt>
              </c:numCache>
            </c:numRef>
          </c:xVal>
          <c:yVal>
            <c:numRef>
              <c:f>'Сравнение К'!$J$77:$J$104</c:f>
              <c:numCache>
                <c:formatCode>0.00E+00</c:formatCode>
                <c:ptCount val="28"/>
                <c:pt idx="0">
                  <c:v>1.26034</c:v>
                </c:pt>
                <c:pt idx="1">
                  <c:v>1.24129</c:v>
                </c:pt>
                <c:pt idx="2">
                  <c:v>1.23573</c:v>
                </c:pt>
                <c:pt idx="3">
                  <c:v>1.23438</c:v>
                </c:pt>
                <c:pt idx="4">
                  <c:v>1.23088</c:v>
                </c:pt>
                <c:pt idx="5">
                  <c:v>1.2252799999999999</c:v>
                </c:pt>
                <c:pt idx="6">
                  <c:v>1.22282</c:v>
                </c:pt>
                <c:pt idx="7">
                  <c:v>1.2118800000000001</c:v>
                </c:pt>
                <c:pt idx="8">
                  <c:v>1.2034100000000001</c:v>
                </c:pt>
                <c:pt idx="9">
                  <c:v>1.19218</c:v>
                </c:pt>
                <c:pt idx="10">
                  <c:v>1.1797500000000001</c:v>
                </c:pt>
                <c:pt idx="11">
                  <c:v>1.16947</c:v>
                </c:pt>
                <c:pt idx="12">
                  <c:v>1.15811</c:v>
                </c:pt>
                <c:pt idx="13">
                  <c:v>1.1469499999999999</c:v>
                </c:pt>
                <c:pt idx="14">
                  <c:v>1.13645</c:v>
                </c:pt>
                <c:pt idx="15">
                  <c:v>1.1251100000000001</c:v>
                </c:pt>
                <c:pt idx="16">
                  <c:v>1.11493</c:v>
                </c:pt>
                <c:pt idx="17">
                  <c:v>1.1044099999999999</c:v>
                </c:pt>
                <c:pt idx="18">
                  <c:v>1.0843100000000001</c:v>
                </c:pt>
                <c:pt idx="19">
                  <c:v>1.05477</c:v>
                </c:pt>
                <c:pt idx="20">
                  <c:v>1.0348299999999999</c:v>
                </c:pt>
                <c:pt idx="21">
                  <c:v>0.99847200000000003</c:v>
                </c:pt>
                <c:pt idx="22">
                  <c:v>0.97228400000000004</c:v>
                </c:pt>
                <c:pt idx="23">
                  <c:v>0.92417400000000005</c:v>
                </c:pt>
                <c:pt idx="24">
                  <c:v>0.881938</c:v>
                </c:pt>
                <c:pt idx="25">
                  <c:v>0.85722900000000002</c:v>
                </c:pt>
                <c:pt idx="26">
                  <c:v>0.83035499999999995</c:v>
                </c:pt>
                <c:pt idx="27">
                  <c:v>0.81170600000000004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6A65-4D66-AF8D-C061EA5800A5}"/>
            </c:ext>
          </c:extLst>
        </c:ser>
        <c:ser>
          <c:idx val="3"/>
          <c:order val="3"/>
          <c:tx>
            <c:v>Z49_Th_high_enrich</c:v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'Сравнение К'!$F$77:$F$104</c:f>
              <c:numCache>
                <c:formatCode>General</c:formatCode>
                <c:ptCount val="28"/>
                <c:pt idx="0">
                  <c:v>0</c:v>
                </c:pt>
                <c:pt idx="1">
                  <c:v>0.03</c:v>
                </c:pt>
                <c:pt idx="2">
                  <c:v>0.06</c:v>
                </c:pt>
                <c:pt idx="3">
                  <c:v>0.1</c:v>
                </c:pt>
                <c:pt idx="4">
                  <c:v>0.2</c:v>
                </c:pt>
                <c:pt idx="5">
                  <c:v>0.4</c:v>
                </c:pt>
                <c:pt idx="6">
                  <c:v>0.5</c:v>
                </c:pt>
                <c:pt idx="7">
                  <c:v>1</c:v>
                </c:pt>
                <c:pt idx="8">
                  <c:v>1.5</c:v>
                </c:pt>
                <c:pt idx="9">
                  <c:v>2.2000000000000002</c:v>
                </c:pt>
                <c:pt idx="10">
                  <c:v>3.2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9</c:v>
                </c:pt>
                <c:pt idx="17">
                  <c:v>10</c:v>
                </c:pt>
                <c:pt idx="18">
                  <c:v>13</c:v>
                </c:pt>
                <c:pt idx="19">
                  <c:v>15</c:v>
                </c:pt>
                <c:pt idx="20">
                  <c:v>17</c:v>
                </c:pt>
                <c:pt idx="21">
                  <c:v>21</c:v>
                </c:pt>
                <c:pt idx="22">
                  <c:v>25</c:v>
                </c:pt>
                <c:pt idx="23">
                  <c:v>30</c:v>
                </c:pt>
                <c:pt idx="24">
                  <c:v>35</c:v>
                </c:pt>
                <c:pt idx="25">
                  <c:v>40</c:v>
                </c:pt>
                <c:pt idx="26">
                  <c:v>45</c:v>
                </c:pt>
                <c:pt idx="27">
                  <c:v>49</c:v>
                </c:pt>
              </c:numCache>
            </c:numRef>
          </c:xVal>
          <c:yVal>
            <c:numRef>
              <c:f>'Сравнение К'!$L$77:$L$104</c:f>
              <c:numCache>
                <c:formatCode>General</c:formatCode>
                <c:ptCount val="28"/>
                <c:pt idx="0">
                  <c:v>1.1530100000000001</c:v>
                </c:pt>
                <c:pt idx="1">
                  <c:v>1.13063</c:v>
                </c:pt>
                <c:pt idx="2">
                  <c:v>1.1238699999999999</c:v>
                </c:pt>
                <c:pt idx="3">
                  <c:v>1.12188</c:v>
                </c:pt>
                <c:pt idx="4">
                  <c:v>1.11948</c:v>
                </c:pt>
                <c:pt idx="5">
                  <c:v>1.11544</c:v>
                </c:pt>
                <c:pt idx="6">
                  <c:v>1.11452</c:v>
                </c:pt>
                <c:pt idx="7">
                  <c:v>1.1083400000000001</c:v>
                </c:pt>
                <c:pt idx="8">
                  <c:v>1.1050899999999999</c:v>
                </c:pt>
                <c:pt idx="9">
                  <c:v>1.10026</c:v>
                </c:pt>
                <c:pt idx="10">
                  <c:v>1.0937699999999999</c:v>
                </c:pt>
                <c:pt idx="11">
                  <c:v>1.0876399999999999</c:v>
                </c:pt>
                <c:pt idx="12">
                  <c:v>1.0820799999999999</c:v>
                </c:pt>
                <c:pt idx="13">
                  <c:v>1.0748</c:v>
                </c:pt>
                <c:pt idx="14">
                  <c:v>1.0685100000000001</c:v>
                </c:pt>
                <c:pt idx="15">
                  <c:v>1.0614399999999999</c:v>
                </c:pt>
                <c:pt idx="16">
                  <c:v>1.0559099999999999</c:v>
                </c:pt>
                <c:pt idx="17">
                  <c:v>1.0491200000000001</c:v>
                </c:pt>
                <c:pt idx="18">
                  <c:v>1.03098</c:v>
                </c:pt>
                <c:pt idx="19">
                  <c:v>1.0199800000000001</c:v>
                </c:pt>
                <c:pt idx="20">
                  <c:v>1.00926</c:v>
                </c:pt>
                <c:pt idx="21">
                  <c:v>0.98718799999999995</c:v>
                </c:pt>
                <c:pt idx="22">
                  <c:v>0.96659200000000001</c:v>
                </c:pt>
                <c:pt idx="23">
                  <c:v>0.94190799999999997</c:v>
                </c:pt>
                <c:pt idx="24">
                  <c:v>0.91817499999999996</c:v>
                </c:pt>
                <c:pt idx="25">
                  <c:v>0.89489700000000005</c:v>
                </c:pt>
                <c:pt idx="26">
                  <c:v>0.87366200000000005</c:v>
                </c:pt>
                <c:pt idx="27">
                  <c:v>0.85759099999999999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6A65-4D66-AF8D-C061EA5800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74584944"/>
        <c:axId val="774585304"/>
      </c:scatterChart>
      <c:valAx>
        <c:axId val="774584944"/>
        <c:scaling>
          <c:orientation val="minMax"/>
          <c:max val="5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Выгорание, МВт*сут</a:t>
                </a:r>
                <a:r>
                  <a:rPr lang="en-US"/>
                  <a:t>/</a:t>
                </a:r>
                <a:r>
                  <a:rPr lang="ru-RU"/>
                  <a:t>кг</a:t>
                </a:r>
              </a:p>
            </c:rich>
          </c:tx>
          <c:layout>
            <c:manualLayout>
              <c:xMode val="edge"/>
              <c:yMode val="edge"/>
              <c:x val="0.39434464581846118"/>
              <c:y val="0.8625942318725127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4585304"/>
        <c:crosses val="autoZero"/>
        <c:crossBetween val="midCat"/>
      </c:valAx>
      <c:valAx>
        <c:axId val="774585304"/>
        <c:scaling>
          <c:orientation val="minMax"/>
          <c:max val="1.27"/>
          <c:min val="0.7500000000000001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Кэфф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#,##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45849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999922908966279E-2"/>
          <c:y val="0.9276045372253966"/>
          <c:w val="0.89999993392197108"/>
          <c:h val="6.83453937161424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02494890158933"/>
          <c:y val="4.835748288259336E-2"/>
          <c:w val="0.80374448143477017"/>
          <c:h val="0.77332922195914322"/>
        </c:manualLayout>
      </c:layout>
      <c:scatterChart>
        <c:scatterStyle val="smoothMarker"/>
        <c:varyColors val="0"/>
        <c:ser>
          <c:idx val="0"/>
          <c:order val="0"/>
          <c:tx>
            <c:v>Z24A2_TH_Enrich_6.36%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'Дообогащённые ТВС Кэфф'!$AT$63:$AT$90</c:f>
              <c:numCache>
                <c:formatCode>General</c:formatCode>
                <c:ptCount val="28"/>
                <c:pt idx="0">
                  <c:v>0</c:v>
                </c:pt>
                <c:pt idx="1">
                  <c:v>0.03</c:v>
                </c:pt>
                <c:pt idx="2">
                  <c:v>0.06</c:v>
                </c:pt>
                <c:pt idx="3">
                  <c:v>0.1</c:v>
                </c:pt>
                <c:pt idx="4">
                  <c:v>0.2</c:v>
                </c:pt>
                <c:pt idx="5">
                  <c:v>0.4</c:v>
                </c:pt>
                <c:pt idx="6">
                  <c:v>0.5</c:v>
                </c:pt>
                <c:pt idx="7">
                  <c:v>1</c:v>
                </c:pt>
                <c:pt idx="8">
                  <c:v>1.5</c:v>
                </c:pt>
                <c:pt idx="9">
                  <c:v>2.2000000000000002</c:v>
                </c:pt>
                <c:pt idx="10">
                  <c:v>3.2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9</c:v>
                </c:pt>
                <c:pt idx="17">
                  <c:v>10</c:v>
                </c:pt>
                <c:pt idx="18">
                  <c:v>13</c:v>
                </c:pt>
                <c:pt idx="19">
                  <c:v>15</c:v>
                </c:pt>
                <c:pt idx="20">
                  <c:v>17</c:v>
                </c:pt>
                <c:pt idx="21">
                  <c:v>21</c:v>
                </c:pt>
                <c:pt idx="22">
                  <c:v>25</c:v>
                </c:pt>
                <c:pt idx="23">
                  <c:v>30</c:v>
                </c:pt>
                <c:pt idx="24">
                  <c:v>35</c:v>
                </c:pt>
                <c:pt idx="25">
                  <c:v>40</c:v>
                </c:pt>
                <c:pt idx="26">
                  <c:v>45</c:v>
                </c:pt>
                <c:pt idx="27">
                  <c:v>49</c:v>
                </c:pt>
              </c:numCache>
            </c:numRef>
          </c:xVal>
          <c:yVal>
            <c:numRef>
              <c:f>'Дообогащённые ТВС Кэфф'!$AU$63:$AU$90</c:f>
              <c:numCache>
                <c:formatCode>0.00E+00</c:formatCode>
                <c:ptCount val="28"/>
                <c:pt idx="0">
                  <c:v>1.1500999999999999</c:v>
                </c:pt>
                <c:pt idx="1">
                  <c:v>1.12862</c:v>
                </c:pt>
                <c:pt idx="2">
                  <c:v>1.12043</c:v>
                </c:pt>
                <c:pt idx="3">
                  <c:v>1.11816</c:v>
                </c:pt>
                <c:pt idx="4">
                  <c:v>1.11581</c:v>
                </c:pt>
                <c:pt idx="5">
                  <c:v>1.1131</c:v>
                </c:pt>
                <c:pt idx="6">
                  <c:v>1.1109599999999999</c:v>
                </c:pt>
                <c:pt idx="7">
                  <c:v>1.1056299999999999</c:v>
                </c:pt>
                <c:pt idx="8">
                  <c:v>1.1018399999999999</c:v>
                </c:pt>
                <c:pt idx="9">
                  <c:v>1.0972900000000001</c:v>
                </c:pt>
                <c:pt idx="10">
                  <c:v>1.09022</c:v>
                </c:pt>
                <c:pt idx="11">
                  <c:v>1.0848599999999999</c:v>
                </c:pt>
                <c:pt idx="12">
                  <c:v>1.07846</c:v>
                </c:pt>
                <c:pt idx="13">
                  <c:v>1.07226</c:v>
                </c:pt>
                <c:pt idx="14">
                  <c:v>1.06541</c:v>
                </c:pt>
                <c:pt idx="15">
                  <c:v>1.0586</c:v>
                </c:pt>
                <c:pt idx="16">
                  <c:v>1.0526800000000001</c:v>
                </c:pt>
                <c:pt idx="17">
                  <c:v>1.0458099999999999</c:v>
                </c:pt>
                <c:pt idx="18">
                  <c:v>1.0284899999999999</c:v>
                </c:pt>
                <c:pt idx="19">
                  <c:v>1.0165900000000001</c:v>
                </c:pt>
                <c:pt idx="20">
                  <c:v>1.0057799999999999</c:v>
                </c:pt>
                <c:pt idx="21">
                  <c:v>0.98463000000000001</c:v>
                </c:pt>
                <c:pt idx="22">
                  <c:v>0.96374400000000005</c:v>
                </c:pt>
                <c:pt idx="23">
                  <c:v>0.93930199999999997</c:v>
                </c:pt>
                <c:pt idx="24">
                  <c:v>0.91485499999999997</c:v>
                </c:pt>
                <c:pt idx="25">
                  <c:v>0.89276900000000003</c:v>
                </c:pt>
                <c:pt idx="26">
                  <c:v>0.87195500000000004</c:v>
                </c:pt>
                <c:pt idx="27">
                  <c:v>0.85467400000000004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5F86-4238-96F6-5D1C476C11C4}"/>
            </c:ext>
          </c:extLst>
        </c:ser>
        <c:ser>
          <c:idx val="1"/>
          <c:order val="1"/>
          <c:tx>
            <c:strRef>
              <c:f>'Дообогащённые ТВС Кэфф'!$AV$62</c:f>
              <c:strCache>
                <c:ptCount val="1"/>
                <c:pt idx="0">
                  <c:v>Z49A2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'Дообогащённые ТВС Кэфф'!$AT$63:$AT$90</c:f>
              <c:numCache>
                <c:formatCode>General</c:formatCode>
                <c:ptCount val="28"/>
                <c:pt idx="0">
                  <c:v>0</c:v>
                </c:pt>
                <c:pt idx="1">
                  <c:v>0.03</c:v>
                </c:pt>
                <c:pt idx="2">
                  <c:v>0.06</c:v>
                </c:pt>
                <c:pt idx="3">
                  <c:v>0.1</c:v>
                </c:pt>
                <c:pt idx="4">
                  <c:v>0.2</c:v>
                </c:pt>
                <c:pt idx="5">
                  <c:v>0.4</c:v>
                </c:pt>
                <c:pt idx="6">
                  <c:v>0.5</c:v>
                </c:pt>
                <c:pt idx="7">
                  <c:v>1</c:v>
                </c:pt>
                <c:pt idx="8">
                  <c:v>1.5</c:v>
                </c:pt>
                <c:pt idx="9">
                  <c:v>2.2000000000000002</c:v>
                </c:pt>
                <c:pt idx="10">
                  <c:v>3.2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9</c:v>
                </c:pt>
                <c:pt idx="17">
                  <c:v>10</c:v>
                </c:pt>
                <c:pt idx="18">
                  <c:v>13</c:v>
                </c:pt>
                <c:pt idx="19">
                  <c:v>15</c:v>
                </c:pt>
                <c:pt idx="20">
                  <c:v>17</c:v>
                </c:pt>
                <c:pt idx="21">
                  <c:v>21</c:v>
                </c:pt>
                <c:pt idx="22">
                  <c:v>25</c:v>
                </c:pt>
                <c:pt idx="23">
                  <c:v>30</c:v>
                </c:pt>
                <c:pt idx="24">
                  <c:v>35</c:v>
                </c:pt>
                <c:pt idx="25">
                  <c:v>40</c:v>
                </c:pt>
                <c:pt idx="26">
                  <c:v>45</c:v>
                </c:pt>
                <c:pt idx="27">
                  <c:v>49</c:v>
                </c:pt>
              </c:numCache>
            </c:numRef>
          </c:xVal>
          <c:yVal>
            <c:numRef>
              <c:f>'Дообогащённые ТВС Кэфф'!$AV$63:$AV$90</c:f>
              <c:numCache>
                <c:formatCode>0.00E+00</c:formatCode>
                <c:ptCount val="28"/>
                <c:pt idx="0">
                  <c:v>1.1408100000000001</c:v>
                </c:pt>
                <c:pt idx="1">
                  <c:v>1.12069</c:v>
                </c:pt>
                <c:pt idx="2">
                  <c:v>1.1141700000000001</c:v>
                </c:pt>
                <c:pt idx="3">
                  <c:v>1.1117699999999999</c:v>
                </c:pt>
                <c:pt idx="4">
                  <c:v>1.1105400000000001</c:v>
                </c:pt>
                <c:pt idx="5">
                  <c:v>1.1078399999999999</c:v>
                </c:pt>
                <c:pt idx="6">
                  <c:v>1.10741</c:v>
                </c:pt>
                <c:pt idx="7">
                  <c:v>1.10581</c:v>
                </c:pt>
                <c:pt idx="8">
                  <c:v>1.1048899999999999</c:v>
                </c:pt>
                <c:pt idx="9">
                  <c:v>1.1041700000000001</c:v>
                </c:pt>
                <c:pt idx="10">
                  <c:v>1.10388</c:v>
                </c:pt>
                <c:pt idx="11">
                  <c:v>1.1044400000000001</c:v>
                </c:pt>
                <c:pt idx="12">
                  <c:v>1.1048800000000001</c:v>
                </c:pt>
                <c:pt idx="13">
                  <c:v>1.10297</c:v>
                </c:pt>
                <c:pt idx="14">
                  <c:v>1.09965</c:v>
                </c:pt>
                <c:pt idx="15">
                  <c:v>1.09483</c:v>
                </c:pt>
                <c:pt idx="16">
                  <c:v>1.0894600000000001</c:v>
                </c:pt>
                <c:pt idx="17">
                  <c:v>1.0817699999999999</c:v>
                </c:pt>
                <c:pt idx="18">
                  <c:v>1.0595300000000001</c:v>
                </c:pt>
                <c:pt idx="19">
                  <c:v>1.0451699999999999</c:v>
                </c:pt>
                <c:pt idx="20">
                  <c:v>1.0310699999999999</c:v>
                </c:pt>
                <c:pt idx="21">
                  <c:v>1.0050300000000001</c:v>
                </c:pt>
                <c:pt idx="22">
                  <c:v>0.98028499999999996</c:v>
                </c:pt>
                <c:pt idx="23">
                  <c:v>0.95089599999999996</c:v>
                </c:pt>
                <c:pt idx="24">
                  <c:v>0.92282500000000001</c:v>
                </c:pt>
                <c:pt idx="25">
                  <c:v>0.89810800000000002</c:v>
                </c:pt>
                <c:pt idx="26">
                  <c:v>0.87375599999999998</c:v>
                </c:pt>
                <c:pt idx="27">
                  <c:v>0.85591300000000003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5F86-4238-96F6-5D1C476C11C4}"/>
            </c:ext>
          </c:extLst>
        </c:ser>
        <c:ser>
          <c:idx val="2"/>
          <c:order val="2"/>
          <c:tx>
            <c:v>Z49A2_TH_Enrich_4.95%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'Сравнение Эталона и эксп ТВС'!$F$63:$F$90</c:f>
              <c:numCache>
                <c:formatCode>General</c:formatCode>
                <c:ptCount val="28"/>
                <c:pt idx="0">
                  <c:v>0</c:v>
                </c:pt>
                <c:pt idx="1">
                  <c:v>0.03</c:v>
                </c:pt>
                <c:pt idx="2">
                  <c:v>0.06</c:v>
                </c:pt>
                <c:pt idx="3">
                  <c:v>0.1</c:v>
                </c:pt>
                <c:pt idx="4">
                  <c:v>0.2</c:v>
                </c:pt>
                <c:pt idx="5">
                  <c:v>0.4</c:v>
                </c:pt>
                <c:pt idx="6">
                  <c:v>0.5</c:v>
                </c:pt>
                <c:pt idx="7">
                  <c:v>1</c:v>
                </c:pt>
                <c:pt idx="8">
                  <c:v>1.5</c:v>
                </c:pt>
                <c:pt idx="9">
                  <c:v>2.2000000000000002</c:v>
                </c:pt>
                <c:pt idx="10">
                  <c:v>3.2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9</c:v>
                </c:pt>
                <c:pt idx="17">
                  <c:v>10</c:v>
                </c:pt>
                <c:pt idx="18">
                  <c:v>13</c:v>
                </c:pt>
                <c:pt idx="19">
                  <c:v>15</c:v>
                </c:pt>
                <c:pt idx="20">
                  <c:v>17</c:v>
                </c:pt>
                <c:pt idx="21">
                  <c:v>21</c:v>
                </c:pt>
                <c:pt idx="22">
                  <c:v>25</c:v>
                </c:pt>
                <c:pt idx="23">
                  <c:v>30</c:v>
                </c:pt>
                <c:pt idx="24">
                  <c:v>35</c:v>
                </c:pt>
                <c:pt idx="25">
                  <c:v>40</c:v>
                </c:pt>
                <c:pt idx="26">
                  <c:v>45</c:v>
                </c:pt>
                <c:pt idx="27">
                  <c:v>49</c:v>
                </c:pt>
              </c:numCache>
            </c:numRef>
          </c:xVal>
          <c:yVal>
            <c:numRef>
              <c:f>'Сравнение Эталона и эксп ТВС'!$G$63:$G$90</c:f>
              <c:numCache>
                <c:formatCode>0.00E+00</c:formatCode>
                <c:ptCount val="28"/>
                <c:pt idx="0">
                  <c:v>1.1695</c:v>
                </c:pt>
                <c:pt idx="1">
                  <c:v>1.14611</c:v>
                </c:pt>
                <c:pt idx="2">
                  <c:v>1.1385799999999999</c:v>
                </c:pt>
                <c:pt idx="3">
                  <c:v>1.13666</c:v>
                </c:pt>
                <c:pt idx="4">
                  <c:v>1.1347799999999999</c:v>
                </c:pt>
                <c:pt idx="5">
                  <c:v>1.13059</c:v>
                </c:pt>
                <c:pt idx="6">
                  <c:v>1.12893</c:v>
                </c:pt>
                <c:pt idx="7">
                  <c:v>1.12429</c:v>
                </c:pt>
                <c:pt idx="8">
                  <c:v>1.12056</c:v>
                </c:pt>
                <c:pt idx="9">
                  <c:v>1.11564</c:v>
                </c:pt>
                <c:pt idx="10">
                  <c:v>1.10816</c:v>
                </c:pt>
                <c:pt idx="11">
                  <c:v>1.1015600000000001</c:v>
                </c:pt>
                <c:pt idx="12">
                  <c:v>1.0933200000000001</c:v>
                </c:pt>
                <c:pt idx="13">
                  <c:v>1.08545</c:v>
                </c:pt>
                <c:pt idx="14">
                  <c:v>1.07724</c:v>
                </c:pt>
                <c:pt idx="15">
                  <c:v>1.06924</c:v>
                </c:pt>
                <c:pt idx="16">
                  <c:v>1.06125</c:v>
                </c:pt>
                <c:pt idx="17">
                  <c:v>1.0540700000000001</c:v>
                </c:pt>
                <c:pt idx="18">
                  <c:v>1.0328200000000001</c:v>
                </c:pt>
                <c:pt idx="19">
                  <c:v>1.01936</c:v>
                </c:pt>
                <c:pt idx="20">
                  <c:v>1.00681</c:v>
                </c:pt>
                <c:pt idx="21">
                  <c:v>0.98240099999999997</c:v>
                </c:pt>
                <c:pt idx="22">
                  <c:v>0.95898600000000001</c:v>
                </c:pt>
                <c:pt idx="23">
                  <c:v>0.93151200000000001</c:v>
                </c:pt>
                <c:pt idx="24">
                  <c:v>0.90539899999999995</c:v>
                </c:pt>
                <c:pt idx="25">
                  <c:v>0.88162399999999996</c:v>
                </c:pt>
                <c:pt idx="26">
                  <c:v>0.85894499999999996</c:v>
                </c:pt>
                <c:pt idx="27">
                  <c:v>0.84162999999999999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5F86-4238-96F6-5D1C476C11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8682848"/>
        <c:axId val="558678528"/>
      </c:scatterChart>
      <c:valAx>
        <c:axId val="558682848"/>
        <c:scaling>
          <c:orientation val="minMax"/>
          <c:max val="5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МВт*сут</a:t>
                </a:r>
                <a:r>
                  <a:rPr lang="en-US"/>
                  <a:t>/</a:t>
                </a:r>
                <a:r>
                  <a:rPr lang="ru-RU"/>
                  <a:t>кг</a:t>
                </a:r>
              </a:p>
            </c:rich>
          </c:tx>
          <c:layout>
            <c:manualLayout>
              <c:xMode val="edge"/>
              <c:yMode val="edge"/>
              <c:x val="0.48701241567343678"/>
              <c:y val="0.9152361863232851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8678528"/>
        <c:crosses val="autoZero"/>
        <c:crossBetween val="midCat"/>
      </c:valAx>
      <c:valAx>
        <c:axId val="558678528"/>
        <c:scaling>
          <c:orientation val="minMax"/>
          <c:max val="1.2"/>
          <c:min val="0.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K</a:t>
                </a:r>
                <a:r>
                  <a:rPr lang="ru-RU"/>
                  <a:t>эфф</a:t>
                </a:r>
              </a:p>
            </c:rich>
          </c:tx>
          <c:layout>
            <c:manualLayout>
              <c:xMode val="edge"/>
              <c:yMode val="edge"/>
              <c:x val="2.2182151708014766E-2"/>
              <c:y val="0.2893346238815903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#,##0.0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868284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1681090368754412"/>
          <c:y val="5.359912941300108E-2"/>
          <c:w val="0.44991598272438171"/>
          <c:h val="0.317822586861956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Vnukov R.</cp:lastModifiedBy>
  <cp:revision>8</cp:revision>
  <dcterms:created xsi:type="dcterms:W3CDTF">2023-02-16T00:30:00Z</dcterms:created>
  <dcterms:modified xsi:type="dcterms:W3CDTF">2024-02-16T19:59:00Z</dcterms:modified>
</cp:coreProperties>
</file>