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meta.xml" manifest:media-type="text/xml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BabelStone Han" svg:font-family="'BabelStone Han'" style:font-family-generic="system" style:font-pitch="variable"/>
    <style:font-face style:name="DejaVu Sans" svg:font-family="'DejaVu Sans'" style:font-family-generic="swiss"/>
    <style:font-face style:name="Liberation Mono" svg:font-family="'Liberation Mono', 'Courier New'" style:font-family-generic="modern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, 'Times New Roman'" style:font-family-generic="roman"/>
    <style:font-face style:name="Liberation Serif2" svg:font-family="'Liberation Serif', 'Times New Roman'" style:font-family-generic="roman" style:font-pitch="variable"/>
    <style:font-face style:name="Lohit Devanagari" svg:font-family="'Lohit Devanagari'"/>
    <style:font-face style:name="Lohit Devanagari1" svg:font-family="'Lohit Devanagari'" style:font-pitch="variable"/>
    <style:font-face style:name="Noto Sans CJK SC" svg:font-family="'Noto Sans CJK SC'" style:font-pitch="variable"/>
    <style:font-face style:name="Noto Sans Mono CJK SC" svg:font-family="'Noto Sans Mono CJK SC'" style:font-family-generic="modern"/>
    <style:font-face style:name="Noto Serif CJK SC" svg:font-family="'Noto Serif CJK SC'" style:font-pitch="variable"/>
    <style:font-face style:name="Roboto" svg:font-family="Roboto" style:font-pitch="variable"/>
    <style:font-face style:name="Roboto1" svg:font-family="Roboto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roman" style:font-pitch="variable"/>
  </office:font-face-decls>
  <office:automatic-styles>
    <style:style style:name="P1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background-color="transparent" style:writing-mode="lr-tb"/>
    </style:style>
    <style:style style:name="P2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orphans="2" fo:widows="2" fo:hyphenation-ladder-count="no-limit" fo:text-indent="0.7cm" style:auto-text-indent="false" fo:background-color="transparent" style:writing-mode="lr-tb"/>
      <style:text-properties officeooo:paragraph-rsid="001666ad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3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background-color="transparent" style:writing-mode="lr-tb"/>
      <style:text-properties officeooo:paragraph-rsid="001666ad"/>
    </style:style>
    <style:style style:name="P4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justify" style:justify-single-word="false" fo:orphans="2" fo:widows="2" fo:hyphenation-ladder-count="no-limit" fo:text-indent="0.7cm" style:auto-text-indent="false" fo:background-color="transparent" style:writing-mode="lr-tb"/>
      <style:text-properties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5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justify" style:justify-single-word="false" fo:orphans="2" fo:widows="2" fo:hyphenation-ladder-count="no-limit" fo:text-indent="0.7cm" style:auto-text-indent="false" fo:background-color="transparent" style:writing-mode="lr-tb"/>
      <style:text-properties officeooo:paragraph-rsid="00149412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6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justify" style:justify-single-word="false" fo:orphans="2" fo:widows="2" fo:hyphenation-ladder-count="no-limit" fo:text-indent="0.7cm" style:auto-text-indent="false" fo:background-color="transparent" style:writing-mode="lr-tb"/>
      <style:text-properties officeooo:paragraph-rsid="001784de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7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text-indent="0.259cm" style:auto-text-indent="false" fo:background-color="transparent" style:writing-mode="lr-tb"/>
      <style:text-properties style:font-name="Times New Roman1" fo:font-style="normal" fo:font-weight="bold" style:font-style-asian="normal" style:font-weight-asian="bold" style:font-name-complex="Times New Roman1" style:font-style-complex="normal" style:font-weight-complex="bold"/>
    </style:style>
    <style:style style:name="P8" style:family="paragraph" style:parent-style-name="Standard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background-color="transparent" style:writing-mode="lr-tb"/>
      <style:text-properties style:font-name="Times New Roman1" fo:font-weight="bold" style:font-weight-asian="bold" style:font-name-complex="Times New Roman1" style:font-weight-complex="bold"/>
    </style:style>
    <style:style style:name="P9" style:family="paragraph" style:parent-style-name="Text_20_body">
      <style:text-properties officeooo:paragraph-rsid="00149412"/>
    </style:style>
    <style:style style:name="P10" style:family="paragraph" style:parent-style-name="Text_20_body">
      <loext:graphic-properties draw:fill="none" draw:fill-color="#ffffff"/>
      <style:paragraph-properties fo:margin-right="0cm" fo:margin-top="0cm" fo:margin-bottom="0.247cm" style:contextual-spacing="false" fo:line-height="100%" fo:text-align="center" style:justify-single-word="false" fo:background-color="transparent" style:writing-mode="lr-tb"/>
      <style:text-properties style:text-position="0% 100%" style:font-name="Times New Roman1" fo:font-size="12pt" fo:font-style="italic" fo:font-weight="normal" style:font-size-asian="12pt" style:font-style-asian="italic" style:font-weight-asian="normal" style:font-name-complex="Times New Roman1" style:font-style-complex="italic" style:font-weight-complex="normal"/>
    </style:style>
    <style:style style:name="P11" style:family="paragraph" style:parent-style-name="Text_20_body">
      <style:text-properties style:font-name="Times New Roman" officeooo:rsid="00149412" officeooo:paragraph-rsid="00149412" style:font-name-complex="Times New Roman"/>
    </style:style>
    <style:style style:name="T1" style:family="text">
      <style:text-properties style:font-name="Times New Roman1" fo:font-style="italic" fo:font-weight="bold" style:font-style-asian="italic" style:font-weight-asian="bold" style:font-name-complex="Times New Roman1" style:font-style-complex="italic" style:font-weight-complex="bold"/>
    </style:style>
    <style:style style:name="T2" style:family="text">
      <style:text-properties style:font-name="Times New Roman1" fo:font-style="italic" fo:font-weight="bold" officeooo:rsid="001666ad" style:font-style-asian="italic" style:font-weight-asian="bold" style:font-name-complex="Times New Roman1" style:font-style-complex="italic" style:font-weight-complex="bold"/>
    </style:style>
    <style:style style:name="T3" style:family="text">
      <style:text-properties style:font-name="Times New Roman1" fo:font-style="italic" fo:font-weight="normal" style:font-style-asian="italic" style:font-weight-asian="normal" style:font-name-complex="Times New Roman1" style:font-style-complex="italic" style:font-weight-complex="normal"/>
    </style:style>
    <style:style style:name="T4" style:family="text">
      <style:text-properties style:font-name="Times New Roman1" fo:font-style="italic" fo:font-weight="normal" officeooo:rsid="001666ad" style:font-style-asian="italic" style:font-weight-asian="normal" style:font-name-complex="Times New Roman1" style:font-style-complex="italic" style:font-weight-complex="normal"/>
    </style:style>
    <style:style style:name="T5" style:family="text">
      <style:text-properties style:font-name="Times New Roman1" fo:font-style="italic" fo:font-weight="normal" style:font-name-asian="Times New Roman1" style:font-style-asian="italic" style:font-weight-asian="normal" style:font-name-complex="Times New Roman1" style:font-style-complex="italic" style:font-weight-complex="normal"/>
    </style:style>
    <style:style style:name="T6" style:family="text">
      <style:text-properties style:text-position="super 58%" style:font-name="Times New Roman1" fo:font-style="italic" fo:font-weight="bold" officeooo:rsid="001666ad" style:font-style-asian="italic" style:font-weight-asian="bold" style:font-name-complex="Times New Roman1" style:font-style-complex="italic" style:font-weight-complex="bold"/>
    </style:style>
    <style:style style:name="T7" style:family="text">
      <style:text-properties style:text-position="super 58%" style:font-name="Times New Roman1" fo:font-style="italic" fo:font-weight="bold" officeooo:rsid="001784de" style:font-style-asian="italic" style:font-weight-asian="bold" style:font-name-complex="Times New Roman1" style:font-style-complex="italic" style:font-weight-complex="bold"/>
    </style:style>
    <style:style style:name="T8" style:family="text">
      <style:text-properties style:text-position="super 58%" style:font-name="Times New Roman1" fo:font-style="italic" fo:font-weight="normal" officeooo:rsid="001666ad" style:font-style-asian="italic" style:font-weight-asian="normal" style:font-name-complex="Times New Roman1" style:font-style-complex="italic" style:font-weight-complex="normal"/>
    </style:style>
    <style:style style:name="T9" style:family="text">
      <style:text-properties style:text-position="super 58%" style:font-name="Times New Roman1" fo:font-style="italic" fo:font-weight="normal" officeooo:rsid="001784de" style:font-style-asian="italic" style:font-weight-asian="normal" style:font-name-complex="Times New Roman1" style:font-style-complex="italic" style:font-weight-complex="normal"/>
    </style:style>
    <style:style style:name="T10" style:family="text">
      <style:text-properties style:text-position="super 58%" style:font-name="Times New Roman1" fo:font-size="12pt" fo:font-style="italic" fo:font-weight="normal" style:font-size-asian="12pt" style:font-style-asian="italic" style:font-weight-asian="normal" style:font-name-complex="Times New Roman1" style:font-style-complex="italic" style:font-weight-complex="normal"/>
    </style:style>
    <style:style style:name="T11" style:family="text">
      <style:text-properties style:text-position="super 58%" style:font-name="Times New Roman1" fo:font-size="12pt" fo:font-style="italic" fo:font-weight="normal" officeooo:rsid="001784de" style:font-size-asian="12pt" style:font-style-asian="italic" style:font-weight-asian="normal" style:font-name-complex="Times New Roman1" style:font-style-complex="italic" style:font-weight-complex="normal"/>
    </style:style>
    <style:style style:name="T12" style:family="text">
      <style:text-properties style:text-position="super 58%" style:font-name="Times New Roman1" fo:font-size="12pt" fo:font-style="italic" fo:font-weight="bold" officeooo:rsid="001666ad" style:font-size-asian="12pt" style:font-style-asian="italic" style:font-weight-asian="bold" style:font-name-complex="Times New Roman1" style:font-style-complex="italic" style:font-weight-complex="bold"/>
    </style:style>
    <style:style style:name="T13" style:family="text">
      <style:text-properties style:text-position="super 58%" style:font-name="Times New Roman" style:font-name-complex="Times New Roman"/>
    </style:style>
    <style:style style:name="T14" style:family="text">
      <style:text-properties style:text-position="0% 100%" style:font-name="Times New Roman1" fo:font-size="12pt" fo:font-style="italic" fo:font-weight="bold" style:font-size-asian="12pt" style:font-style-asian="italic" style:font-weight-asian="bold" style:font-name-complex="Times New Roman1" style:font-style-complex="italic" style:font-weight-complex="bold"/>
    </style:style>
    <style:style style:name="T15" style:family="text">
      <style:text-properties style:text-position="0% 100%" style:font-name="Times New Roman1" fo:font-size="12pt" fo:font-style="italic" fo:font-weight="bold" officeooo:rsid="001666ad" style:font-size-asian="12pt" style:font-style-asian="italic" style:font-weight-asian="bold" style:font-name-complex="Times New Roman1" style:font-style-complex="italic" style:font-weight-complex="bold"/>
    </style:style>
    <style:style style:name="T16" style:family="text">
      <style:text-properties style:text-position="0% 100%" style:font-name="Times New Roman1" fo:font-size="12pt" fo:font-style="italic" fo:font-weight="normal" style:font-size-asian="12pt" style:font-style-asian="italic" style:font-weight-asian="normal" style:font-name-complex="Times New Roman1" style:font-style-complex="italic" style:font-weight-complex="normal"/>
    </style:style>
    <style:style style:name="T17" style:family="text">
      <style:text-properties style:text-position="0% 100%" style:font-name="Times New Roman1" fo:font-size="12pt" fo:font-style="italic" fo:font-weight="normal" officeooo:rsid="001666ad" style:font-size-asian="12pt" style:font-style-asian="italic" style:font-weight-asian="normal" style:font-name-complex="Times New Roman1" style:font-style-complex="italic" style:font-weight-complex="normal"/>
    </style:style>
    <style:style style:name="T18" style:family="text">
      <style:text-properties style:text-position="0% 100%" style:font-name="Times New Roman" fo:font-size="12pt" fo:font-style="normal" style:text-underline-style="none" fo:font-weight="normal" style:letter-kerning="true" style:font-name-asian="Noto Serif CJK SC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T19" style:family="text">
      <style:text-properties style:text-position="0% 100%" style:font-name="DejaVu Sans" officeooo:rsid="00149412" style:font-name-asian="Noto Serif CJK SC" style:font-name-complex="Times New Roman"/>
    </style:style>
    <style:style style:name="T20" style:family="text">
      <style:text-properties fo:color="#2a6099" loext:opacity="100%" style:font-name="Times New Roman1" fo:font-style="italic" style:text-underline-style="solid" style:text-underline-width="auto" style:text-underline-color="font-color" fo:font-weight="normal" fo:background-color="transparent" loext:char-shading-value="0" style:font-style-asian="italic" style:font-weight-asian="normal" style:font-name-complex="Times New Roman1" style:font-style-complex="italic" style:font-weight-complex="normal"/>
    </style:style>
    <style:style style:name="T21" style:family="text">
      <style:text-properties fo:color="#000000" loext:opacity="100%" style:text-position="0% 100%" style:font-name="Times New Roman" fo:font-size="12pt" fo:font-style="normal" style:text-underline-style="none" fo:font-weight="normal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2" style:family="text">
      <style:text-properties fo:color="#000000" loext:opacity="100%" style:text-position="0% 100%" style:font-name="Times New Roman" fo:font-size="12pt" fo:font-style="normal" style:text-underline-style="none" fo:font-weight="normal" officeooo:rsid="00149412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3" style:family="text">
      <style:text-properties fo:color="#000000" loext:opacity="100%" style:text-position="0% 100%" style:font-name="Times New Roman" fo:font-size="12pt" fo:font-style="normal" style:text-underline-style="none" fo:font-weight="normal" officeooo:rsid="001784de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4" style:family="text">
      <style:text-properties fo:color="#000000" loext:opacity="100%" style:text-position="0% 100%" style:font-name="Times New Roman" fo:font-size="12pt" fo:font-style="normal" style:text-underline-style="none" fo:font-weight="normal" style:letter-kerning="true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5" style:family="text">
      <style:text-properties fo:color="#000000" loext:opacity="100%" style:text-position="0% 100%" style:font-name="Times New Roman" fo:font-size="12pt" fo:font-style="normal" style:text-underline-style="none" fo:font-weight="normal" style:letter-kerning="true" style:font-name-asian="Noto Serif CJK SC" style:font-size-asian="12pt" style:font-style-asian="normal" style:font-weight-asian="normal" style:font-name-complex="Times New Roman" style:font-size-complex="12pt" style:font-style-complex="normal" style:font-weight-complex="normal"/>
    </style:style>
    <style:style style:name="T26" style:family="text">
      <style:text-properties fo:color="#000000" loext:opacity="100%" style:text-position="0% 100%" style:font-name="Times New Roman" fo:font-size="12pt" fo:language="ru" fo:country="RU" fo:font-style="normal" style:text-underline-style="none" fo:font-weight="normal" style:letter-kerning="true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7" style:family="text">
      <style:text-properties fo:color="#000000" loext:opacity="100%" style:text-position="0% 100%" style:font-name="Times New Roman" fo:font-size="12pt" fo:language="ru" fo:country="RU" fo:font-style="normal" style:text-underline-style="none" fo:font-weight="normal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8" style:family="text">
      <style:text-properties fo:color="#000000" loext:opacity="100%" style:text-position="0% 100%" style:font-name="Times New Roman" fo:font-size="12pt" fo:language="ru" fo:country="RU" fo:font-style="normal" style:text-underline-style="none" fo:font-weight="normal" officeooo:rsid="00144a77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29" style:family="text">
      <style:text-properties fo:color="#000000" loext:opacity="100%" style:text-position="0% 100%" style:font-name="Times New Roman" fo:font-size="12pt" fo:language="ru" fo:country="RU" fo:font-style="normal" style:text-underline-style="none" fo:font-weight="normal" officeooo:rsid="00149412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30" style:family="text">
      <style:text-properties fo:color="#000000" loext:opacity="100%" style:text-position="0% 100%" style:font-name="Times New Roman" fo:font-size="12pt" fo:font-style="italic" style:text-underline-style="none" fo:font-weight="normal" style:font-name-asian="Liberation Serif1" style:font-size-asian="12pt" style:language-asian="zxx" style:country-asian="none" style:font-style-asian="italic" style:font-weight-asian="normal" style:font-name-complex="Times New Roman" style:font-size-complex="12pt" style:language-complex="zxx" style:country-complex="none" style:font-style-complex="italic" style:font-weight-complex="normal"/>
    </style:style>
    <style:style style:name="T31" style:family="text">
      <style:text-properties fo:color="#000000" loext:opacity="100%" style:text-position="0% 100%" style:font-name="Times New Roman" fo:font-size="12pt" fo:font-style="italic" style:text-underline-style="none" fo:font-weight="normal" style:letter-kerning="true" style:font-name-asian="Liberation Serif1" style:font-size-asian="12pt" style:language-asian="zxx" style:country-asian="none" style:font-style-asian="italic" style:font-weight-asian="normal" style:font-name-complex="Times New Roman" style:font-size-complex="12pt" style:language-complex="zxx" style:country-complex="none" style:font-style-complex="italic" style:font-weight-complex="normal"/>
    </style:style>
    <style:style style:name="T32" style:family="text">
      <style:text-properties fo:color="#000000" loext:opacity="100%" style:text-position="super 58%" style:font-name="Times New Roman" fo:font-size="12pt" fo:font-style="normal" style:text-underline-style="none" fo:font-weight="normal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33" style:family="text">
      <style:text-properties fo:color="#000000" loext:opacity="100%" style:text-position="super 58%" style:font-name="Times New Roman" fo:font-size="12pt" fo:font-style="normal" style:text-underline-style="none" fo:font-weight="normal" style:letter-kerning="true" style:font-name-asian="Liberation Serif1" style:font-size-asian="12pt" style:language-asian="zxx" style:country-asian="none" style:font-style-asian="normal" style:font-weight-asian="normal" style:font-name-complex="Times New Roman" style:font-size-complex="12pt" style:language-complex="zxx" style:country-complex="none" style:font-style-complex="normal" style:font-weight-complex="normal"/>
    </style:style>
    <style:style style:name="T34" style:family="text">
      <style:text-properties fo:color="#000000" loext:opacity="100%" style:text-position="super 58%" style:font-name="Times New Roman" fo:font-size="12pt" fo:font-style="italic" style:text-underline-style="none" fo:font-weight="normal" style:font-name-asian="Liberation Serif1" style:font-size-asian="12pt" style:language-asian="zxx" style:country-asian="none" style:font-style-asian="italic" style:font-weight-asian="normal" style:font-name-complex="Times New Roman" style:font-size-complex="12pt" style:language-complex="zxx" style:country-complex="none" style:font-style-complex="italic" style:font-weight-complex="normal"/>
    </style:style>
    <style:style style:name="T35" style:family="text">
      <style:text-properties style:font-name="Times New Roman" style:font-name-complex="Times New Roman"/>
    </style:style>
    <style:style style:name="T36" style:family="text">
      <style:text-properties style:font-name="Times New Roman" officeooo:rsid="00149412" style:font-name-complex="Times New Roman"/>
    </style:style>
    <style:style style:name="T37" style:family="text">
      <style:text-properties style:font-name="Times New Roman" officeooo:rsid="00149412" style:font-name-asian="Noto Serif CJK SC" style:font-name-complex="Times New Roman"/>
    </style:style>
    <style:style style:name="T38" style:family="text">
      <style:text-properties style:use-window-font-color="true" loext:opacity="0%" style:text-position="0% 100%" style:font-name="Times New Roman" fo:font-size="12pt" fo:font-style="normal" style:text-underline-style="none" fo:font-weight="normal" style:letter-kerning="true" style:font-name-asian="Noto Serif CJK SC" style:font-size-asian="12pt" style:language-asian="zh" style:country-asian="CN" style:font-style-asian="normal" style:font-weight-asian="normal" style:font-name-complex="Times New Roman" style:font-size-complex="12pt" style:language-complex="hi" style:country-complex="IN" style:font-style-complex="normal" style:font-weight-complex="normal"/>
    </style:style>
    <style:style style:name="T39" style:family="text">
      <style:text-properties style:font-name="DejaVu Sans" officeooo:rsid="00149412" style:font-name-asian="DejaVu Sans" style:font-name-complex="DejaVu Sans"/>
    </style:style>
    <style:style style:name="T40" style:family="text">
      <style:text-properties fo:font-style="italic" style:font-style-asian="italic" style:font-style-complex="italic"/>
    </style:style>
    <style:style style:name="T41" style:family="text">
      <style:text-properties fo:font-style="italic" officeooo:rsid="001666ad" style:font-style-asian="italic" style:font-style-complex="italic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8">Продольно поляризованный заряженный ток процесса Дрелла-Яна</text:p>
      <text:p text:style-name="P2">
        <text:span text:style-name="T2">Бондаренко С.Г.</text:span>
        <text:span text:style-name="T6">1,b,</text:span>
        <text:span text:style-name="T7">+</text:span>
        <text:span text:style-name="T2">, </text:span>
        <text:span text:style-name="T15">Дыдышко</text:span>
        <text:span text:style-name="T2"> Е.В.</text:span>
        <text:span text:style-name="T6">2,b,-</text:span>
        <text:span text:style-name="T2">, Калиновская Л.В.</text:span>
        <text:span text:style-name="T6">1,a,-</text:span>
        <text:span text:style-name="T2">, </text:span>
        <text:span text:style-name="T1">Кампф А.А.</text:span>
        <text:span text:style-name="T6">3,c,</text:span>
        <text:span text:style-name="T7">*</text:span>
        <text:span text:style-name="T6">,-</text:span>
        <text:span text:style-name="T14">, </text:span>
        <text:span text:style-name="T15">Садыков Р.Р.</text:span>
        <text:span text:style-name="T12">2,b,-</text:span>
        <text:span text:style-name="T15">, Ермольчик В.Л.</text:span>
        <text:span text:style-name="T12">2,b,-</text:span>
      </text:p>
      <text:p text:style-name="P3">
        <text:span text:style-name="T8">1</text:span>
        <text:span text:style-name="T3">начальник сектора</text:span>
        <text:span text:style-name="T4">, </text:span>
        <text:span text:style-name="T8">2</text:span>
        <text:span text:style-name="T3">старший научный сотрудник, </text:span>
        <text:span text:style-name="T8">3</text:span>
        <text:span text:style-name="T4">инженер,</text:span>
        <text:span text:style-name="T3"> </text:span>
        <text:span text:style-name="T8">a</text:span>
        <text:span text:style-name="T4">д-р физ. -мат. наук</text:span>
        <text:span text:style-name="T3">, </text:span>
        <text:span text:style-name="T8">b</text:span>
        <text:span text:style-name="T3">канд. физ.-мат. </text:span>
        <text:span text:style-name="T4">н</text:span>
        <text:span text:style-name="T3">аук, </text:span>
        <text:span text:style-name="T8">c</text:span>
        <text:span text:style-name="T16">аспирант</text:span>
      </text:p>
      <text:p text:style-name="P1">
        <text:span text:style-name="T9">*</text:span>
        <text:span text:style-name="T3">Московский государственный университет имени М.В. Ломоносова,</text:span>
      </text:p>
      <text:p text:style-name="P1">
        <text:span text:style-name="T5">
          <text:s/>
        </text:span>
        <text:span text:style-name="T3">физический факультет, Москва, Россия</text:span>
      </text:p>
      <text:p text:style-name="P1">
        <text:span text:style-name="T10">-</text:span>
        <text:span text:style-name="T16">Объединенный институт ядерных исследований,</text:span>
      </text:p>
      <text:p text:style-name="P10">лаборатория ядерных проблем имени В.П. Джелепова, Дубна, Россия</text:p>
      <text:p text:style-name="P3">
        <text:span text:style-name="T11">+</text:span>
        <text:span text:style-name="T16">Объединенный институт ядерных исследований,</text:span>
      </text:p>
      <text:p text:style-name="P3">
        <text:span text:style-name="T16">лаборатория </text:span>
        <text:span text:style-name="T17">теоретической физики</text:span>
        <text:span text:style-name="T16"> </text:span>
        <text:span text:style-name="T40">им</text:span>
        <text:span text:style-name="T41">ени</text:span>
        <text:span text:style-name="T40"> Н. Н. Боголюбова</text:span>
        <text:span text:style-name="T16">, Дубна, Россия</text:span>
      </text:p>
      <text:p text:style-name="P1">
        <text:span text:style-name="T3">E-mail: </text:span>
        <text:a xlink:type="simple" xlink:href="mailto:kampf@jinr.ru" text:style-name="Internet_20_link" text:visited-style-name="Visited_20_Internet_20_Link">
          <text:span text:style-name="Internet_20_link">
            <text:span text:style-name="T20">kampf@jinr.ru</text:span>
          </text:span>
        </text:a>
      </text:p>
      <text:p text:style-name="P5">
        <text:span text:style-name="Internet_20_link">
          <text:span text:style-name="T21">В настоящее время </text:span>
        </text:span>
        <text:span text:style-name="Internet_20_link">
          <text:span text:style-name="T23">есть</text:span>
        </text:span>
        <text:span text:style-name="Internet_20_link">
          <text:span text:style-name="T21"> ряд нерешённых проблем, связанных с поляризованной структурой нуклонов. Например, остаются плохо изученными вопросы касающиеся аромата моря кварков, их вклада в спин протона и др. В связи с этим актуальной задачей является расчёт поляризованных процессов.</text:span>
        </text:span>
      </text:p>
      <text:p text:style-name="P6">
        <text:span text:style-name="Internet_20_link">
          <text:span text:style-name="T22">Ранее были выполнены расчёты радиационных поправок дл</text:span>
        </text:span>
        <text:span text:style-name="Internet_20_link">
          <text:span text:style-name="T23">я </text:span>
        </text:span>
        <text:span text:style-name="Internet_20_link">
          <text:span text:style-name="T22">продольно поляризованного нейтрального тока [1] и неполяризованного заряженного тока [2-8] процесса Дрелла-Яна [9]. </text:span>
        </text:span>
        <text:span text:style-name="Internet_20_link">
          <text:span text:style-name="T21">В </text:span>
        </text:span>
        <text:span text:style-name="Internet_20_link">
          <text:span text:style-name="T22">настоящей</text:span>
        </text:span>
        <text:span text:style-name="Internet_20_link">
          <text:span text:style-name="T21">
             работе представлены результаты расчёта полных электрослабых (ЭС) однопетлевых радиационных поправок 
            <text:s/>
            для процесса заряженного тока Дрелла-Яна с продольной поляризацией начальн
          </text:span>
        </text:span>
        <text:span text:style-name="Internet_20_link">
          <text:span text:style-name="T26">ого</text:span>
        </text:span>
        <text:span text:style-name="Internet_20_link">
          <text:span text:style-name="T21"> состояни</text:span>
        </text:span>
        <text:span text:style-name="Internet_20_link">
          <text:span text:style-name="T26">я</text:span>
        </text:span>
        <text:span text:style-name="Internet_20_link">
          <text:span text:style-name="T21">. </text:span>
        </text:span>
      </text:p>
      <text:p text:style-name="P4">
        <text:span text:style-name="Internet_20_link">
          <text:span text:style-name="T21">Полное однопетлевое сечение процесса можно разделить на четыре части σ</text:span>
        </text:span>
        <text:span text:style-name="Internet_20_link">
          <text:span text:style-name="T32">one-loop </text:span>
        </text:span>
        <text:span text:style-name="Internet_20_link">
          <text:span text:style-name="T30">= σ</text:span>
        </text:span>
        <text:span text:style-name="Internet_20_link">
          <text:span text:style-name="T32">Born</text:span>
        </text:span>
        <text:span text:style-name="Internet_20_link">
          <text:span text:style-name="T30">+σ</text:span>
        </text:span>
        <text:span text:style-name="Internet_20_link">
          <text:span text:style-name="T32">vir</text:span>
        </text:span>
        <text:span text:style-name="Internet_20_link">
          <text:span text:style-name="T34">t</text:span>
        </text:span>
        <text:span text:style-name="Internet_20_link">
          <text:span text:style-name="T21">(λ)</text:span>
        </text:span>
        <text:span text:style-name="Internet_20_link">
          <text:span text:style-name="T30">+σ</text:span>
        </text:span>
        <text:span text:style-name="Internet_20_link">
          <text:span text:style-name="T32">soft</text:span>
        </text:span>
        <text:span text:style-name="Internet_20_link">
          <text:span text:style-name="T21">(λ,ῶ)</text:span>
        </text:span>
        <text:span text:style-name="Internet_20_link">
          <text:span text:style-name="T30">+σ</text:span>
        </text:span>
        <text:span text:style-name="Internet_20_link">
          <text:span text:style-name="T32">hard</text:span>
        </text:span>
        <text:span text:style-name="Internet_20_link">
          <text:span text:style-name="T21">(ῶ)</text:span>
        </text:span>
        <text:span text:style-name="Internet_20_link">
          <text:span text:style-name="T24">, здесь</text:span>
        </text:span>
        <text:span text:style-name="Internet_20_link">
          <text:span text:style-name="T31"> σ</text:span>
        </text:span>
        <text:span text:style-name="Internet_20_link">
          <text:span text:style-name="T33">Born</text:span>
        </text:span>
        <text:span text:style-name="Internet_20_link">
          <text:span text:style-name="T31"> - </text:span>
        </text:span>
        <text:span text:style-name="Internet_20_link">
          <text:span text:style-name="T24">
            сечение в борновском приближении, 
            <text:s/>
          </text:span>
        </text:span>
        <text:span text:style-name="Internet_20_link">
          <text:span text:style-name="T31">σ</text:span>
        </text:span>
        <text:span text:style-name="Internet_20_link">
          <text:span text:style-name="T33">virt</text:span>
        </text:span>
        <text:span text:style-name="Internet_20_link">
          <text:span text:style-name="T24"> - вклад виртуальных (петлевых) поправок, σ</text:span>
        </text:span>
        <text:span text:style-name="Internet_20_link">
          <text:span text:style-name="T33">soft(hard)</text:span>
        </text:span>
        <text:span text:style-name="Internet_20_link">
          <text:span text:style-name="T24"> - вклад мягкой (жесткой) компоненты излучения фотонов. Вспомогательные параметры λ и ῶ сокращаются после суммирования. </text:span>
        </text:span>
        <text:span text:style-name="Internet_20_link">
          <text:span text:style-name="T26">В </text:span>
        </text:span>
        <text:span text:style-name="Internet_20_link">
          <text:span text:style-name="T27">работ</text:span>
        </text:span>
        <text:span text:style-name="Internet_20_link">
          <text:span text:style-name="T26">е все составляющие компоненты однопетлевого сечения</text:span>
        </text:span>
        <text:span text:style-name="Internet_20_link">
          <text:span text:style-name="T27"> рассчитываются методом спиральных амплитуд. </text:span>
        </text:span>
      </text:p>
      <text:p text:style-name="P5">
        <text:span text:style-name="Internet_20_link">
          <text:span text:style-name="T27">Впервые представлено изучение спиновых эффектов в следующем за ведущим порядке ЭС поправок для процесса Дрелла-Яна в канале </text:span>
        </text:span>
        <text:span text:style-name="Internet_20_link">
          <text:span text:style-name="T26">заряженн</text:span>
        </text:span>
        <text:span text:style-name="Internet_20_link">
          <text:span text:style-name="T27">ого тока при столкновениях продольно-поляризованных протонов. </text:span>
        </text:span>
        <text:span text:style-name="Internet_20_link">
          <text:span text:style-name="T28">П</text:span>
        </text:span>
        <text:span text:style-name="Internet_20_link">
          <text:span text:style-name="T27">олуч</text:span>
        </text:span>
        <text:span text:style-name="Internet_20_link">
          <text:span text:style-name="T28">ены</text:span>
        </text:span>
        <text:span text:style-name="Internet_20_link">
          <text:span text:style-name="T27"> численные результаты для ряда наблюдаемых, </text:span>
        </text:span>
        <text:span text:style-name="Internet_20_link">
          <text:span text:style-name="T28">рассчитанн</text:span>
        </text:span>
        <text:span text:style-name="Internet_20_link">
          <text:span text:style-name="T27">ых с помощью Монте-Карло генератора ReneSANCe </text:span>
        </text:span>
        <text:span text:style-name="Internet_20_link">
          <text:span text:style-name="T29">[10]</text:span>
        </text:span>
        <text:span text:style-name="Internet_20_link">
          <text:span text:style-name="T27">. Эффекты полных однопетлевых электрослабых радиационных поправок к рассматриваемому процессу значительны. </text:span>
        </text:span>
        <text:span text:style-name="Internet_20_link">
          <text:span text:style-name="T29">Полученные р</text:span>
        </text:span>
        <text:span text:style-name="Internet_20_link">
          <text:span text:style-name="T27">
            езультаты могут быть использованы для построения прецизионных кинематических распределений, поляризованных сечений рождения W 
            <text:s/>
            бозона и различных типов одно- и двуспиновых асимметрий 
          </text:span>
        </text:span>
        <text:span text:style-name="Internet_20_link">
          <text:span text:style-name="T29">с целью сравнения с данными, полученными на ускорителе </text:span>
        </text:span>
        <text:span text:style-name="Internet_20_link">
          <text:span text:style-name="T27">RHIC </text:span>
        </text:span>
        <text:span text:style-name="Internet_20_link">
          <text:span text:style-name="T29">[11]</text:span>
        </text:span>
        <text:span text:style-name="Internet_20_link">
          <text:span text:style-name="T27">. </text:span>
        </text:span>
        <text:span text:style-name="Internet_20_link">
          <text:span text:style-name="T29">Также</text:span>
        </text:span>
        <text:span text:style-name="Internet_20_link">
          <text:span text:style-name="T27"> ЭС поправки могут быть использованы для уменьшения систематической погрешности измерения поляризованных партонных распределений.</text:span>
        </text:span>
      </text:p>
      <text:p text:style-name="P4">
        <text:span text:style-name="Internet_20_link">
          <text:span text:style-name="T38">Работа выполнена</text:span>
        </text:span>
        <text:span text:style-name="Internet_20_link">
          <text:span text:style-name="T18"> </text:span>
        </text:span>
        <text:span text:style-name="Internet_20_link">
          <text:span text:style-name="T25">при поддержке гранта РНФ (проект № 22-12-00021).</text:span>
        </text:span>
      </text:p>
      <text:p text:style-name="P7">Литература</text:p>
      <text:p text:style-name="P9">
        <text:span text:style-name="T36">1. </text:span>
        <text:span text:style-name="T35">Bondarenko S., Dydyshka Y., Kalinovskaya L., Sadykov R., Yermolchyk V. EW one-loop corrections to the longitudinally polarized Drell–Yan scattering. (I). The Neutral current case. 2022. 11. arXiv:2211.03561.</text:span>
      </text:p>
      <text:p text:style-name="P9">
        <text:soft-page-break/>
        <text:span text:style-name="T36">2. Wackeroth D., Hollik W. Electroweak radiative corrections to resonant charged gauge boson production // Phys. Rev. D. 1997. V. 55. P. 6788–6818. arXiv:hep-ph/9606398.</text:span>
      </text:p>
      <text:p text:style-name="P9">
        <text:span text:style-name="T36">3. </text:span>
        <text:span text:style-name="T35">Baur U., Keller S., Wackeroth D. Electroweak radiative corrections to W boson production in hadronic collisions // Phys. Rev. D. 1999. V. 59. P. 013002. arXiv:hep-ph/9807417.</text:span>
      </text:p>
      <text:p text:style-name="P9">
        <text:span text:style-name="T36">4. </text:span>
        <text:span text:style-name="T35">Dittmaier S., Kr ̈amer M. Electroweak radiative corrections to W boson production at hadron colliders // Phys. Rev. D. 2002. V. 65. P. 073007. arXiv:hep-ph/0109062.</text:span>
      </text:p>
      <text:p text:style-name="P9">
        <text:span text:style-name="T36">5. </text:span>
        <text:span text:style-name="T35">Baur U., Wackeroth D. Electroweak radiative corrections to p</text:span>
        <text:span text:style-name="T36">p</text:span>
        <text:span text:style-name="T35"> </text:span>
        <text:span text:style-name="T39">→</text:span>
        <text:span text:style-name="T35"> </text:span>
        <text:span text:style-name="T36">W</text:span>
        <text:span text:style-name="T13">±</text:span>
        <text:span text:style-name="T35"> </text:span>
        <text:span text:style-name="T39">→</text:span>
        <text:span text:style-name="T37"> l</text:span>
        <text:span text:style-name="T13">±</text:span>
        <text:span text:style-name="T19">ν</text:span>
        <text:span text:style-name="T35"> beyond the pole approximation // Phys. Rev. D. 2004. V. 70. P. 073015. arXiv:hep-ph/0405191.</text:span>
      </text:p>
      <text:p text:style-name="P9">
        <text:span text:style-name="T36">6. </text:span>
        <text:span text:style-name="T35">Carloni Calame C.M., Montagna G., Nicrosini O., Vicini A. Precision electroweak calculation of the charged current Drell-Yan process // JHEP. 2006. V. 12. P. 016. arXiv:hep-ph/0609170.</text:span>
      </text:p>
      <text:p text:style-name="P9">
        <text:span text:style-name="T36">7. </text:span>
        <text:span text:style-name="T35">
          Arbuzov A., Bardin D., Bondarenko S., Christova P., Kalinovskaya L., Nanava G., Sadykov R. One-loop corrections to the Drell-Yan process in SANC. I. The Charged current case // Eur. Phys. J. C. 2006. V. 46. P. 407–412. [Erratum: Eur.Phys.J.C 50, 505 (2007)] arXiv:hep-
          <text:line-break/>
          ph/0506110.
        </text:span>
      </text:p>
      <text:p text:style-name="P9">
        <text:span text:style-name="T36">8. </text:span>
        <text:span text:style-name="T35">Brensing S., Dittmaier S., Kr ̈amer M., Muck A. Radiative corrections to W − boson hadroproduction: Higher-order electroweak and supersymmetric effects // Phys. Rev. D. 2008. V. 77. P. 073006. arXiv:0710.3309 [hep-ph].</text:span>
      </text:p>
      <text:p text:style-name="Text_20_body">
        <text:span text:style-name="T36">9</text:span>
        <text:span text:style-name="T35">. Drell S.D., Yan T.M. Massive Lepton Pair Production in Hadron-Hadron Collisions at High-Energies // Phys. Rev. Lett. 1970. V. 25. P. 316–320. [Erratum: Phys.Rev.Lett. 25, 902 (1970)].</text:span>
      </text:p>
      <text:p text:style-name="P11">10. Bondarenko S., Dydyshka Y., Kalinovskaya L., Sadykov R., Yermolchyk V. Hadron-hadron collision mode in ReneSANCe-v1.3.0 // Comput. Phys. Commun. 2023. V. 285. P. 108646. arXiv:2207.04332.</text:p>
      <text:p text:style-name="Text_20_body">
        <text:span text:style-name="T36">11</text:span>
        <text:span text:style-name="T35">. </text:span>
        Group R.P. RHIC polarization for Runs 9–12. 2018. RHIC/CAD Accelerator Physics Note 490.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2023-02-16T10:24:25.831759600</meta:creation-date>
    <dc:date>2024-02-29T18:51:46.771504661</dc:date>
    <meta:print-date>1995-11-21T17:41:00</meta:print-date>
    <meta:editing-cycles>49</meta:editing-cycles>
    <meta:editing-duration>PT10H47M24S</meta:editing-duration>
    <meta:generator>LibreOffice/7.6.4.1$Linux_X86_64 LibreOffice_project/60$Build-1</meta:generator>
    <meta:document-statistic meta:table-count="0" meta:image-count="0" meta:object-count="0" meta:page-count="2" meta:paragraph-count="27" meta:word-count="616" meta:character-count="4665" meta:non-whitespace-character-count="407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32</config:config-item>
      <config:config-item config:name="ViewAreaLeft" config:type="long">0</config:config-item>
      <config:config-item config:name="ViewAreaWidth" config:type="long">27196</config:config-item>
      <config:config-item config:name="ViewAreaHeight" config:type="long">12481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20087</config:config-item>
          <config:config-item config:name="ViewTop" config:type="long">2501</config:config-item>
          <config:config-item config:name="VisibleLeft" config:type="long">0</config:config-item>
          <config:config-item config:name="VisibleTop" config:type="long">32</config:config-item>
          <config:config-item config:name="VisibleRight" config:type="long">27194</config:config-item>
          <config:config-item config:name="VisibleBottom" config:type="long">12511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180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RightPages" config:type="boolean">true</config:config-item>
      <config:config-item config:name="PrintProspectRTL" config:type="boolean">false</config:config-item>
      <config:config-item config:name="PrintLeftPages" config:type="boolean">true</config:config-item>
      <config:config-item config:name="PrintPaperFromSetup" config:type="boolean">false</config:config-item>
      <config:config-item config:name="PrintControls" config:type="boolean">true</config:config-item>
      <config:config-item config:name="PrintProspect" config:type="boolean">false</config:config-item>
      <config:config-item config:name="PrintBlackFonts" config:type="boolean">false</config:config-item>
      <config:config-item config:name="PrintAnnotationMode" config:type="short">0</config:config-item>
      <config:config-item config:name="PrintEmptyPages" config:type="boolean">true</config:config-item>
      <config:config-item config:name="PrintSingleJobs" config:type="boolean">false</config:config-item>
      <config:config-item config:name="AutoFirstLineIndentDisregardLineSpace" config:type="boolean">true</config:config-item>
      <config:config-item config:name="HeaderSpacingBelowLastPara" config:type="boolean">true</config:config-item>
      <config:config-item config:name="ProtectBookmarks" config:type="boolean">false</config:config-item>
      <config:config-item config:name="ContinuousEndnotes" config:type="boolean">true</config:config-item>
      <config:config-item config:name="DisableOffPagePositioning" config:type="boolean">false</config:config-item>
      <config:config-item config:name="PrintTables" config:type="boolean">true</config:config-item>
      <config:config-item config:name="SubtractFlysAnchoredAtFlys" config:type="boolean">false</config:config-item>
      <config:config-item config:name="ApplyParagraphMarkFormatToNumbering" config:type="boolean">true</config:config-item>
      <config:config-item config:name="PrintFaxName" config:type="string"/>
      <config:config-item config:name="SurroundTextWrapSmall" config:type="boolean">true</config:config-item>
      <config:config-item config:name="TreatSingleColumnBreakAsPageBreak" config:type="boolean">false</config:config-item>
      <config:config-item config:name="PropLineSpacingShrinksFirstLine" config:type="boolean">true</config:config-item>
      <config:config-item config:name="TabOverSpacing" config:type="boolean">false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LatinScriptFonts" config:type="boolean">true</config:config-item>
      <config:config-item config:name="EmbedOnlyUsedFonts" config:type="boolean">false</config:config-item>
      <config:config-item config:name="EmbedFonts" config:type="boolean">false</config:config-item>
      <config:config-item config:name="ClippedPictures" config:type="boolean">true</config:config-item>
      <config:config-item config:name="FrameAutowidthWithMorePara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AllowPrintJobCancel" config:type="boolean">true</config:config-item>
      <config:config-item config:name="UseFormerObjectPositioning" config:type="boolean">false</config:config-item>
      <config:config-item config:name="UseOldNumbering" config:type="boolean">false</config:config-item>
      <config:config-item config:name="RsidRoot" config:type="int">1272407</config:config-item>
      <config:config-item config:name="PrinterPaperFromSetup" config:type="boolean">false</config:config-item>
      <config:config-item config:name="CurrentDatabaseDataSource" config:type="string"/>
      <config:config-item config:name="UpdateFromTemplate" config:type="boolean">true</config:config-item>
      <config:config-item config:name="AddFrameOffsets" config:type="boolean">true</config:config-item>
      <config:config-item config:name="LoadReadonly" config:type="boolean">false</config:config-item>
      <config:config-item config:name="Rsid" config:type="int">1701476</config:config-item>
      <config:config-item config:name="FootnoteInColumnToPageEnd" config:type="boolean">true</config:config-item>
      <config:config-item config:name="ProtectFields" config:type="boolean">false</config:config-item>
      <config:config-item config:name="SaveGlobalDocumentLinks" config:type="boolean">false</config:config-item>
      <config:config-item config:name="ClipAsCharacterAnchoredWriterFlyFrames" config:type="boolean">false</config:config-item>
      <config:config-item config:name="LinkUpdateMode" config:type="short">1</config:config-item>
      <config:config-item config:name="AddExternalLeading" config:type="boolean">true</config:config-item>
      <config:config-item config:name="PrintGraphics" config:type="boolean">true</config:config-item>
      <config:config-item config:name="EmbedSystemFonts" config:type="boolean">false</config:config-item>
      <config:config-item config:name="IsLabelDocument" config:type="boolean">false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HyphenateURLs" config:type="boolean">false</config:config-item>
      <config:config-item config:name="AddParaTableSpacingAtStart" config:type="boolean">true</config:config-item>
      <config:config-item config:name="TabsRelativeToIndent" config:type="boolean">false</config:config-item>
      <config:config-item config:name="FieldAutoUpdate" config:type="boolean">true</config:config-item>
      <config:config-item config:name="SaveVersionOnClose" config:type="boolean">false</config:config-item>
      <config:config-item config:name="ChartAutoUpdate" config:type="boolean">true</config:config-item>
      <config:config-item config:name="ImagePreferredDPI" config:type="int">0</config:config-item>
      <config:config-item config:name="PrinterSetup" config:type="base64Binary"/>
      <config:config-item config:name="SmallCapsPercentage66" config:type="boolean">false</config:config-item>
      <config:config-item config:name="AlignTabStopPosition" config:type="boolean">true</config:config-item>
      <config:config-item config:name="DropCapPunctuation" config:type="boolean">true</config:config-item>
      <config:config-item config:name="MathBaselineAlignment" config:type="boolean">false</config:config-item>
      <config:config-item config:name="PrinterName" config:type="string"/>
      <config:config-item config:name="CharacterCompressionType" config:type="short">0</config:config-item>
      <config:config-item config:name="AddParaTableSpacing" config:type="boolean">true</config:config-item>
      <config:config-item config:name="DoNotJustifyLinesWithManualBreak" config:type="boolean">false</config:config-item>
      <config:config-item config:name="PrintHiddenText" config:type="boolean">false</config:config-item>
      <config:config-item config:name="IsKernAsianPunctuation" config:type="boolean">false</config:config-item>
      <config:config-item config:name="PrinterIndependentLayout" config:type="string">high-resolution</config:config-item>
      <config:config-item config:name="TabOverflow" config:type="boolean">true</config:config-item>
      <config:config-item config:name="AddParaSpacingToTableCells" config:type="boolean">true</config:config-item>
      <config:config-item config:name="AddVerticalFrameOffsets" config:type="boolean">true</config:config-item>
      <config:config-item config:name="TabAtLeftIndentForParagraphsInList" config:type="boolean">false</config:config-item>
      <config:config-item config:name="ApplyUserData" config:type="boolean">true</config:config-item>
      <config:config-item config:name="MsWordCompMinLineHeightByFly" config:type="boolean">false</config:config-item>
      <config:config-item config:name="PrintTextPlaceholder" config:type="boolean">false</config:config-item>
      <config:config-item config:name="IgnoreFirstLineIndentInNumbering" config:type="boolean">false</config:config-item>
      <config:config-item config:name="UseFormerLineSpacing" config:type="boolean">false</config:config-item>
      <config:config-item config:name="PrintPageBackground" config:type="boolean">true</config:config-item>
      <config:config-item config:name="RedlineProtectionKey" config:type="base64Binary"/>
      <config:config-item config:name="EmbedAsianScriptFonts" config:type="boolean">true</config:config-item>
      <config:config-item config:name="BackgroundParaOverDrawings" config:type="boolean">false</config:config-item>
      <config:config-item config:name="SaveThumbnail" config:type="boolean">true</config:config-item>
      <config:config-item config:name="ConsiderTextWrapOnObjPos" config:type="boolean">true</config:config-item>
      <config:config-item config:name="EmbeddedDatabaseName" config:type="string"/>
      <config:config-item config:name="ProtectForm" config:type="boolean">false</config:config-item>
      <config:config-item config:name="DoNotResetParaAttrsForNumFont" config:type="boolean">false</config:config-item>
      <config:config-item config:name="MsWordCompTrailingBlanks" config:type="boolean">true</config:config-item>
      <config:config-item config:name="EmptyDbFieldHidesPara" config:type="boolean">true</config:config-item>
      <config:config-item config:name="TableRowKeep" config:type="boolean">true</config:config-item>
      <config:config-item config:name="NoNumberingShowFollowBy" config:type="boolean">false</config:config-item>
      <config:config-item config:name="InvertBorderSpacing" config:type="boolean">true</config:config-item>
      <config:config-item config:name="IgnoreTabsAndBlanksForLineCalculation" config:type="boolean">true</config:config-item>
      <config:config-item config:name="DoNotCaptureDrawObjsOnPage" config:type="boolean">false</config:config-item>
      <config:config-item config:name="GutterAtTop" config:type="boolean">false</config:config-item>
      <config:config-item config:name="StylesNoDefault" config:type="boolean">false</config:config-item>
      <config:config-item config:name="UnxForceZeroExtLeading" config:type="boolean">false</config:config-item>
      <config:config-item config:name="PrintReversed" config:type="boolean">false</config:config-item>
      <config:config-item config:name="UseOldPrinterMetrics" config:type="boolean">false</config:config-item>
      <config:config-item config:name="CurrentDatabaseCommandType" config:type="int">0</config:config-item>
      <config:config-item config:name="PrintDrawings" config:type="boolean">true</config:config-item>
      <config:config-item config:name="OutlineLevelYieldsNumbering" config:type="boolean">false</config:config-item>
      <config:config-item config:name="CurrentDatabaseCommand" config:type="string"/>
      <config:config-item config:name="CollapseEmptyCell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BabelStone Han" svg:font-family="'BabelStone Han'" style:font-family-generic="system" style:font-pitch="variable"/>
    <style:font-face style:name="DejaVu Sans" svg:font-family="'DejaVu Sans'" style:font-family-generic="swiss"/>
    <style:font-face style:name="Liberation Mono" svg:font-family="'Liberation Mono', 'Courier New'" style:font-family-generic="modern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, 'Times New Roman'" style:font-family-generic="roman"/>
    <style:font-face style:name="Liberation Serif2" svg:font-family="'Liberation Serif', 'Times New Roman'" style:font-family-generic="roman" style:font-pitch="variable"/>
    <style:font-face style:name="Lohit Devanagari" svg:font-family="'Lohit Devanagari'"/>
    <style:font-face style:name="Lohit Devanagari1" svg:font-family="'Lohit Devanagari'" style:font-pitch="variable"/>
    <style:font-face style:name="Noto Sans CJK SC" svg:font-family="'Noto Sans CJK SC'" style:font-pitch="variable"/>
    <style:font-face style:name="Noto Sans Mono CJK SC" svg:font-family="'Noto Sans Mono CJK SC'" style:font-family-generic="modern"/>
    <style:font-face style:name="Noto Serif CJK SC" svg:font-family="'Noto Serif CJK SC'" style:font-pitch="variable"/>
    <style:font-face style:name="Roboto" svg:font-family="Roboto" style:font-pitch="variable"/>
    <style:font-face style:name="Roboto1" svg:font-family="Roboto" style:font-family-generic="system" style:font-pitch="variable"/>
    <style:font-face style:name="Times New Roman" svg:font-family="'Times New Roman'" style:font-family-generic="roman"/>
    <style:font-face style:name="Times New Roman1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writing-mode="lr-tb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ru" fo:country="RU" style:letter-kerning="true" style:font-name-asian="BabelStone Han" style:font-size-asian="10.5pt" style:language-asian="zh" style:country-asian="CN" style:font-name-complex="Roboto1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lr-tb"/>
      <style:text-properties style:use-window-font-color="true" loext:opacity="0%" style:font-name="Liberation Serif" fo:font-size="12pt" fo:language="ru" fo:country="RU" style:font-name-asian="BabelStone Han" style:font-size-asian="10.5pt" style:language-asian="zh" style:country-asian="CN" style:font-name-complex="Roboto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 style:writing-mode="lr-tb"/>
      <style:text-properties style:use-window-font-color="true" loext:opacity="0%" style:font-name="Liberation Serif2" fo:font-family="'Liberation Serif', 'Times New Roman'" style:font-family-generic="roman" style:font-pitch="variable" fo:font-size="12pt" fo:language="ru" fo:country="RU" style:letter-kerning="true" style:font-name-asian="Noto Serif CJK SC" style:font-family-asian="'Noto Serif CJK SC'" style:font-pitch-asian="variable" style:font-size-asian="12pt" style:language-asian="zh" style:country-asian="CN" style:font-name-complex="Lohit Devanagari1" style:font-family-complex="'Lohit Devanagari'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, Arial" style:font-family-generic="swiss" style:font-pitch="variable" fo:font-size="14pt" style:font-name-asian="Roboto" style:font-family-asian="Roboto" style:font-pitch-asian="variable" style:font-size-asian="14pt" style:font-name-complex="Roboto" style:font-family-complex="Roboto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00%"/>
    </style:style>
    <style:style style:name="List" style:family="paragraph" style:parent-style-name="Text_20_body" style:class="list">
      <style:text-properties style:font-name-complex="Lohit Devanagari" style:font-family-complex="'Lohit Devanagari'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</style:style>
    <style:style style:name="Заголовок" style:family="paragraph" style:parent-style-name="Standard" style:next-style-name="Text_20_body">
      <style:paragraph-properties fo:margin-top="0.423cm" fo:margin-bottom="0.212cm" style:contextual-spacing="false" fo:keep-with-next="always"/>
      <style:text-properties style:font-name="Liberation Sans" fo:font-family="'Liberation Sans', Arial" style:font-family-generic="swiss" style:font-pitch="variable" fo:font-size="14pt" style:font-name-asian="Noto Sans CJK SC" style:font-family-asian="'Noto Sans CJK SC'" style:font-pitch-asian="variable" style:font-size-asian="14pt" style:font-name-complex="Lohit Devanagari1" style:font-family-complex="'Lohit Devanagari'" style:font-pitch-complex="variable" style:font-size-complex="14pt"/>
    </style:style>
    <style:style style:name="Heading_20_1" style:display-name="Heading 1" style:family="paragraph" style:parent-style-name="Заголовок" style:next-style-name="Text_20_body" style:default-outline-level="1" style:class="text">
      <style:paragraph-properties fo:margin-top="0.423cm" fo:margin-bottom="0.212cm" style:contextual-spacing="false"/>
      <style:text-properties fo:font-size="18pt" fo:font-weight="bold" style:font-size-asian="18pt" style:font-weight-asian="bold" style:font-size-complex="18pt" style:font-weight-complex="bold"/>
    </style:style>
    <style:style style:name="Название" style:family="paragraph" style:parent-style-name="Standard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ohit Devanagari" style:font-family-complex="'Lohit Devanagari'" style:font-size-complex="12pt" style:font-style-complex="italic"/>
    </style:style>
    <style:style style:name="Указатель" style:family="paragraph" style:parent-style-name="Standard">
      <style:paragraph-properties text:number-lines="false" text:line-number="0"/>
      <style:text-properties style:font-name-complex="Lohit Devanagari" style:font-family-complex="'Lohit Devanagari'"/>
    </style:style>
    <style:style style:name="Текст_20_в_20_заданном_20_формате" style:display-name="Текст в заданном формате" style:family="paragraph" style:parent-style-name="Standard">
      <style:paragraph-properties fo:margin-top="0cm" fo:margin-bottom="0cm" style:contextual-spacing="false"/>
      <style:text-properties style:font-name="Liberation Mono" fo:font-family="'Liberation Mono', 'Courier New'" style:font-family-generic="modern" fo:font-size="10pt" style:font-name-asian="Noto Sans Mono CJK SC" style:font-family-asian="'Noto Sans Mono CJK SC'" style:font-family-generic-asian="modern" style:font-size-asian="10pt" style:font-name-complex="Liberation Mono" style:font-family-complex="'Liberation Mono', 'Courier New'" style:font-family-generic-complex="modern" style:font-size-complex="10pt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imes_20_new_20_roman" style:display-name="Times new roman" style:family="paragraph" style:parent-style-name="Text_20_body">
      <loext:graphic-properties draw:fill="none" draw:fill-color="#ffffff"/>
      <style:paragraph-properties fo:margin-left="0cm" fo:margin-right="0cm" fo:margin-top="0cm" fo:margin-bottom="0.247cm" style:contextual-spacing="false" fo:line-height="100%" fo:text-align="start" style:justify-single-word="false" fo:text-indent="0.259cm" style:auto-text-indent="false" fo:background-color="transparent" style:writing-mode="lr-tb"/>
    </style:style>
    <style:style style:name="Preformatted_20_Text" style:display-name="Preformatted Text" style:family="paragraph" style:parent-style-name="Standard" style:class="html">
      <style:paragraph-properties fo:margin-top="0cm" fo:margin-bottom="0cm" style:contextual-spacing="false"/>
      <style:text-properties style:font-name="Liberation Mono" fo:font-family="'Liberation Mono', 'Courier New'" style:font-family-generic="modern" fo:font-size="10pt" style:font-name-asian="Liberation Mono" style:font-family-asian="'Liberation Mono', 'Courier New'" style:font-family-generic-asian="modern" style:font-size-asian="10pt" style:font-name-complex="Liberation Mono" style:font-family-complex="'Liberation Mono', 'Courier New'" style:font-family-generic-complex="modern" style:font-size-complex="10pt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Содержимое_20_таблицы" style:display-name="Содержимое таблицы" style:family="paragraph" style:parent-style-name="Standard">
      <style:paragraph-properties text:number-lines="false" text:line-number="0"/>
    </style:style>
    <style:style style:name="Заголовок_20_таблицы" style:display-name="Заголовок таблицы" style:family="paragraph" style:parent-style-name="Содержимое_20_таблицы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Times_20_New_20_Roman1" style:display-name="Times New Roman1" style:family="paragraph" style:parent-style-name="Standard">
      <loext:graphic-properties draw:fill="none" draw:fill-color="#ffffff"/>
      <style:paragraph-properties fo:margin-left="0cm" fo:margin-right="0cm" fo:margin-top="0cm" fo:margin-bottom="0.247cm" style:contextual-spacing="false" fo:line-height="100%" fo:text-align="justify" style:justify-single-word="false" fo:orphans="2" fo:widows="2" fo:hyphenation-ladder-count="no-limit" fo:text-indent="0cm" style:auto-text-indent="false" fo:background-color="transparent" style:writing-mode="lr-tb"/>
      <style:text-properties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 style:language-asian="zxx" style:country-asian="none" style:language-complex="zxx" style:country-complex="none"/>
    </style:style>
    <style:style style:name="Цитата" style:family="text">
      <style:text-properties fo:font-style="italic" style:font-style-asian="italic" style:font-style-complex="italic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nothing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number text:level="1" loext:num-list-format="%1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loext:num-list-format="%2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loext:num-list-format="%3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loext:num-list-format="%4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loext:num-list-format="%5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loext:num-list-format="%6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loext:num-list-format="%7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loext:num-list-format="%8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loext:num-list-format="%9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.221cm" fo:margin-left="2.401cm" fo:margin-right="2.401cm" style:writing-mode="lr-tb" style:layout-grid-color="#c0c0c0" style:layout-grid-lines="40" style:layout-grid-base-height="0.635cm" style:layout-grid-ruby-height="0cm" style:layout-grid-mode="none" style:layout-grid-ruby-below="false" style:layout-grid-print="false" style:layout-grid-display="false" style:layout-grid-base-width="0.423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