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82C7" w14:textId="46AB3AFE" w:rsidR="00E448F9" w:rsidRPr="00203969" w:rsidRDefault="00E448F9" w:rsidP="00EE0532">
      <w:pPr>
        <w:jc w:val="center"/>
        <w:rPr>
          <w:b/>
          <w:bCs/>
        </w:rPr>
      </w:pPr>
      <w:r w:rsidRPr="00F420C9">
        <w:rPr>
          <w:b/>
          <w:bCs/>
        </w:rPr>
        <w:t xml:space="preserve">Усиление сигнала комбинационного рассеяния </w:t>
      </w:r>
      <w:r w:rsidR="00E1242F">
        <w:rPr>
          <w:b/>
          <w:bCs/>
        </w:rPr>
        <w:t>лекарства, загруженного в наночастицы</w:t>
      </w:r>
      <w:r w:rsidRPr="00F420C9">
        <w:rPr>
          <w:b/>
          <w:bCs/>
        </w:rPr>
        <w:t xml:space="preserve"> </w:t>
      </w:r>
      <w:proofErr w:type="spellStart"/>
      <w:r w:rsidRPr="00F420C9">
        <w:rPr>
          <w:b/>
          <w:bCs/>
        </w:rPr>
        <w:t>мезопорист</w:t>
      </w:r>
      <w:r w:rsidR="00203969">
        <w:rPr>
          <w:b/>
          <w:bCs/>
        </w:rPr>
        <w:t>ый</w:t>
      </w:r>
      <w:proofErr w:type="spellEnd"/>
      <w:r w:rsidRPr="00F420C9">
        <w:rPr>
          <w:b/>
          <w:bCs/>
        </w:rPr>
        <w:t xml:space="preserve"> кремни</w:t>
      </w:r>
      <w:r w:rsidR="00203969">
        <w:rPr>
          <w:b/>
          <w:bCs/>
        </w:rPr>
        <w:t>й</w:t>
      </w:r>
      <w:r w:rsidR="00203969" w:rsidRPr="00203969">
        <w:rPr>
          <w:b/>
          <w:bCs/>
        </w:rPr>
        <w:t>/</w:t>
      </w:r>
      <w:r w:rsidR="00203969">
        <w:rPr>
          <w:b/>
          <w:bCs/>
        </w:rPr>
        <w:t>золото</w:t>
      </w:r>
    </w:p>
    <w:p w14:paraId="7AB5F1BA" w14:textId="0D4CF15B" w:rsidR="00E1242F" w:rsidRDefault="00D97DCD" w:rsidP="00EE0532">
      <w:pPr>
        <w:jc w:val="center"/>
        <w:rPr>
          <w:b/>
          <w:bCs/>
          <w:i/>
          <w:iCs/>
        </w:rPr>
      </w:pPr>
      <w:r w:rsidRPr="001D1965">
        <w:rPr>
          <w:b/>
          <w:bCs/>
          <w:i/>
          <w:iCs/>
        </w:rPr>
        <w:t>Васильева М.И.</w:t>
      </w:r>
      <w:r w:rsidRPr="001D1965">
        <w:rPr>
          <w:b/>
          <w:bCs/>
          <w:i/>
          <w:iCs/>
          <w:vertAlign w:val="superscript"/>
        </w:rPr>
        <w:t>1</w:t>
      </w:r>
      <w:r w:rsidRPr="001D1965">
        <w:rPr>
          <w:b/>
          <w:bCs/>
          <w:i/>
          <w:iCs/>
        </w:rPr>
        <w:t>, Назаровская Д.А.</w:t>
      </w:r>
      <w:r w:rsidRPr="001D1965">
        <w:rPr>
          <w:b/>
          <w:bCs/>
          <w:i/>
          <w:iCs/>
          <w:vertAlign w:val="superscript"/>
        </w:rPr>
        <w:t>1</w:t>
      </w:r>
      <w:r w:rsidRPr="001D1965">
        <w:rPr>
          <w:b/>
          <w:bCs/>
          <w:i/>
          <w:iCs/>
        </w:rPr>
        <w:t xml:space="preserve">, </w:t>
      </w:r>
      <w:r w:rsidR="00E1242F">
        <w:rPr>
          <w:b/>
          <w:bCs/>
          <w:i/>
          <w:iCs/>
        </w:rPr>
        <w:t>Цурикова У.А.</w:t>
      </w:r>
      <w:r w:rsidR="00E1242F" w:rsidRPr="00E1242F">
        <w:rPr>
          <w:b/>
          <w:bCs/>
          <w:i/>
          <w:iCs/>
          <w:vertAlign w:val="superscript"/>
        </w:rPr>
        <w:t xml:space="preserve"> </w:t>
      </w:r>
      <w:r w:rsidR="00E1242F" w:rsidRPr="001D1965">
        <w:rPr>
          <w:b/>
          <w:bCs/>
          <w:i/>
          <w:iCs/>
          <w:vertAlign w:val="superscript"/>
        </w:rPr>
        <w:t>1</w:t>
      </w:r>
    </w:p>
    <w:p w14:paraId="3DCED072" w14:textId="56667555" w:rsidR="00D97DCD" w:rsidRDefault="00D97DCD" w:rsidP="00EE0532">
      <w:pPr>
        <w:jc w:val="center"/>
        <w:rPr>
          <w:i/>
          <w:iCs/>
        </w:rPr>
      </w:pPr>
      <w:r w:rsidRPr="001D1965">
        <w:rPr>
          <w:i/>
          <w:iCs/>
        </w:rPr>
        <w:t>Студент 3 года обучения</w:t>
      </w:r>
    </w:p>
    <w:p w14:paraId="24BF229B" w14:textId="37FA60FA" w:rsidR="00CF6F10" w:rsidRDefault="00D97DCD" w:rsidP="00364F8A">
      <w:pPr>
        <w:jc w:val="center"/>
        <w:rPr>
          <w:i/>
          <w:iCs/>
        </w:rPr>
      </w:pPr>
      <w:r w:rsidRPr="00FC4D09">
        <w:rPr>
          <w:i/>
          <w:iCs/>
          <w:vertAlign w:val="superscript"/>
        </w:rPr>
        <w:t>1</w:t>
      </w:r>
      <w:r w:rsidRPr="001D1965">
        <w:rPr>
          <w:i/>
          <w:iCs/>
        </w:rPr>
        <w:t xml:space="preserve">Московский государственный университет имени </w:t>
      </w:r>
      <w:proofErr w:type="spellStart"/>
      <w:r w:rsidRPr="001D1965">
        <w:rPr>
          <w:i/>
          <w:iCs/>
        </w:rPr>
        <w:t>М.В.Ломоносова</w:t>
      </w:r>
      <w:proofErr w:type="spellEnd"/>
      <w:r w:rsidRPr="001D1965">
        <w:rPr>
          <w:i/>
          <w:iCs/>
        </w:rPr>
        <w:t>, </w:t>
      </w:r>
      <w:r w:rsidRPr="001D1965">
        <w:rPr>
          <w:i/>
          <w:iCs/>
        </w:rPr>
        <w:br/>
        <w:t>физический факультет, Москва, Россия</w:t>
      </w:r>
    </w:p>
    <w:p w14:paraId="1B673B27" w14:textId="77777777" w:rsidR="00364F8A" w:rsidRPr="003B65BC" w:rsidRDefault="00364F8A" w:rsidP="00364F8A">
      <w:pPr>
        <w:jc w:val="center"/>
      </w:pPr>
      <w:bookmarkStart w:id="0" w:name="_GoBack"/>
      <w:bookmarkEnd w:id="0"/>
    </w:p>
    <w:p w14:paraId="4BD4CD3C" w14:textId="050AB383" w:rsidR="001D1965" w:rsidRDefault="006E321A" w:rsidP="00EE0532">
      <w:pPr>
        <w:ind w:firstLine="397"/>
        <w:jc w:val="both"/>
      </w:pPr>
      <w:r w:rsidRPr="00F420C9">
        <w:t>На протяжении последних десятилетий м</w:t>
      </w:r>
      <w:r w:rsidR="00CF6F10" w:rsidRPr="00F420C9">
        <w:t xml:space="preserve">етод спектроскопии комбинационного рассеяния </w:t>
      </w:r>
      <w:r w:rsidRPr="00F420C9">
        <w:t xml:space="preserve">света </w:t>
      </w:r>
      <w:r w:rsidR="00CF6F10" w:rsidRPr="00F420C9">
        <w:t xml:space="preserve">(КР, </w:t>
      </w:r>
      <w:proofErr w:type="spellStart"/>
      <w:r w:rsidR="00CF6F10" w:rsidRPr="00F420C9">
        <w:t>Рамановская</w:t>
      </w:r>
      <w:proofErr w:type="spellEnd"/>
      <w:r w:rsidR="00CF6F10" w:rsidRPr="00F420C9">
        <w:t xml:space="preserve"> спектроскопия)</w:t>
      </w:r>
      <w:r w:rsidRPr="00F420C9">
        <w:t xml:space="preserve"> активно внедряется в области биомедицины для </w:t>
      </w:r>
      <w:r w:rsidR="00954132" w:rsidRPr="00F420C9">
        <w:t xml:space="preserve">изучения и </w:t>
      </w:r>
      <w:r w:rsidRPr="00F420C9">
        <w:t>диагностики</w:t>
      </w:r>
      <w:r w:rsidR="00954132" w:rsidRPr="00F420C9">
        <w:t xml:space="preserve"> </w:t>
      </w:r>
      <w:r w:rsidR="001B30F1" w:rsidRPr="00F420C9">
        <w:t xml:space="preserve">микроорганизмов, клеток и их метаболитов, малых молекул и </w:t>
      </w:r>
      <w:r w:rsidRPr="00F420C9">
        <w:t>лекарственных препаратов</w:t>
      </w:r>
      <w:r w:rsidR="00D46E58" w:rsidRPr="00D46E58">
        <w:t xml:space="preserve"> </w:t>
      </w:r>
      <w:r w:rsidR="00D46E58" w:rsidRPr="00F420C9">
        <w:t>и проч</w:t>
      </w:r>
      <w:r w:rsidR="001B30F1" w:rsidRPr="00F420C9">
        <w:t>. С</w:t>
      </w:r>
      <w:r w:rsidRPr="00F420C9">
        <w:t xml:space="preserve"> помощью КР можно легко различать вещества по их индивидуальному «отпечатку»</w:t>
      </w:r>
      <w:r w:rsidR="001B30F1" w:rsidRPr="00F420C9">
        <w:t>, т.е. частота рассеяния света зависит от частот колебаний молекул в исследуемом образце</w:t>
      </w:r>
      <w:r w:rsidR="00D46E58">
        <w:t xml:space="preserve"> </w:t>
      </w:r>
      <w:r w:rsidR="006B7398" w:rsidRPr="00F420C9">
        <w:t>[</w:t>
      </w:r>
      <w:r w:rsidR="00B8510C" w:rsidRPr="00F420C9">
        <w:t>1</w:t>
      </w:r>
      <w:r w:rsidR="006B7398" w:rsidRPr="00F420C9">
        <w:t>]</w:t>
      </w:r>
      <w:r w:rsidR="00D46E58">
        <w:t>.</w:t>
      </w:r>
    </w:p>
    <w:p w14:paraId="00AF625B" w14:textId="2D699308" w:rsidR="001B30F1" w:rsidRPr="00F420C9" w:rsidRDefault="00B76B18" w:rsidP="00EE0532">
      <w:pPr>
        <w:ind w:firstLine="397"/>
        <w:jc w:val="both"/>
      </w:pPr>
      <w:r>
        <w:t>Однако</w:t>
      </w:r>
      <w:r w:rsidR="001B30F1" w:rsidRPr="00F420C9">
        <w:t xml:space="preserve"> несмотря на точность КР как метода, само по себе </w:t>
      </w:r>
      <w:proofErr w:type="spellStart"/>
      <w:r w:rsidR="001B30F1" w:rsidRPr="00F420C9">
        <w:t>Рамановское</w:t>
      </w:r>
      <w:proofErr w:type="spellEnd"/>
      <w:r w:rsidR="001B30F1" w:rsidRPr="00F420C9">
        <w:t xml:space="preserve"> рассеяние</w:t>
      </w:r>
      <w:r w:rsidR="00954132" w:rsidRPr="00F420C9">
        <w:t xml:space="preserve"> слабое</w:t>
      </w:r>
      <w:r w:rsidR="00844607" w:rsidRPr="00F420C9">
        <w:t>, а интенсивности оптического сигнала зачастую недостаточно для однозначной его интерпретации</w:t>
      </w:r>
      <w:r w:rsidR="00954132" w:rsidRPr="00F420C9">
        <w:t>. Тем не менее, за счет</w:t>
      </w:r>
      <w:r w:rsidR="00EE0532">
        <w:t xml:space="preserve"> </w:t>
      </w:r>
      <w:r w:rsidR="00954132" w:rsidRPr="00F420C9">
        <w:t>явления ГКР (гигантского комбинационного рассеяния) КР обретает высокую чувствительность</w:t>
      </w:r>
      <w:r w:rsidR="00844607" w:rsidRPr="00F420C9">
        <w:t>.</w:t>
      </w:r>
      <w:r w:rsidR="00954132" w:rsidRPr="00F420C9">
        <w:t xml:space="preserve"> </w:t>
      </w:r>
      <w:r w:rsidR="00844607" w:rsidRPr="00F420C9">
        <w:t>У</w:t>
      </w:r>
      <w:r w:rsidR="00954132" w:rsidRPr="00F420C9">
        <w:t>силен</w:t>
      </w:r>
      <w:r w:rsidR="00844607" w:rsidRPr="00F420C9">
        <w:t>ие</w:t>
      </w:r>
      <w:r w:rsidR="00954132" w:rsidRPr="00F420C9">
        <w:t xml:space="preserve"> </w:t>
      </w:r>
      <w:r w:rsidR="00844607" w:rsidRPr="00F420C9">
        <w:t xml:space="preserve">КР </w:t>
      </w:r>
      <w:r w:rsidR="00954132" w:rsidRPr="00F420C9">
        <w:t>сигнал</w:t>
      </w:r>
      <w:r w:rsidR="00844607" w:rsidRPr="00F420C9">
        <w:t xml:space="preserve">а происходит как следствие адсорбции молекул на </w:t>
      </w:r>
      <w:proofErr w:type="spellStart"/>
      <w:r w:rsidR="00844607" w:rsidRPr="00F420C9">
        <w:t>наношероховатую</w:t>
      </w:r>
      <w:proofErr w:type="spellEnd"/>
      <w:r w:rsidR="00844607" w:rsidRPr="00F420C9">
        <w:t xml:space="preserve"> поверхность благородных металлов (золото, серебро, медь и т.д.), где возникает возбуждение локализованных плазмонов (явление локализованного поверхностного </w:t>
      </w:r>
      <w:proofErr w:type="spellStart"/>
      <w:r w:rsidR="00844607" w:rsidRPr="00F420C9">
        <w:t>плазмонного</w:t>
      </w:r>
      <w:proofErr w:type="spellEnd"/>
      <w:r w:rsidR="00844607" w:rsidRPr="00F420C9">
        <w:t xml:space="preserve"> резонанса (ЛППР))</w:t>
      </w:r>
      <w:r w:rsidR="00D46E58">
        <w:t xml:space="preserve"> </w:t>
      </w:r>
      <w:r w:rsidR="00B8510C" w:rsidRPr="00F420C9">
        <w:t>[</w:t>
      </w:r>
      <w:r w:rsidR="00D75E09">
        <w:t>3</w:t>
      </w:r>
      <w:r w:rsidR="00B8510C" w:rsidRPr="00F420C9">
        <w:t>]</w:t>
      </w:r>
      <w:r w:rsidR="00D46E58">
        <w:t>.</w:t>
      </w:r>
    </w:p>
    <w:p w14:paraId="1A4113E6" w14:textId="4B071D1A" w:rsidR="00844607" w:rsidRDefault="00103251" w:rsidP="00EE0532">
      <w:pPr>
        <w:ind w:firstLine="397"/>
        <w:jc w:val="both"/>
      </w:pPr>
      <w:r w:rsidRPr="00F420C9">
        <w:t>Наночастицы на основе пористого кремния (</w:t>
      </w:r>
      <w:proofErr w:type="spellStart"/>
      <w:r w:rsidRPr="00F420C9">
        <w:t>пКНЧ</w:t>
      </w:r>
      <w:proofErr w:type="spellEnd"/>
      <w:r w:rsidRPr="00F420C9">
        <w:t xml:space="preserve">) широко распространены в </w:t>
      </w:r>
      <w:proofErr w:type="spellStart"/>
      <w:r w:rsidRPr="00F420C9">
        <w:t>наномедицине</w:t>
      </w:r>
      <w:proofErr w:type="spellEnd"/>
      <w:r w:rsidR="00FB3AD7" w:rsidRPr="00F420C9">
        <w:t xml:space="preserve"> в том числе за счет своей уникальной особенности растворяться до нетоксичной кремниевой кислоты в среде живого организма</w:t>
      </w:r>
      <w:r w:rsidR="00A626CF" w:rsidRPr="00F420C9">
        <w:t xml:space="preserve"> [</w:t>
      </w:r>
      <w:r w:rsidR="00D75E09">
        <w:t>2</w:t>
      </w:r>
      <w:r w:rsidR="00A626CF" w:rsidRPr="00F420C9">
        <w:t>]</w:t>
      </w:r>
      <w:r w:rsidR="001D1965" w:rsidRPr="001D1965">
        <w:t xml:space="preserve">. </w:t>
      </w:r>
      <w:r w:rsidR="00FB3AD7" w:rsidRPr="00F420C9">
        <w:t xml:space="preserve">Поэтому </w:t>
      </w:r>
      <w:proofErr w:type="spellStart"/>
      <w:r w:rsidR="00FB3AD7" w:rsidRPr="00F420C9">
        <w:t>пКНЧ</w:t>
      </w:r>
      <w:proofErr w:type="spellEnd"/>
      <w:r w:rsidR="00FB3AD7" w:rsidRPr="00F420C9">
        <w:t xml:space="preserve"> исследуются как эффективные </w:t>
      </w:r>
      <w:proofErr w:type="spellStart"/>
      <w:r w:rsidR="00FB3AD7" w:rsidRPr="00F420C9">
        <w:t>наноконтейнеры</w:t>
      </w:r>
      <w:proofErr w:type="spellEnd"/>
      <w:r w:rsidR="00FB3AD7" w:rsidRPr="00F420C9">
        <w:t xml:space="preserve"> для доставки лекарств</w:t>
      </w:r>
      <w:r w:rsidR="00D46E58">
        <w:t>.</w:t>
      </w:r>
      <w:r w:rsidR="00FB3AD7" w:rsidRPr="00F420C9">
        <w:t xml:space="preserve"> </w:t>
      </w:r>
      <w:r w:rsidR="001B2E75" w:rsidRPr="00F420C9">
        <w:t xml:space="preserve">Биодеградация загруженных </w:t>
      </w:r>
      <w:proofErr w:type="spellStart"/>
      <w:r w:rsidR="001B2E75" w:rsidRPr="00F420C9">
        <w:t>доксорубицином</w:t>
      </w:r>
      <w:proofErr w:type="spellEnd"/>
      <w:r w:rsidR="001B2E75" w:rsidRPr="00F420C9">
        <w:t xml:space="preserve"> </w:t>
      </w:r>
      <w:proofErr w:type="spellStart"/>
      <w:r w:rsidR="001B2E75" w:rsidRPr="00F420C9">
        <w:t>пКНЧ</w:t>
      </w:r>
      <w:proofErr w:type="spellEnd"/>
      <w:r w:rsidR="001B2E75" w:rsidRPr="00F420C9">
        <w:t xml:space="preserve"> и кинетик</w:t>
      </w:r>
      <w:r w:rsidR="00D46E58">
        <w:t>и</w:t>
      </w:r>
      <w:r w:rsidR="001B2E75" w:rsidRPr="00F420C9">
        <w:t xml:space="preserve"> релиза лекарства внутри раковых клеток методом КР был</w:t>
      </w:r>
      <w:r w:rsidR="00D46E58">
        <w:t>и</w:t>
      </w:r>
      <w:r w:rsidR="001B2E75" w:rsidRPr="00F420C9">
        <w:t xml:space="preserve"> впервые успешно продемонстрирована в</w:t>
      </w:r>
      <w:r w:rsidR="00FD16F0" w:rsidRPr="00F420C9">
        <w:t xml:space="preserve"> [4]</w:t>
      </w:r>
      <w:r w:rsidR="001D1965" w:rsidRPr="001D1965">
        <w:t>.</w:t>
      </w:r>
      <w:r w:rsidR="001B2E75" w:rsidRPr="00F420C9">
        <w:t xml:space="preserve">Тем не менее, </w:t>
      </w:r>
      <w:r w:rsidR="00417412" w:rsidRPr="00F420C9">
        <w:t xml:space="preserve">ожидается, </w:t>
      </w:r>
      <w:r w:rsidR="0022229F" w:rsidRPr="00F420C9">
        <w:t xml:space="preserve">что </w:t>
      </w:r>
      <w:r w:rsidR="001B2E75" w:rsidRPr="00F420C9">
        <w:t>м</w:t>
      </w:r>
      <w:r w:rsidR="00BD421B" w:rsidRPr="00F420C9">
        <w:t xml:space="preserve">одификация поверхности </w:t>
      </w:r>
      <w:proofErr w:type="spellStart"/>
      <w:r w:rsidR="00BD421B" w:rsidRPr="00F420C9">
        <w:t>пКНЧ</w:t>
      </w:r>
      <w:proofErr w:type="spellEnd"/>
      <w:r w:rsidR="00BD421B" w:rsidRPr="00F420C9">
        <w:t xml:space="preserve"> наночастицами </w:t>
      </w:r>
      <w:proofErr w:type="spellStart"/>
      <w:r w:rsidR="00BD421B" w:rsidRPr="00F420C9">
        <w:t>Au</w:t>
      </w:r>
      <w:proofErr w:type="spellEnd"/>
      <w:r w:rsidR="00BD421B" w:rsidRPr="00F420C9">
        <w:t xml:space="preserve"> (</w:t>
      </w:r>
      <w:proofErr w:type="spellStart"/>
      <w:r w:rsidR="00BD421B" w:rsidRPr="00F420C9">
        <w:t>AuНЧ</w:t>
      </w:r>
      <w:proofErr w:type="spellEnd"/>
      <w:r w:rsidR="00BD421B" w:rsidRPr="00F420C9">
        <w:t xml:space="preserve">) </w:t>
      </w:r>
      <w:r w:rsidR="001B2E75" w:rsidRPr="00F420C9">
        <w:t xml:space="preserve">позволит добиться усиления сигнала КР загруженного лекарства за счет </w:t>
      </w:r>
      <w:r w:rsidR="004E7CEC" w:rsidRPr="00F420C9">
        <w:t xml:space="preserve">явления </w:t>
      </w:r>
      <w:r w:rsidR="001B2E75" w:rsidRPr="00F420C9">
        <w:t>ЛППР</w:t>
      </w:r>
      <w:r w:rsidR="00BD421B" w:rsidRPr="00F420C9">
        <w:t>.</w:t>
      </w:r>
    </w:p>
    <w:p w14:paraId="3A8CC5A4" w14:textId="7B634DD2" w:rsidR="00A365ED" w:rsidRDefault="002E5F28" w:rsidP="00EE0532">
      <w:pPr>
        <w:ind w:firstLine="397"/>
        <w:jc w:val="both"/>
      </w:pPr>
      <w:r w:rsidRPr="00F420C9">
        <w:t xml:space="preserve">В ходе работы </w:t>
      </w:r>
      <w:r w:rsidR="00D834A7" w:rsidRPr="00F420C9">
        <w:t>разработана</w:t>
      </w:r>
      <w:r w:rsidRPr="00F420C9">
        <w:t xml:space="preserve"> методика изготовления </w:t>
      </w:r>
      <w:r w:rsidR="0022229F" w:rsidRPr="00F420C9">
        <w:t xml:space="preserve">нового </w:t>
      </w:r>
      <w:r w:rsidRPr="00F420C9">
        <w:t>композит</w:t>
      </w:r>
      <w:r w:rsidR="0022229F" w:rsidRPr="00F420C9">
        <w:t>ного материала</w:t>
      </w:r>
      <w:r w:rsidRPr="00F420C9">
        <w:t xml:space="preserve"> </w:t>
      </w:r>
      <w:proofErr w:type="spellStart"/>
      <w:r w:rsidR="0022229F" w:rsidRPr="00F420C9">
        <w:t>Au-пКНЧ</w:t>
      </w:r>
      <w:proofErr w:type="spellEnd"/>
      <w:r w:rsidR="0022229F" w:rsidRPr="00F420C9">
        <w:t>. Изучены физико-химические характеристики</w:t>
      </w:r>
      <w:r w:rsidR="00417412" w:rsidRPr="00F420C9">
        <w:t xml:space="preserve"> полученных </w:t>
      </w:r>
      <w:proofErr w:type="spellStart"/>
      <w:r w:rsidR="00417412" w:rsidRPr="00F420C9">
        <w:t>Au-пКНЧ</w:t>
      </w:r>
      <w:proofErr w:type="spellEnd"/>
      <w:r w:rsidR="0022229F" w:rsidRPr="00F420C9">
        <w:t xml:space="preserve"> с помощью методов динамического рассеяния света (ДРС), инфракрасной (ИК) спектроскопии, сканирующей </w:t>
      </w:r>
      <w:r w:rsidR="00417412" w:rsidRPr="00F420C9">
        <w:t>электронной микроскопии (СЭМ). Отработана</w:t>
      </w:r>
      <w:r w:rsidR="0022229F" w:rsidRPr="00F420C9">
        <w:t xml:space="preserve"> </w:t>
      </w:r>
      <w:r w:rsidRPr="00F420C9">
        <w:t>методика загрузки лекарств</w:t>
      </w:r>
      <w:r w:rsidR="0022229F" w:rsidRPr="00F420C9">
        <w:t xml:space="preserve"> (</w:t>
      </w:r>
      <w:proofErr w:type="spellStart"/>
      <w:r w:rsidR="0022229F" w:rsidRPr="00F420C9">
        <w:t>сунитиниб</w:t>
      </w:r>
      <w:proofErr w:type="spellEnd"/>
      <w:r w:rsidR="0022229F" w:rsidRPr="00F420C9">
        <w:t>)</w:t>
      </w:r>
      <w:r w:rsidRPr="00F420C9">
        <w:t xml:space="preserve"> в</w:t>
      </w:r>
      <w:r w:rsidR="0022229F" w:rsidRPr="00F420C9">
        <w:t xml:space="preserve"> </w:t>
      </w:r>
      <w:r w:rsidRPr="00F420C9">
        <w:t>поры</w:t>
      </w:r>
      <w:r w:rsidR="00417412" w:rsidRPr="00F420C9">
        <w:t xml:space="preserve"> </w:t>
      </w:r>
      <w:proofErr w:type="spellStart"/>
      <w:r w:rsidR="00417412" w:rsidRPr="00F420C9">
        <w:t>Au-пКНЧ</w:t>
      </w:r>
      <w:proofErr w:type="spellEnd"/>
      <w:r w:rsidR="0022229F" w:rsidRPr="00F420C9">
        <w:t>.</w:t>
      </w:r>
      <w:r w:rsidR="00A365ED" w:rsidRPr="00F420C9">
        <w:t xml:space="preserve"> </w:t>
      </w:r>
      <w:r w:rsidR="001276AC" w:rsidRPr="00F420C9">
        <w:t xml:space="preserve">Исследована ГКР-активность </w:t>
      </w:r>
      <w:proofErr w:type="spellStart"/>
      <w:r w:rsidR="001276AC" w:rsidRPr="00F420C9">
        <w:t>Au-пКНЧ</w:t>
      </w:r>
      <w:proofErr w:type="spellEnd"/>
      <w:r w:rsidR="001276AC">
        <w:t xml:space="preserve"> (рисунок 1)</w:t>
      </w:r>
      <w:r w:rsidR="001276AC" w:rsidRPr="00F420C9">
        <w:t>.</w:t>
      </w:r>
      <w:r w:rsidR="001276AC">
        <w:t xml:space="preserve"> </w:t>
      </w:r>
    </w:p>
    <w:p w14:paraId="3080CF52" w14:textId="4F74E847" w:rsidR="00E63786" w:rsidRDefault="00E1242F" w:rsidP="00EE0532">
      <w:pPr>
        <w:ind w:firstLine="397"/>
        <w:jc w:val="both"/>
      </w:pPr>
      <w:r w:rsidRPr="00E1242F">
        <w:rPr>
          <w:noProof/>
        </w:rPr>
        <w:lastRenderedPageBreak/>
        <w:drawing>
          <wp:inline distT="0" distB="0" distL="0" distR="0" wp14:anchorId="2D6FBF4E" wp14:editId="6244216C">
            <wp:extent cx="4517999" cy="3604846"/>
            <wp:effectExtent l="0" t="0" r="0" b="0"/>
            <wp:docPr id="460664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021" cy="36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84E24" w14:textId="290D3C78" w:rsidR="00E63786" w:rsidRDefault="00E1242F" w:rsidP="00EE0532">
      <w:pPr>
        <w:ind w:firstLine="397"/>
        <w:jc w:val="both"/>
      </w:pPr>
      <w:r>
        <w:t>Рисунок</w:t>
      </w:r>
      <w:r w:rsidR="00E63786">
        <w:t xml:space="preserve"> 1. Сравнение спектров </w:t>
      </w:r>
      <w:r>
        <w:t xml:space="preserve">ГКР </w:t>
      </w:r>
      <w:proofErr w:type="spellStart"/>
      <w:r w:rsidRPr="00F420C9">
        <w:t>Au-пКНЧ</w:t>
      </w:r>
      <w:proofErr w:type="spellEnd"/>
      <w:r w:rsidR="00E63786">
        <w:t xml:space="preserve"> </w:t>
      </w:r>
      <w:r>
        <w:t>(сверху) и</w:t>
      </w:r>
      <w:r w:rsidR="00E63786">
        <w:t xml:space="preserve"> </w:t>
      </w:r>
      <w:r>
        <w:t xml:space="preserve">КР </w:t>
      </w:r>
      <w:proofErr w:type="spellStart"/>
      <w:r w:rsidR="00E63786">
        <w:t>пКНЧ</w:t>
      </w:r>
      <w:proofErr w:type="spellEnd"/>
      <w:r w:rsidR="00E63786">
        <w:t xml:space="preserve"> </w:t>
      </w:r>
      <w:r>
        <w:t xml:space="preserve">(снизу), </w:t>
      </w:r>
      <w:r w:rsidR="00E63786">
        <w:t xml:space="preserve">загруженным </w:t>
      </w:r>
      <w:proofErr w:type="spellStart"/>
      <w:r w:rsidR="00E63786">
        <w:t>Сунитинибом</w:t>
      </w:r>
      <w:proofErr w:type="spellEnd"/>
      <w:r w:rsidR="00E63786">
        <w:t>.</w:t>
      </w:r>
    </w:p>
    <w:p w14:paraId="01765F99" w14:textId="77777777" w:rsidR="00D46E58" w:rsidRPr="00E63786" w:rsidRDefault="00D46E58" w:rsidP="00EE0532">
      <w:pPr>
        <w:ind w:firstLine="397"/>
        <w:jc w:val="both"/>
      </w:pPr>
    </w:p>
    <w:p w14:paraId="2BAD68F3" w14:textId="77777777" w:rsidR="001276AC" w:rsidRDefault="001276AC" w:rsidP="00EE0532">
      <w:pPr>
        <w:ind w:firstLine="397"/>
        <w:jc w:val="both"/>
      </w:pPr>
      <w:r w:rsidRPr="00F420C9">
        <w:t>Полученные результаты подчеркивают перспективу применений композитных наноструктур на основе наночастиц пористого кремния и золота для контроля выхода лекарства из наноконтейне</w:t>
      </w:r>
      <w:r>
        <w:t>ров</w:t>
      </w:r>
      <w:r w:rsidRPr="00F420C9">
        <w:t xml:space="preserve"> методом ГКР.</w:t>
      </w:r>
    </w:p>
    <w:p w14:paraId="1A81C8B5" w14:textId="77777777" w:rsidR="001D1965" w:rsidRDefault="001D1965" w:rsidP="00EE0532"/>
    <w:p w14:paraId="35766724" w14:textId="68CACAEA" w:rsidR="001276AC" w:rsidRDefault="00C671A5" w:rsidP="007A67AD">
      <w:pPr>
        <w:ind w:firstLine="426"/>
        <w:jc w:val="both"/>
      </w:pPr>
      <w:r w:rsidRPr="00C671A5">
        <w:t>Исследование выполнено при поддержке гранта Российского научного фонда № 24-15-00137 и гранта Фонда развития теоретической физики и математики «БАЗИС» 23-2-2-18-1.</w:t>
      </w:r>
      <w:r w:rsidR="007A67AD">
        <w:t xml:space="preserve"> Выражаю благодарность моему научному руководителю Осминкиной Л.А. и старшему научному сотруднику Химического факультета МГУ имени М.В. Ломоносова Самсоновой Ж.В.</w:t>
      </w:r>
    </w:p>
    <w:p w14:paraId="600410B3" w14:textId="77777777" w:rsidR="001276AC" w:rsidRPr="00F420C9" w:rsidRDefault="001276AC" w:rsidP="00EE0532"/>
    <w:p w14:paraId="7CC2B8DA" w14:textId="05B016FA" w:rsidR="00B8510C" w:rsidRPr="001D1965" w:rsidRDefault="00A365ED" w:rsidP="00EE0532">
      <w:pPr>
        <w:rPr>
          <w:b/>
          <w:bCs/>
        </w:rPr>
      </w:pPr>
      <w:r w:rsidRPr="001D1965">
        <w:rPr>
          <w:b/>
          <w:bCs/>
        </w:rPr>
        <w:t>Литература:</w:t>
      </w:r>
    </w:p>
    <w:p w14:paraId="0F3F164D" w14:textId="7CE98BE2" w:rsidR="00A626CF" w:rsidRDefault="00B8510C" w:rsidP="00EE0532">
      <w:pPr>
        <w:pStyle w:val="a6"/>
        <w:numPr>
          <w:ilvl w:val="0"/>
          <w:numId w:val="5"/>
        </w:numPr>
        <w:jc w:val="both"/>
      </w:pPr>
      <w:r w:rsidRPr="00F420C9">
        <w:t>Новикова</w:t>
      </w:r>
      <w:r w:rsidR="00EE0532">
        <w:t xml:space="preserve"> </w:t>
      </w:r>
      <w:r w:rsidR="00EE0532" w:rsidRPr="00F420C9">
        <w:t>В.А.</w:t>
      </w:r>
      <w:r w:rsidRPr="00F420C9">
        <w:t xml:space="preserve">, </w:t>
      </w:r>
      <w:proofErr w:type="spellStart"/>
      <w:r w:rsidRPr="00F420C9">
        <w:t>Варжель</w:t>
      </w:r>
      <w:proofErr w:type="spellEnd"/>
      <w:r w:rsidR="00EE0532">
        <w:t xml:space="preserve"> </w:t>
      </w:r>
      <w:r w:rsidR="00EE0532" w:rsidRPr="00F420C9">
        <w:t>С.В</w:t>
      </w:r>
      <w:r w:rsidRPr="00F420C9">
        <w:t>. Рассеяние света и его применение в волоконной оптике. Университет ИТМО</w:t>
      </w:r>
      <w:r w:rsidR="00EE0532">
        <w:t>.</w:t>
      </w:r>
      <w:r w:rsidRPr="00F420C9">
        <w:t xml:space="preserve"> 2019</w:t>
      </w:r>
      <w:r w:rsidR="00EE0532">
        <w:t>.</w:t>
      </w:r>
      <w:r w:rsidR="007A5F02">
        <w:rPr>
          <w:lang w:val="en-US"/>
        </w:rPr>
        <w:t xml:space="preserve"> </w:t>
      </w:r>
      <w:r w:rsidR="007A5F02">
        <w:t>С.13–18, 28-30.</w:t>
      </w:r>
    </w:p>
    <w:p w14:paraId="697F9A3C" w14:textId="50247349" w:rsidR="00D75E09" w:rsidRPr="001D1965" w:rsidRDefault="00D75E09" w:rsidP="00D75E09">
      <w:pPr>
        <w:pStyle w:val="a6"/>
        <w:numPr>
          <w:ilvl w:val="0"/>
          <w:numId w:val="5"/>
        </w:numPr>
        <w:jc w:val="both"/>
        <w:rPr>
          <w:lang w:val="en-US"/>
        </w:rPr>
      </w:pPr>
      <w:hyperlink r:id="rId7" w:anchor="auth-Ji_Ho-Park-Aff1-Aff2" w:history="1">
        <w:r w:rsidRPr="001D1965">
          <w:rPr>
            <w:rStyle w:val="a4"/>
            <w:color w:val="auto"/>
            <w:u w:val="none"/>
            <w:lang w:val="en-US"/>
          </w:rPr>
          <w:t>Ji-Ho Park</w:t>
        </w:r>
      </w:hyperlink>
      <w:r w:rsidRPr="001D1965">
        <w:rPr>
          <w:lang w:val="en-US"/>
        </w:rPr>
        <w:t>, et al</w:t>
      </w:r>
      <w:r>
        <w:rPr>
          <w:lang w:val="en-US"/>
        </w:rPr>
        <w:t>.</w:t>
      </w:r>
      <w:r w:rsidRPr="00EE0532">
        <w:rPr>
          <w:lang w:val="en-US"/>
        </w:rPr>
        <w:t xml:space="preserve"> </w:t>
      </w:r>
      <w:r w:rsidRPr="001D1965">
        <w:rPr>
          <w:lang w:val="en-US"/>
        </w:rPr>
        <w:t>Biodegradable luminescent porous silicon nanoparticles for in vivo applications //</w:t>
      </w:r>
      <w:r>
        <w:rPr>
          <w:lang w:val="en-US"/>
        </w:rPr>
        <w:t xml:space="preserve"> </w:t>
      </w:r>
      <w:hyperlink r:id="rId8" w:history="1">
        <w:r w:rsidRPr="001D1965">
          <w:rPr>
            <w:rStyle w:val="a4"/>
            <w:color w:val="auto"/>
            <w:u w:val="none"/>
            <w:lang w:val="en-US"/>
          </w:rPr>
          <w:t>Nature Materials</w:t>
        </w:r>
      </w:hyperlink>
      <w:r>
        <w:rPr>
          <w:rStyle w:val="a4"/>
          <w:color w:val="auto"/>
          <w:u w:val="none"/>
          <w:lang w:val="en-US"/>
        </w:rPr>
        <w:t>.</w:t>
      </w:r>
      <w:r w:rsidRPr="001D1965">
        <w:rPr>
          <w:lang w:val="en-US"/>
        </w:rPr>
        <w:t xml:space="preserve"> 2009</w:t>
      </w:r>
      <w:r>
        <w:rPr>
          <w:lang w:val="en-US"/>
        </w:rPr>
        <w:t>.</w:t>
      </w:r>
      <w:r w:rsidR="007D71B9">
        <w:t xml:space="preserve"> </w:t>
      </w:r>
      <w:r w:rsidR="007D71B9">
        <w:rPr>
          <w:lang w:val="en-US"/>
        </w:rPr>
        <w:t>V</w:t>
      </w:r>
      <w:r w:rsidR="007D71B9">
        <w:t>.</w:t>
      </w:r>
      <w:r w:rsidR="007A5F02">
        <w:rPr>
          <w:lang w:val="en-US"/>
        </w:rPr>
        <w:t xml:space="preserve"> </w:t>
      </w:r>
      <w:r w:rsidR="007D71B9" w:rsidRPr="001D1965">
        <w:rPr>
          <w:lang w:val="en-US"/>
        </w:rPr>
        <w:t>8</w:t>
      </w:r>
      <w:r w:rsidR="007D71B9">
        <w:rPr>
          <w:lang w:val="en-US"/>
        </w:rPr>
        <w:t>.</w:t>
      </w:r>
      <w:r>
        <w:rPr>
          <w:lang w:val="en-US"/>
        </w:rPr>
        <w:t xml:space="preserve"> </w:t>
      </w:r>
      <w:r w:rsidR="007A5F02">
        <w:rPr>
          <w:lang w:val="en-US"/>
        </w:rPr>
        <w:t>P</w:t>
      </w:r>
      <w:r w:rsidRPr="00EE0532">
        <w:rPr>
          <w:lang w:val="en-US"/>
        </w:rPr>
        <w:t xml:space="preserve">. </w:t>
      </w:r>
      <w:r w:rsidRPr="001D1965">
        <w:rPr>
          <w:lang w:val="en-US"/>
        </w:rPr>
        <w:t>331</w:t>
      </w:r>
      <w:r w:rsidR="007A5F02">
        <w:rPr>
          <w:lang w:val="en-US"/>
        </w:rPr>
        <w:t>-</w:t>
      </w:r>
      <w:r w:rsidRPr="001D1965">
        <w:rPr>
          <w:lang w:val="en-US"/>
        </w:rPr>
        <w:t>336</w:t>
      </w:r>
      <w:r>
        <w:rPr>
          <w:lang w:val="en-US"/>
        </w:rPr>
        <w:t>.</w:t>
      </w:r>
    </w:p>
    <w:p w14:paraId="55085F1D" w14:textId="1D124A2A" w:rsidR="00A626CF" w:rsidRPr="001D1965" w:rsidRDefault="003B65BC" w:rsidP="00EE0532">
      <w:pPr>
        <w:pStyle w:val="a6"/>
        <w:numPr>
          <w:ilvl w:val="0"/>
          <w:numId w:val="5"/>
        </w:numPr>
        <w:jc w:val="both"/>
        <w:rPr>
          <w:lang w:val="en-US"/>
        </w:rPr>
      </w:pPr>
      <w:hyperlink r:id="rId9" w:history="1">
        <w:proofErr w:type="spellStart"/>
        <w:r w:rsidR="00A626CF" w:rsidRPr="001D1965">
          <w:rPr>
            <w:rStyle w:val="a4"/>
            <w:color w:val="auto"/>
            <w:u w:val="none"/>
            <w:lang w:val="en-US"/>
          </w:rPr>
          <w:t>Kartashova</w:t>
        </w:r>
        <w:proofErr w:type="spellEnd"/>
      </w:hyperlink>
      <w:r w:rsidR="00EE0532">
        <w:rPr>
          <w:rStyle w:val="a4"/>
          <w:color w:val="auto"/>
          <w:u w:val="none"/>
          <w:lang w:val="en-US"/>
        </w:rPr>
        <w:t xml:space="preserve"> A.D.</w:t>
      </w:r>
      <w:r w:rsidR="00A626CF" w:rsidRPr="001D1965">
        <w:rPr>
          <w:lang w:val="en-US"/>
        </w:rPr>
        <w:t>, et al</w:t>
      </w:r>
      <w:r w:rsidR="00EE0532">
        <w:rPr>
          <w:lang w:val="en-US"/>
        </w:rPr>
        <w:t>.</w:t>
      </w:r>
      <w:r w:rsidR="00A626CF" w:rsidRPr="001D1965">
        <w:rPr>
          <w:lang w:val="en-US"/>
        </w:rPr>
        <w:t xml:space="preserve"> Surface-Enhanced Raman Scattering-Active Gold-Decorated Silicon Nanowire Substrates for Label-Free Detection of Bilirubin // ACS </w:t>
      </w:r>
      <w:proofErr w:type="spellStart"/>
      <w:r w:rsidR="00A626CF" w:rsidRPr="001D1965">
        <w:rPr>
          <w:lang w:val="en-US"/>
        </w:rPr>
        <w:t>Biomater</w:t>
      </w:r>
      <w:proofErr w:type="spellEnd"/>
      <w:r w:rsidR="00A626CF" w:rsidRPr="001D1965">
        <w:rPr>
          <w:lang w:val="en-US"/>
        </w:rPr>
        <w:t xml:space="preserve"> Sci Eng</w:t>
      </w:r>
      <w:r w:rsidR="00EE0532">
        <w:rPr>
          <w:lang w:val="en-US"/>
        </w:rPr>
        <w:t>.</w:t>
      </w:r>
      <w:r w:rsidR="00A626CF" w:rsidRPr="001D1965">
        <w:rPr>
          <w:lang w:val="en-US"/>
        </w:rPr>
        <w:t xml:space="preserve"> 2022</w:t>
      </w:r>
      <w:r w:rsidR="00EE0532">
        <w:rPr>
          <w:lang w:val="en-US"/>
        </w:rPr>
        <w:t>.</w:t>
      </w:r>
      <w:r w:rsidR="007D71B9" w:rsidRPr="007D71B9">
        <w:rPr>
          <w:lang w:val="en-US"/>
        </w:rPr>
        <w:t xml:space="preserve"> </w:t>
      </w:r>
      <w:r w:rsidR="007D71B9">
        <w:rPr>
          <w:lang w:val="en-US"/>
        </w:rPr>
        <w:t>V.</w:t>
      </w:r>
      <w:r w:rsidR="007A5F02">
        <w:rPr>
          <w:lang w:val="en-US"/>
        </w:rPr>
        <w:t xml:space="preserve"> </w:t>
      </w:r>
      <w:r w:rsidR="007D71B9">
        <w:rPr>
          <w:lang w:val="en-US"/>
        </w:rPr>
        <w:t>8(10).</w:t>
      </w:r>
      <w:r w:rsidR="007D71B9" w:rsidRPr="007D71B9">
        <w:rPr>
          <w:lang w:val="en-US"/>
        </w:rPr>
        <w:t xml:space="preserve"> </w:t>
      </w:r>
      <w:r w:rsidR="007A5F02">
        <w:rPr>
          <w:lang w:val="en-US"/>
        </w:rPr>
        <w:t>P</w:t>
      </w:r>
      <w:r w:rsidR="007D71B9">
        <w:t>. 4175</w:t>
      </w:r>
      <w:r w:rsidR="007A5F02">
        <w:rPr>
          <w:lang w:val="en-US"/>
        </w:rPr>
        <w:t>-</w:t>
      </w:r>
      <w:r w:rsidR="007D71B9">
        <w:t>4184.</w:t>
      </w:r>
    </w:p>
    <w:p w14:paraId="1C7F3934" w14:textId="50D1EF27" w:rsidR="00E50D3F" w:rsidRPr="001D1965" w:rsidRDefault="003B65BC" w:rsidP="00EE0532">
      <w:pPr>
        <w:pStyle w:val="a6"/>
        <w:numPr>
          <w:ilvl w:val="0"/>
          <w:numId w:val="5"/>
        </w:numPr>
        <w:jc w:val="both"/>
        <w:rPr>
          <w:lang w:val="en-US"/>
        </w:rPr>
      </w:pPr>
      <w:hyperlink r:id="rId10" w:history="1">
        <w:proofErr w:type="spellStart"/>
        <w:r w:rsidR="00FD16F0" w:rsidRPr="001D1965">
          <w:rPr>
            <w:rStyle w:val="a4"/>
            <w:color w:val="auto"/>
            <w:u w:val="none"/>
            <w:lang w:val="en-US"/>
          </w:rPr>
          <w:t>Maximchik</w:t>
        </w:r>
        <w:proofErr w:type="spellEnd"/>
      </w:hyperlink>
      <w:r w:rsidR="00EE0532" w:rsidRPr="00EE0532">
        <w:rPr>
          <w:rStyle w:val="a4"/>
          <w:color w:val="auto"/>
          <w:u w:val="none"/>
          <w:lang w:val="en-US"/>
        </w:rPr>
        <w:t xml:space="preserve"> </w:t>
      </w:r>
      <w:r w:rsidR="00EE0532">
        <w:rPr>
          <w:rStyle w:val="a4"/>
          <w:color w:val="auto"/>
          <w:u w:val="none"/>
          <w:lang w:val="en-US"/>
        </w:rPr>
        <w:t>P.V.</w:t>
      </w:r>
      <w:r w:rsidR="007D71B9">
        <w:rPr>
          <w:rStyle w:val="a4"/>
          <w:color w:val="auto"/>
          <w:u w:val="none"/>
          <w:lang w:val="en-US"/>
        </w:rPr>
        <w:t>,</w:t>
      </w:r>
      <w:r w:rsidR="007D71B9" w:rsidRPr="007D71B9">
        <w:rPr>
          <w:lang w:val="en-US"/>
        </w:rPr>
        <w:t xml:space="preserve"> </w:t>
      </w:r>
      <w:r w:rsidR="007D71B9" w:rsidRPr="001D1965">
        <w:rPr>
          <w:lang w:val="en-US"/>
        </w:rPr>
        <w:t>et al</w:t>
      </w:r>
      <w:r w:rsidR="007D71B9">
        <w:rPr>
          <w:lang w:val="en-US"/>
        </w:rPr>
        <w:t>.</w:t>
      </w:r>
      <w:r w:rsidR="007D71B9">
        <w:rPr>
          <w:lang w:val="en-US"/>
        </w:rPr>
        <w:t xml:space="preserve"> </w:t>
      </w:r>
      <w:r w:rsidR="00FD16F0" w:rsidRPr="001D1965">
        <w:rPr>
          <w:lang w:val="en-US"/>
        </w:rPr>
        <w:t>Biodegradable Porous Silicon Nanocontainers as an Effective Drug Carrier for Regulation of the Tumor Cell Death Pathways</w:t>
      </w:r>
      <w:r w:rsidR="00EE0532">
        <w:rPr>
          <w:lang w:val="en-US"/>
        </w:rPr>
        <w:t xml:space="preserve"> </w:t>
      </w:r>
      <w:r w:rsidR="00FD16F0" w:rsidRPr="001D1965">
        <w:rPr>
          <w:lang w:val="en-US"/>
        </w:rPr>
        <w:t>//</w:t>
      </w:r>
      <w:r w:rsidR="00EE0532">
        <w:rPr>
          <w:lang w:val="en-US"/>
        </w:rPr>
        <w:t xml:space="preserve"> </w:t>
      </w:r>
      <w:r w:rsidR="00F420C9" w:rsidRPr="001D1965">
        <w:rPr>
          <w:lang w:val="en-US"/>
        </w:rPr>
        <w:t xml:space="preserve">ACS </w:t>
      </w:r>
      <w:proofErr w:type="spellStart"/>
      <w:r w:rsidR="00F420C9" w:rsidRPr="001D1965">
        <w:rPr>
          <w:lang w:val="en-US"/>
        </w:rPr>
        <w:t>Biomater</w:t>
      </w:r>
      <w:proofErr w:type="spellEnd"/>
      <w:r w:rsidR="00F420C9" w:rsidRPr="001D1965">
        <w:rPr>
          <w:lang w:val="en-US"/>
        </w:rPr>
        <w:t xml:space="preserve"> Sci Eng</w:t>
      </w:r>
      <w:r w:rsidR="00EE0532">
        <w:rPr>
          <w:lang w:val="en-US"/>
        </w:rPr>
        <w:t xml:space="preserve">. </w:t>
      </w:r>
      <w:r w:rsidR="00F420C9" w:rsidRPr="001D1965">
        <w:rPr>
          <w:lang w:val="en-US"/>
        </w:rPr>
        <w:t>2019</w:t>
      </w:r>
      <w:r w:rsidR="00EE0532">
        <w:rPr>
          <w:lang w:val="en-US"/>
        </w:rPr>
        <w:t xml:space="preserve">. </w:t>
      </w:r>
      <w:r w:rsidR="007D71B9">
        <w:rPr>
          <w:lang w:val="en-US"/>
        </w:rPr>
        <w:t>V.</w:t>
      </w:r>
      <w:r w:rsidR="007A5F02">
        <w:rPr>
          <w:lang w:val="en-US"/>
        </w:rPr>
        <w:t xml:space="preserve"> </w:t>
      </w:r>
      <w:r w:rsidR="007D71B9">
        <w:rPr>
          <w:lang w:val="en-US"/>
        </w:rPr>
        <w:t xml:space="preserve">5(11). </w:t>
      </w:r>
      <w:r w:rsidR="007A5F02">
        <w:rPr>
          <w:lang w:val="en-US"/>
        </w:rPr>
        <w:t>P</w:t>
      </w:r>
      <w:r w:rsidR="00EE0532" w:rsidRPr="00EE0532">
        <w:rPr>
          <w:lang w:val="en-US"/>
        </w:rPr>
        <w:t xml:space="preserve">. </w:t>
      </w:r>
      <w:r w:rsidR="00EE0532" w:rsidRPr="001D1965">
        <w:rPr>
          <w:lang w:val="en-US"/>
        </w:rPr>
        <w:t>6063</w:t>
      </w:r>
      <w:r w:rsidR="007A5F02">
        <w:rPr>
          <w:lang w:val="en-US"/>
        </w:rPr>
        <w:t>-</w:t>
      </w:r>
      <w:r w:rsidR="00EE0532" w:rsidRPr="001D1965">
        <w:rPr>
          <w:lang w:val="en-US"/>
        </w:rPr>
        <w:t>6071</w:t>
      </w:r>
      <w:r w:rsidR="00EE0532">
        <w:rPr>
          <w:lang w:val="en-US"/>
        </w:rPr>
        <w:t>.</w:t>
      </w:r>
    </w:p>
    <w:sectPr w:rsidR="00E50D3F" w:rsidRPr="001D1965" w:rsidSect="00EE053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A7AAB"/>
    <w:multiLevelType w:val="hybridMultilevel"/>
    <w:tmpl w:val="811A38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432A5EE6"/>
    <w:multiLevelType w:val="multilevel"/>
    <w:tmpl w:val="B454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322AA"/>
    <w:multiLevelType w:val="multilevel"/>
    <w:tmpl w:val="1FF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226A7"/>
    <w:multiLevelType w:val="multilevel"/>
    <w:tmpl w:val="130E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54660"/>
    <w:multiLevelType w:val="hybridMultilevel"/>
    <w:tmpl w:val="3B9427EC"/>
    <w:lvl w:ilvl="0" w:tplc="C4D252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CD"/>
    <w:rsid w:val="000315E8"/>
    <w:rsid w:val="000F47B8"/>
    <w:rsid w:val="00103251"/>
    <w:rsid w:val="001276AC"/>
    <w:rsid w:val="001B2E75"/>
    <w:rsid w:val="001B30F1"/>
    <w:rsid w:val="001D1965"/>
    <w:rsid w:val="00203969"/>
    <w:rsid w:val="0022229F"/>
    <w:rsid w:val="002E36C3"/>
    <w:rsid w:val="002E5F28"/>
    <w:rsid w:val="00364F8A"/>
    <w:rsid w:val="003B65BC"/>
    <w:rsid w:val="00417412"/>
    <w:rsid w:val="004224A0"/>
    <w:rsid w:val="004D1D46"/>
    <w:rsid w:val="004E7CEC"/>
    <w:rsid w:val="004F6EC4"/>
    <w:rsid w:val="0052685B"/>
    <w:rsid w:val="00647FB3"/>
    <w:rsid w:val="006B7398"/>
    <w:rsid w:val="006E321A"/>
    <w:rsid w:val="006F79FF"/>
    <w:rsid w:val="007223D8"/>
    <w:rsid w:val="007A5F02"/>
    <w:rsid w:val="007A67AD"/>
    <w:rsid w:val="007B57F7"/>
    <w:rsid w:val="007D71B9"/>
    <w:rsid w:val="00844607"/>
    <w:rsid w:val="0085711F"/>
    <w:rsid w:val="009516CC"/>
    <w:rsid w:val="00954132"/>
    <w:rsid w:val="00991EE8"/>
    <w:rsid w:val="00A365ED"/>
    <w:rsid w:val="00A626CF"/>
    <w:rsid w:val="00B605C7"/>
    <w:rsid w:val="00B656F1"/>
    <w:rsid w:val="00B76B18"/>
    <w:rsid w:val="00B84DDF"/>
    <w:rsid w:val="00B8510C"/>
    <w:rsid w:val="00BB3FD0"/>
    <w:rsid w:val="00BD421B"/>
    <w:rsid w:val="00C11FB9"/>
    <w:rsid w:val="00C671A5"/>
    <w:rsid w:val="00CF6F10"/>
    <w:rsid w:val="00D36518"/>
    <w:rsid w:val="00D46E58"/>
    <w:rsid w:val="00D75E09"/>
    <w:rsid w:val="00D834A7"/>
    <w:rsid w:val="00D97DCD"/>
    <w:rsid w:val="00E1242F"/>
    <w:rsid w:val="00E448F9"/>
    <w:rsid w:val="00E50D3F"/>
    <w:rsid w:val="00E63786"/>
    <w:rsid w:val="00EE00EA"/>
    <w:rsid w:val="00EE0532"/>
    <w:rsid w:val="00F420C9"/>
    <w:rsid w:val="00FB3AD7"/>
    <w:rsid w:val="00FC4D09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FF3"/>
  <w15:chartTrackingRefBased/>
  <w15:docId w15:val="{AD18A825-5DCF-4F65-A053-75B6D274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26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97DCD"/>
    <w:rPr>
      <w:i/>
      <w:iCs/>
    </w:rPr>
  </w:style>
  <w:style w:type="character" w:customStyle="1" w:styleId="apple-converted-space">
    <w:name w:val="apple-converted-space"/>
    <w:basedOn w:val="a0"/>
    <w:rsid w:val="00D97DCD"/>
  </w:style>
  <w:style w:type="character" w:styleId="a4">
    <w:name w:val="Hyperlink"/>
    <w:basedOn w:val="a0"/>
    <w:uiPriority w:val="99"/>
    <w:unhideWhenUsed/>
    <w:rsid w:val="00D97D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D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62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s-list-item">
    <w:name w:val="authors-list-item"/>
    <w:basedOn w:val="a0"/>
    <w:rsid w:val="00A626CF"/>
  </w:style>
  <w:style w:type="character" w:customStyle="1" w:styleId="author-sup-separator">
    <w:name w:val="author-sup-separator"/>
    <w:basedOn w:val="a0"/>
    <w:rsid w:val="00A626CF"/>
  </w:style>
  <w:style w:type="character" w:customStyle="1" w:styleId="comma">
    <w:name w:val="comma"/>
    <w:basedOn w:val="a0"/>
    <w:rsid w:val="00A626CF"/>
  </w:style>
  <w:style w:type="character" w:customStyle="1" w:styleId="period">
    <w:name w:val="period"/>
    <w:basedOn w:val="a0"/>
    <w:rsid w:val="00A626CF"/>
  </w:style>
  <w:style w:type="character" w:customStyle="1" w:styleId="cit">
    <w:name w:val="cit"/>
    <w:basedOn w:val="a0"/>
    <w:rsid w:val="00A626CF"/>
  </w:style>
  <w:style w:type="character" w:customStyle="1" w:styleId="u-visually-hidden">
    <w:name w:val="u-visually-hidden"/>
    <w:basedOn w:val="a0"/>
    <w:rsid w:val="00A626CF"/>
  </w:style>
  <w:style w:type="paragraph" w:customStyle="1" w:styleId="c-article-author-listitem">
    <w:name w:val="c-article-author-list__item"/>
    <w:basedOn w:val="a"/>
    <w:rsid w:val="00A626C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D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nm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ture.com/articles/nmat239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?term=Maximchik+PV&amp;cauthor_id=33405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Kartashova+AD&amp;cauthor_id=34775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47A3-CD4F-4678-ADC3-A2BC3E53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Васильева</dc:creator>
  <cp:keywords/>
  <dc:description/>
  <cp:lastModifiedBy>Мария Васильева</cp:lastModifiedBy>
  <cp:revision>14</cp:revision>
  <dcterms:created xsi:type="dcterms:W3CDTF">2024-02-28T19:46:00Z</dcterms:created>
  <dcterms:modified xsi:type="dcterms:W3CDTF">2024-02-29T18:14:00Z</dcterms:modified>
</cp:coreProperties>
</file>