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52CB" w14:textId="77777777" w:rsidR="00F46EC8" w:rsidRPr="00671518" w:rsidRDefault="00F46EC8" w:rsidP="00F46EC8">
      <w:pPr>
        <w:jc w:val="center"/>
        <w:rPr>
          <w:rFonts w:ascii="Times New Roman" w:hAnsi="Times New Roman"/>
          <w:b/>
          <w:sz w:val="24"/>
          <w:szCs w:val="24"/>
        </w:rPr>
      </w:pPr>
      <w:bookmarkStart w:id="0" w:name="_Hlk127372598"/>
      <w:bookmarkEnd w:id="0"/>
      <w:r w:rsidRPr="00671518">
        <w:rPr>
          <w:rFonts w:ascii="Times New Roman" w:hAnsi="Times New Roman"/>
          <w:b/>
          <w:sz w:val="24"/>
          <w:szCs w:val="24"/>
        </w:rPr>
        <w:t xml:space="preserve">ФОТОТЕПЛОВАЯ СПЕКТРОСКОПИЯ </w:t>
      </w:r>
      <w:r w:rsidR="007A2976">
        <w:rPr>
          <w:rFonts w:ascii="Times New Roman" w:hAnsi="Times New Roman"/>
          <w:b/>
          <w:sz w:val="24"/>
          <w:szCs w:val="24"/>
        </w:rPr>
        <w:t xml:space="preserve">СВЕРХМАЛОГО </w:t>
      </w:r>
      <w:r w:rsidR="00E40E2F">
        <w:rPr>
          <w:rFonts w:ascii="Times New Roman" w:hAnsi="Times New Roman"/>
          <w:b/>
          <w:sz w:val="24"/>
          <w:szCs w:val="24"/>
        </w:rPr>
        <w:t xml:space="preserve">ОПТИЧЕСКОГО </w:t>
      </w:r>
      <w:r w:rsidR="007A2976">
        <w:rPr>
          <w:rFonts w:ascii="Times New Roman" w:hAnsi="Times New Roman"/>
          <w:b/>
          <w:sz w:val="24"/>
          <w:szCs w:val="24"/>
        </w:rPr>
        <w:t xml:space="preserve">ПОГЛОЩЕНИЯ </w:t>
      </w:r>
      <w:r w:rsidRPr="00671518">
        <w:rPr>
          <w:rFonts w:ascii="Times New Roman" w:hAnsi="Times New Roman"/>
          <w:b/>
          <w:sz w:val="24"/>
          <w:szCs w:val="24"/>
        </w:rPr>
        <w:t xml:space="preserve">ОРГАНИЧЕСКИХ </w:t>
      </w:r>
      <w:r w:rsidR="00E40E2F">
        <w:rPr>
          <w:rFonts w:ascii="Times New Roman" w:hAnsi="Times New Roman"/>
          <w:b/>
          <w:sz w:val="24"/>
          <w:szCs w:val="24"/>
        </w:rPr>
        <w:t>ТОНКИХ ПЛЕНОК</w:t>
      </w:r>
      <w:r w:rsidRPr="00671518">
        <w:rPr>
          <w:rFonts w:ascii="Times New Roman" w:hAnsi="Times New Roman"/>
          <w:b/>
          <w:sz w:val="24"/>
          <w:szCs w:val="24"/>
        </w:rPr>
        <w:t xml:space="preserve"> </w:t>
      </w:r>
      <w:r w:rsidRPr="00671518">
        <w:rPr>
          <w:rFonts w:ascii="Times New Roman" w:eastAsia="Times New Roman" w:hAnsi="Times New Roman"/>
          <w:sz w:val="24"/>
          <w:szCs w:val="24"/>
          <w:lang w:eastAsia="ru-RU"/>
        </w:rPr>
        <w:br/>
      </w:r>
      <w:r w:rsidR="00E40E2F">
        <w:rPr>
          <w:rFonts w:ascii="Times New Roman" w:eastAsia="Times New Roman" w:hAnsi="Times New Roman"/>
          <w:b/>
          <w:bCs/>
          <w:i/>
          <w:iCs/>
          <w:sz w:val="24"/>
          <w:szCs w:val="24"/>
          <w:lang w:eastAsia="ru-RU"/>
        </w:rPr>
        <w:t>Киселевская</w:t>
      </w:r>
      <w:r w:rsidRPr="00671518">
        <w:rPr>
          <w:rFonts w:ascii="Times New Roman" w:eastAsia="Times New Roman" w:hAnsi="Times New Roman"/>
          <w:b/>
          <w:bCs/>
          <w:i/>
          <w:iCs/>
          <w:sz w:val="24"/>
          <w:szCs w:val="24"/>
          <w:lang w:eastAsia="ru-RU"/>
        </w:rPr>
        <w:t xml:space="preserve"> Виктория Вадимовна</w:t>
      </w:r>
      <w:r w:rsidRPr="00671518">
        <w:rPr>
          <w:rFonts w:ascii="Times New Roman" w:eastAsia="Times New Roman" w:hAnsi="Times New Roman"/>
          <w:sz w:val="24"/>
          <w:szCs w:val="24"/>
          <w:lang w:eastAsia="ru-RU"/>
        </w:rPr>
        <w:br/>
        <w:t>Студентка</w:t>
      </w:r>
      <w:r w:rsidRPr="00671518">
        <w:rPr>
          <w:rFonts w:ascii="Times New Roman" w:eastAsia="Times New Roman" w:hAnsi="Times New Roman"/>
          <w:sz w:val="24"/>
          <w:szCs w:val="24"/>
          <w:lang w:eastAsia="ru-RU"/>
        </w:rPr>
        <w:br/>
        <w:t>Московский государственный университет имени М. В. Ломоносова,</w:t>
      </w:r>
      <w:r w:rsidRPr="00671518">
        <w:rPr>
          <w:rFonts w:ascii="Times New Roman" w:eastAsia="Times New Roman" w:hAnsi="Times New Roman"/>
          <w:sz w:val="24"/>
          <w:szCs w:val="24"/>
          <w:lang w:eastAsia="ru-RU"/>
        </w:rPr>
        <w:br/>
        <w:t>физический факультет, Москва, Россия</w:t>
      </w:r>
      <w:r w:rsidRPr="00671518">
        <w:rPr>
          <w:rFonts w:ascii="Times New Roman" w:eastAsia="Times New Roman" w:hAnsi="Times New Roman"/>
          <w:sz w:val="24"/>
          <w:szCs w:val="24"/>
          <w:lang w:eastAsia="ru-RU"/>
        </w:rPr>
        <w:br/>
        <w:t>E–mail: </w:t>
      </w:r>
      <w:hyperlink r:id="rId5" w:history="1">
        <w:r w:rsidRPr="00671518">
          <w:rPr>
            <w:rStyle w:val="a3"/>
            <w:rFonts w:ascii="Times New Roman" w:eastAsia="Times New Roman" w:hAnsi="Times New Roman"/>
            <w:sz w:val="24"/>
            <w:szCs w:val="24"/>
            <w:lang w:eastAsia="ru-RU"/>
          </w:rPr>
          <w:t>sisina.vv18@physics.msu.r</w:t>
        </w:r>
        <w:r w:rsidRPr="00671518">
          <w:rPr>
            <w:rStyle w:val="a3"/>
            <w:rFonts w:ascii="Times New Roman" w:eastAsia="Times New Roman" w:hAnsi="Times New Roman"/>
            <w:sz w:val="24"/>
            <w:szCs w:val="24"/>
            <w:lang w:val="en-US" w:eastAsia="ru-RU"/>
          </w:rPr>
          <w:t>u</w:t>
        </w:r>
      </w:hyperlink>
    </w:p>
    <w:p w14:paraId="2EC3295D" w14:textId="77777777" w:rsidR="00F46EC8" w:rsidRPr="00671518" w:rsidRDefault="00F46EC8" w:rsidP="00F14876">
      <w:pPr>
        <w:spacing w:line="240" w:lineRule="auto"/>
        <w:ind w:firstLine="397"/>
        <w:jc w:val="both"/>
        <w:rPr>
          <w:rFonts w:ascii="Times New Roman" w:hAnsi="Times New Roman"/>
          <w:sz w:val="24"/>
          <w:szCs w:val="24"/>
        </w:rPr>
      </w:pPr>
      <w:r w:rsidRPr="00671518">
        <w:rPr>
          <w:rFonts w:ascii="Times New Roman" w:hAnsi="Times New Roman"/>
          <w:sz w:val="24"/>
          <w:szCs w:val="24"/>
        </w:rPr>
        <w:t>Для современной фотоники необходимы высококачественные оптические среды и созданные на их основе структуры, и устройства, которые в полосе прозрачности обладают низкими коэффициентами поглощения. Прямо</w:t>
      </w:r>
      <w:r>
        <w:rPr>
          <w:rFonts w:ascii="Times New Roman" w:hAnsi="Times New Roman"/>
          <w:sz w:val="24"/>
          <w:szCs w:val="24"/>
        </w:rPr>
        <w:t>е</w:t>
      </w:r>
      <w:r w:rsidRPr="00671518">
        <w:rPr>
          <w:rFonts w:ascii="Times New Roman" w:hAnsi="Times New Roman"/>
          <w:sz w:val="24"/>
          <w:szCs w:val="24"/>
        </w:rPr>
        <w:t xml:space="preserve"> измерение малого поглощения сложно или невозможно (чувствительность методов измерения на отражение (R) и пропускание (T) ограничена, как (1-RT&gt;10</w:t>
      </w:r>
      <w:r w:rsidRPr="00671518">
        <w:rPr>
          <w:rFonts w:ascii="Times New Roman" w:hAnsi="Times New Roman"/>
          <w:sz w:val="24"/>
          <w:szCs w:val="24"/>
          <w:vertAlign w:val="superscript"/>
        </w:rPr>
        <w:t>-</w:t>
      </w:r>
      <w:proofErr w:type="gramStart"/>
      <w:r w:rsidRPr="00671518">
        <w:rPr>
          <w:rFonts w:ascii="Times New Roman" w:hAnsi="Times New Roman"/>
          <w:sz w:val="24"/>
          <w:szCs w:val="24"/>
          <w:vertAlign w:val="superscript"/>
        </w:rPr>
        <w:t>3</w:t>
      </w:r>
      <w:r w:rsidRPr="00671518">
        <w:rPr>
          <w:rFonts w:ascii="Times New Roman" w:hAnsi="Times New Roman"/>
          <w:sz w:val="24"/>
          <w:szCs w:val="24"/>
        </w:rPr>
        <w:t>)</w:t>
      </w:r>
      <w:r w:rsidRPr="00671518">
        <w:rPr>
          <w:rFonts w:ascii="Times New Roman" w:hAnsi="Times New Roman"/>
          <w:sz w:val="24"/>
          <w:szCs w:val="24"/>
          <w:vertAlign w:val="superscript"/>
        </w:rPr>
        <w:t>[</w:t>
      </w:r>
      <w:proofErr w:type="gramEnd"/>
      <w:r w:rsidRPr="00671518">
        <w:rPr>
          <w:rFonts w:ascii="Times New Roman" w:hAnsi="Times New Roman"/>
          <w:sz w:val="24"/>
          <w:szCs w:val="24"/>
          <w:vertAlign w:val="superscript"/>
        </w:rPr>
        <w:t>1]</w:t>
      </w:r>
      <w:r w:rsidRPr="00671518">
        <w:rPr>
          <w:rFonts w:ascii="Times New Roman" w:hAnsi="Times New Roman"/>
          <w:sz w:val="24"/>
          <w:szCs w:val="24"/>
        </w:rPr>
        <w:t>. Очень чувствительны к низким поглощения измерительные методы могут быть реализованы на основе фототепловых методов.</w:t>
      </w:r>
    </w:p>
    <w:p w14:paraId="101692AE" w14:textId="77777777" w:rsidR="00F46EC8" w:rsidRDefault="000D0825" w:rsidP="00F14876">
      <w:pPr>
        <w:spacing w:line="240" w:lineRule="auto"/>
        <w:ind w:firstLine="397"/>
        <w:jc w:val="both"/>
        <w:rPr>
          <w:rFonts w:ascii="Times New Roman" w:hAnsi="Times New Roman"/>
          <w:i/>
          <w:iCs/>
          <w:sz w:val="24"/>
          <w:szCs w:val="24"/>
        </w:rPr>
      </w:pPr>
      <w:r>
        <w:rPr>
          <w:noProof/>
        </w:rPr>
        <w:pict w14:anchorId="716A426D">
          <v:shapetype id="_x0000_t202" coordsize="21600,21600" o:spt="202" path="m,l,21600r21600,l21600,xe">
            <v:stroke joinstyle="miter"/>
            <v:path gradientshapeok="t" o:connecttype="rect"/>
          </v:shapetype>
          <v:shape id="Text Box 4" o:spid="_x0000_s1029" type="#_x0000_t202" style="position:absolute;left:0;text-align:left;margin-left:272.35pt;margin-top:192.2pt;width:30.05pt;height:26.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" stroked="f">
            <v:textbox>
              <w:txbxContent>
                <w:p w14:paraId="0353CDB0" w14:textId="77777777" w:rsidR="00F46EC8" w:rsidRPr="00DD418C" w:rsidRDefault="00F46EC8" w:rsidP="00F46EC8">
                  <w:pPr>
                    <w:rPr>
                      <w:rFonts w:ascii="Times New Roman" w:hAnsi="Times New Roman"/>
                      <w:sz w:val="24"/>
                      <w:szCs w:val="24"/>
                      <w:lang w:val="en-US"/>
                    </w:rPr>
                  </w:pPr>
                  <w:r w:rsidRPr="00DD418C">
                    <w:rPr>
                      <w:rFonts w:ascii="Times New Roman" w:hAnsi="Times New Roman"/>
                      <w:sz w:val="24"/>
                      <w:szCs w:val="24"/>
                      <w:lang w:val="en-US"/>
                    </w:rPr>
                    <w:t>(</w:t>
                  </w:r>
                  <w:r>
                    <w:rPr>
                      <w:rFonts w:ascii="Times New Roman" w:hAnsi="Times New Roman"/>
                      <w:sz w:val="24"/>
                      <w:szCs w:val="24"/>
                      <w:lang w:val="en-US"/>
                    </w:rPr>
                    <w:t>b</w:t>
                  </w:r>
                  <w:r w:rsidRPr="00DD418C">
                    <w:rPr>
                      <w:rFonts w:ascii="Times New Roman" w:hAnsi="Times New Roman"/>
                      <w:sz w:val="24"/>
                      <w:szCs w:val="24"/>
                      <w:lang w:val="en-US"/>
                    </w:rPr>
                    <w:t>)</w:t>
                  </w:r>
                </w:p>
              </w:txbxContent>
            </v:textbox>
          </v:shape>
        </w:pict>
      </w:r>
      <w:r>
        <w:rPr>
          <w:noProof/>
        </w:rPr>
        <w:pict w14:anchorId="14833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28" type="#_x0000_t75" alt="Рисунок1" style="position:absolute;left:0;text-align:left;margin-left:32.5pt;margin-top:185.05pt;width:201.45pt;height:115.25pt;z-index:251659264;visibility:visible">
            <v:imagedata r:id="rId6" o:title="Рисунок1"/>
            <w10:wrap type="square"/>
          </v:shape>
        </w:pict>
      </w:r>
      <w:r w:rsidR="00F46EC8" w:rsidRPr="00671518">
        <w:rPr>
          <w:rFonts w:ascii="Times New Roman" w:hAnsi="Times New Roman"/>
          <w:sz w:val="24"/>
          <w:szCs w:val="24"/>
        </w:rPr>
        <w:t xml:space="preserve">Фототепловая спектроскопия (ФТС) — это группа </w:t>
      </w:r>
      <w:r w:rsidR="00F46EC8">
        <w:rPr>
          <w:rFonts w:ascii="Times New Roman" w:hAnsi="Times New Roman"/>
          <w:sz w:val="24"/>
          <w:szCs w:val="24"/>
        </w:rPr>
        <w:t>высоко</w:t>
      </w:r>
      <w:r w:rsidR="00F46EC8" w:rsidRPr="00671518">
        <w:rPr>
          <w:rFonts w:ascii="Times New Roman" w:hAnsi="Times New Roman"/>
          <w:sz w:val="24"/>
          <w:szCs w:val="24"/>
        </w:rPr>
        <w:t xml:space="preserve">чувствительных методов для определения сверхмалого поглощения и тепловых свойств образца. В основе ФТС лежит детектирование измерения теплового состояния образца, вызванных световым воздействием на него. Наиболее привлекательными для изучения органических полупроводников являются дефлекционные методы фототепловой спектроскопии. Методы основаны на зондировании неоднородного изменения показателя преломления. Один из возможных методов дефлекционной спектроскопии - метод «мираж-эффект». Особенностью этого метода является слабая зависимость фототеплового сигнала от диаметра пучка возбуждения на образце. </w:t>
      </w:r>
      <w:r w:rsidR="00F46EC8" w:rsidRPr="00671518">
        <w:rPr>
          <w:rFonts w:ascii="Times New Roman" w:eastAsia="SimSun" w:hAnsi="Times New Roman"/>
          <w:sz w:val="24"/>
          <w:szCs w:val="24"/>
        </w:rPr>
        <w:t>Кроме того, «мираж-эффект» абсолютно нетребователен к оптическому качеству (прозрачность, однородность, гладкость поверхности) образца, ведь пробный пучок распространяется над ним</w:t>
      </w:r>
      <w:r w:rsidR="00F46EC8" w:rsidRPr="00671518">
        <w:rPr>
          <w:rFonts w:ascii="Times New Roman" w:eastAsia="SimSun" w:hAnsi="Times New Roman"/>
          <w:sz w:val="24"/>
          <w:szCs w:val="24"/>
          <w:vertAlign w:val="superscript"/>
        </w:rPr>
        <w:t xml:space="preserve"> [2]</w:t>
      </w:r>
      <w:r w:rsidR="00F46EC8" w:rsidRPr="00671518">
        <w:rPr>
          <w:rFonts w:ascii="Times New Roman" w:eastAsia="SimSun" w:hAnsi="Times New Roman"/>
          <w:sz w:val="24"/>
          <w:szCs w:val="24"/>
        </w:rPr>
        <w:t xml:space="preserve">. </w:t>
      </w:r>
      <w:r w:rsidR="00F46EC8" w:rsidRPr="00671518">
        <w:rPr>
          <w:rFonts w:ascii="Times New Roman" w:hAnsi="Times New Roman"/>
          <w:sz w:val="24"/>
          <w:szCs w:val="24"/>
        </w:rPr>
        <w:t xml:space="preserve">Схема экспериментальной установки представлена </w:t>
      </w:r>
      <w:r w:rsidR="00F46EC8" w:rsidRPr="00671518">
        <w:rPr>
          <w:rFonts w:ascii="Times New Roman" w:hAnsi="Times New Roman"/>
          <w:i/>
          <w:iCs/>
          <w:sz w:val="24"/>
          <w:szCs w:val="24"/>
        </w:rPr>
        <w:t>Рис. 1</w:t>
      </w:r>
      <w:r w:rsidR="00F46EC8">
        <w:rPr>
          <w:rFonts w:ascii="Times New Roman" w:hAnsi="Times New Roman"/>
          <w:i/>
          <w:iCs/>
          <w:sz w:val="24"/>
          <w:szCs w:val="24"/>
        </w:rPr>
        <w:t>а</w:t>
      </w:r>
      <w:r w:rsidR="00F46EC8" w:rsidRPr="00671518">
        <w:rPr>
          <w:rFonts w:ascii="Times New Roman" w:hAnsi="Times New Roman"/>
          <w:i/>
          <w:iCs/>
          <w:sz w:val="24"/>
          <w:szCs w:val="24"/>
        </w:rPr>
        <w:t>.</w:t>
      </w:r>
    </w:p>
    <w:p w14:paraId="4D05D209" w14:textId="77777777" w:rsidR="00F46EC8" w:rsidRPr="00D8434F" w:rsidRDefault="000D0825" w:rsidP="00F46EC8">
      <w:pPr>
        <w:ind w:left="1418" w:right="1417"/>
        <w:jc w:val="both"/>
        <w:rPr>
          <w:rFonts w:ascii="Times New Roman" w:hAnsi="Times New Roman"/>
          <w:sz w:val="24"/>
          <w:szCs w:val="24"/>
        </w:rPr>
      </w:pPr>
      <w:r>
        <w:rPr>
          <w:noProof/>
        </w:rPr>
        <w:pict w14:anchorId="0A155A31">
          <v:shape id="Рисунок 2" o:spid="_x0000_s1027" type="#_x0000_t75" alt="2403" style="position:absolute;left:0;text-align:left;margin-left:128.3pt;margin-top:3.25pt;width:179.5pt;height:132.3pt;z-index:251656192;visibility:visible;mso-position-horizontal:right;mso-position-horizontal-relative:margin">
            <v:imagedata r:id="rId7" o:title="2403" cropbottom="2495f"/>
            <w10:wrap type="square" anchorx="margin"/>
          </v:shape>
        </w:pict>
      </w:r>
      <w:r>
        <w:rPr>
          <w:noProof/>
        </w:rPr>
        <w:pict w14:anchorId="7031C631">
          <v:shape id="Text Box 3" o:spid="_x0000_s1026" type="#_x0000_t202" style="position:absolute;left:0;text-align:left;margin-left:27.95pt;margin-top:5.35pt;width:30.05pt;height:35.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" stroked="f">
            <v:textbox>
              <w:txbxContent>
                <w:p w14:paraId="3381ED78" w14:textId="77777777" w:rsidR="00F46EC8" w:rsidRPr="00DD418C" w:rsidRDefault="00F46EC8" w:rsidP="00F46EC8">
                  <w:pPr>
                    <w:rPr>
                      <w:rFonts w:ascii="Times New Roman" w:hAnsi="Times New Roman"/>
                      <w:sz w:val="24"/>
                      <w:szCs w:val="24"/>
                      <w:lang w:val="en-US"/>
                    </w:rPr>
                  </w:pPr>
                  <w:r w:rsidRPr="00DD418C">
                    <w:rPr>
                      <w:rFonts w:ascii="Times New Roman" w:hAnsi="Times New Roman"/>
                      <w:sz w:val="24"/>
                      <w:szCs w:val="24"/>
                      <w:lang w:val="en-US"/>
                    </w:rPr>
                    <w:t>(a)</w:t>
                  </w:r>
                </w:p>
              </w:txbxContent>
            </v:textbox>
          </v:shape>
        </w:pict>
      </w:r>
    </w:p>
    <w:p w14:paraId="73577F47" w14:textId="77777777" w:rsidR="00F46EC8" w:rsidRPr="00D8434F" w:rsidRDefault="00F46EC8" w:rsidP="00F46EC8">
      <w:pPr>
        <w:jc w:val="center"/>
        <w:rPr>
          <w:rFonts w:ascii="Times New Roman" w:hAnsi="Times New Roman"/>
          <w:sz w:val="24"/>
          <w:szCs w:val="24"/>
        </w:rPr>
      </w:pPr>
    </w:p>
    <w:p w14:paraId="7EBAC917" w14:textId="77777777" w:rsidR="00F46EC8" w:rsidRPr="00D8434F" w:rsidRDefault="00F46EC8" w:rsidP="00F46EC8">
      <w:pPr>
        <w:jc w:val="center"/>
        <w:rPr>
          <w:rFonts w:ascii="Times New Roman" w:hAnsi="Times New Roman"/>
          <w:sz w:val="24"/>
          <w:szCs w:val="24"/>
        </w:rPr>
      </w:pPr>
    </w:p>
    <w:p w14:paraId="5EC172C3" w14:textId="77777777" w:rsidR="00F46EC8" w:rsidRPr="00D8434F" w:rsidRDefault="00F46EC8" w:rsidP="00F46EC8">
      <w:pPr>
        <w:jc w:val="center"/>
        <w:rPr>
          <w:rFonts w:ascii="Times New Roman" w:hAnsi="Times New Roman"/>
          <w:sz w:val="24"/>
          <w:szCs w:val="24"/>
        </w:rPr>
      </w:pPr>
    </w:p>
    <w:p w14:paraId="3E5C82F9" w14:textId="77777777" w:rsidR="00F46EC8" w:rsidRPr="00D8434F" w:rsidRDefault="00F46EC8" w:rsidP="00F46EC8">
      <w:pPr>
        <w:jc w:val="center"/>
        <w:rPr>
          <w:rFonts w:ascii="Times New Roman" w:hAnsi="Times New Roman"/>
          <w:sz w:val="24"/>
          <w:szCs w:val="24"/>
        </w:rPr>
      </w:pPr>
    </w:p>
    <w:p w14:paraId="7E196604" w14:textId="77777777" w:rsidR="00F46EC8" w:rsidRPr="00D8434F" w:rsidRDefault="00F46EC8" w:rsidP="00F46EC8">
      <w:pPr>
        <w:jc w:val="center"/>
        <w:rPr>
          <w:rFonts w:ascii="Times New Roman" w:hAnsi="Times New Roman"/>
          <w:sz w:val="24"/>
          <w:szCs w:val="24"/>
        </w:rPr>
      </w:pPr>
    </w:p>
    <w:p w14:paraId="2F6BA64F" w14:textId="77777777" w:rsidR="00F46EC8" w:rsidRPr="00D8434F" w:rsidRDefault="00D8434F" w:rsidP="00F46EC8">
      <w:pPr>
        <w:jc w:val="center"/>
        <w:rPr>
          <w:rFonts w:ascii="Times New Roman" w:hAnsi="Times New Roman"/>
          <w:sz w:val="24"/>
          <w:szCs w:val="24"/>
        </w:rPr>
      </w:pPr>
      <w:r>
        <w:rPr>
          <w:rFonts w:ascii="Times New Roman" w:hAnsi="Times New Roman"/>
          <w:sz w:val="24"/>
          <w:szCs w:val="24"/>
        </w:rPr>
        <w:t>Рис. 1а</w:t>
      </w:r>
      <w:r w:rsidR="0001208C">
        <w:rPr>
          <w:rFonts w:ascii="Times New Roman" w:hAnsi="Times New Roman"/>
          <w:sz w:val="24"/>
          <w:szCs w:val="24"/>
        </w:rPr>
        <w:t>.</w:t>
      </w:r>
      <w:r w:rsidR="00F46EC8" w:rsidRPr="00D8434F">
        <w:rPr>
          <w:rFonts w:ascii="Times New Roman" w:hAnsi="Times New Roman"/>
          <w:sz w:val="24"/>
          <w:szCs w:val="24"/>
        </w:rPr>
        <w:t xml:space="preserve"> </w:t>
      </w:r>
      <w:r>
        <w:rPr>
          <w:rFonts w:ascii="Times New Roman" w:hAnsi="Times New Roman"/>
          <w:sz w:val="24"/>
          <w:szCs w:val="24"/>
        </w:rPr>
        <w:t>Схема фототеплового метода на основе «мираж-эффекта»</w:t>
      </w:r>
      <w:r w:rsidR="00F46EC8" w:rsidRPr="00D8434F">
        <w:rPr>
          <w:rFonts w:ascii="Times New Roman" w:hAnsi="Times New Roman"/>
          <w:sz w:val="24"/>
          <w:szCs w:val="24"/>
        </w:rPr>
        <w:t>.</w:t>
      </w:r>
    </w:p>
    <w:p w14:paraId="4FD7EC1B" w14:textId="77777777" w:rsidR="00F46EC8" w:rsidRPr="00D8434F" w:rsidRDefault="0001208C" w:rsidP="00F46EC8">
      <w:pPr>
        <w:jc w:val="center"/>
        <w:rPr>
          <w:rFonts w:ascii="Times New Roman" w:hAnsi="Times New Roman"/>
          <w:sz w:val="24"/>
          <w:szCs w:val="24"/>
        </w:rPr>
      </w:pPr>
      <w:r>
        <w:rPr>
          <w:rFonts w:ascii="Times New Roman" w:hAnsi="Times New Roman"/>
          <w:sz w:val="24"/>
          <w:szCs w:val="24"/>
        </w:rPr>
        <w:t>Рис. 1б.</w:t>
      </w:r>
      <w:r w:rsidR="00F46EC8" w:rsidRPr="00D8434F">
        <w:rPr>
          <w:rFonts w:ascii="Times New Roman" w:hAnsi="Times New Roman"/>
          <w:sz w:val="24"/>
          <w:szCs w:val="24"/>
        </w:rPr>
        <w:t xml:space="preserve"> </w:t>
      </w:r>
      <w:r w:rsidR="00D8434F">
        <w:rPr>
          <w:rFonts w:ascii="Times New Roman" w:hAnsi="Times New Roman"/>
          <w:sz w:val="24"/>
          <w:szCs w:val="24"/>
        </w:rPr>
        <w:t>Фототепловой спектр поглощения органического кристалла</w:t>
      </w:r>
      <w:r w:rsidR="00F46EC8" w:rsidRPr="00D8434F">
        <w:rPr>
          <w:rFonts w:ascii="Times New Roman" w:hAnsi="Times New Roman"/>
          <w:sz w:val="24"/>
          <w:szCs w:val="24"/>
        </w:rPr>
        <w:t xml:space="preserve"> </w:t>
      </w:r>
      <w:r w:rsidR="00F46EC8">
        <w:rPr>
          <w:rFonts w:ascii="Times New Roman" w:hAnsi="Times New Roman"/>
          <w:sz w:val="24"/>
          <w:szCs w:val="24"/>
          <w:lang w:val="en-US"/>
        </w:rPr>
        <w:t>TMS</w:t>
      </w:r>
      <w:r w:rsidR="00F46EC8" w:rsidRPr="00D8434F">
        <w:rPr>
          <w:rFonts w:ascii="Times New Roman" w:hAnsi="Times New Roman"/>
          <w:sz w:val="24"/>
          <w:szCs w:val="24"/>
        </w:rPr>
        <w:t>-</w:t>
      </w:r>
      <w:r w:rsidR="00F46EC8">
        <w:rPr>
          <w:rFonts w:ascii="Times New Roman" w:hAnsi="Times New Roman"/>
          <w:sz w:val="24"/>
          <w:szCs w:val="24"/>
          <w:lang w:val="en-US"/>
        </w:rPr>
        <w:t>PTTP</w:t>
      </w:r>
      <w:r w:rsidR="00F46EC8" w:rsidRPr="00D8434F">
        <w:rPr>
          <w:rFonts w:ascii="Times New Roman" w:hAnsi="Times New Roman"/>
          <w:sz w:val="24"/>
          <w:szCs w:val="24"/>
        </w:rPr>
        <w:t>-</w:t>
      </w:r>
      <w:r w:rsidR="00F46EC8">
        <w:rPr>
          <w:rFonts w:ascii="Times New Roman" w:hAnsi="Times New Roman"/>
          <w:sz w:val="24"/>
          <w:szCs w:val="24"/>
          <w:lang w:val="en-US"/>
        </w:rPr>
        <w:t>TMS</w:t>
      </w:r>
      <w:r w:rsidR="00F46EC8" w:rsidRPr="00D8434F">
        <w:rPr>
          <w:rFonts w:ascii="Times New Roman" w:hAnsi="Times New Roman"/>
          <w:sz w:val="24"/>
          <w:szCs w:val="24"/>
        </w:rPr>
        <w:t>.</w:t>
      </w:r>
    </w:p>
    <w:p w14:paraId="2989A59F" w14:textId="77777777" w:rsidR="00F46EC8" w:rsidRPr="00D8434F" w:rsidRDefault="00D8434F" w:rsidP="00F14876">
      <w:pPr>
        <w:ind w:firstLine="397"/>
        <w:jc w:val="both"/>
        <w:rPr>
          <w:rFonts w:ascii="Times New Roman" w:hAnsi="Times New Roman"/>
          <w:sz w:val="24"/>
          <w:szCs w:val="24"/>
        </w:rPr>
      </w:pPr>
      <w:r w:rsidRPr="00D8434F">
        <w:rPr>
          <w:rFonts w:ascii="Times New Roman" w:hAnsi="Times New Roman"/>
          <w:sz w:val="24"/>
          <w:szCs w:val="24"/>
        </w:rPr>
        <w:t>Целью настоящей работы является освоение методики фототепловой</w:t>
      </w:r>
      <w:r>
        <w:rPr>
          <w:rFonts w:ascii="Times New Roman" w:hAnsi="Times New Roman"/>
          <w:sz w:val="24"/>
          <w:szCs w:val="24"/>
        </w:rPr>
        <w:t xml:space="preserve"> </w:t>
      </w:r>
      <w:r w:rsidRPr="00D8434F">
        <w:rPr>
          <w:rFonts w:ascii="Times New Roman" w:hAnsi="Times New Roman"/>
          <w:sz w:val="24"/>
          <w:szCs w:val="24"/>
        </w:rPr>
        <w:t>дефлекционной спектроскопии и её применение для измерения сверхмалого поглощения органических тонких пленок, а также расширение динамического диапазона и подготовка для измерения абсолютных величин</w:t>
      </w:r>
      <w:r>
        <w:rPr>
          <w:rFonts w:ascii="Times New Roman" w:hAnsi="Times New Roman"/>
          <w:sz w:val="24"/>
          <w:szCs w:val="24"/>
        </w:rPr>
        <w:t xml:space="preserve"> </w:t>
      </w:r>
      <w:r w:rsidRPr="00D8434F">
        <w:rPr>
          <w:rFonts w:ascii="Times New Roman" w:hAnsi="Times New Roman"/>
          <w:sz w:val="24"/>
          <w:szCs w:val="24"/>
        </w:rPr>
        <w:t>поглощения имеющегося фототеплового спектрометра. В ходе работы были выявлены причины ограничения динамического диапазона измерений,</w:t>
      </w:r>
      <w:r>
        <w:rPr>
          <w:rFonts w:ascii="Times New Roman" w:hAnsi="Times New Roman"/>
          <w:sz w:val="24"/>
          <w:szCs w:val="24"/>
        </w:rPr>
        <w:t xml:space="preserve"> </w:t>
      </w:r>
      <w:r w:rsidRPr="00D8434F">
        <w:rPr>
          <w:rFonts w:ascii="Times New Roman" w:hAnsi="Times New Roman"/>
          <w:sz w:val="24"/>
          <w:szCs w:val="24"/>
        </w:rPr>
        <w:t>уровень шумов был понижен до уровня ΔV</w:t>
      </w:r>
      <w:r w:rsidRPr="00D8434F">
        <w:rPr>
          <w:rFonts w:ascii="Times New Roman" w:hAnsi="Times New Roman"/>
          <w:sz w:val="24"/>
          <w:szCs w:val="24"/>
          <w:vertAlign w:val="subscript"/>
        </w:rPr>
        <w:t>−</w:t>
      </w:r>
      <w:r>
        <w:rPr>
          <w:rFonts w:ascii="Times New Roman" w:hAnsi="Times New Roman"/>
          <w:sz w:val="24"/>
          <w:szCs w:val="24"/>
        </w:rPr>
        <w:t>/</w:t>
      </w:r>
      <w:r w:rsidRPr="00D8434F">
        <w:rPr>
          <w:rFonts w:ascii="Times New Roman" w:hAnsi="Times New Roman"/>
          <w:sz w:val="24"/>
          <w:szCs w:val="24"/>
        </w:rPr>
        <w:t>V</w:t>
      </w:r>
      <w:r w:rsidRPr="00D8434F">
        <w:rPr>
          <w:rFonts w:ascii="Times New Roman" w:hAnsi="Times New Roman"/>
          <w:sz w:val="24"/>
          <w:szCs w:val="24"/>
          <w:vertAlign w:val="subscript"/>
        </w:rPr>
        <w:t>+</w:t>
      </w:r>
      <w:r w:rsidRPr="00D8434F">
        <w:rPr>
          <w:rFonts w:ascii="Times New Roman" w:hAnsi="Times New Roman"/>
          <w:sz w:val="24"/>
          <w:szCs w:val="24"/>
        </w:rPr>
        <w:t>= 5·10</w:t>
      </w:r>
      <w:r w:rsidRPr="00D8434F">
        <w:rPr>
          <w:rFonts w:ascii="Times New Roman" w:hAnsi="Times New Roman"/>
          <w:sz w:val="24"/>
          <w:szCs w:val="24"/>
          <w:vertAlign w:val="superscript"/>
        </w:rPr>
        <w:t>−6</w:t>
      </w:r>
      <w:r w:rsidRPr="00D8434F">
        <w:rPr>
          <w:rFonts w:ascii="Times New Roman" w:hAnsi="Times New Roman"/>
          <w:sz w:val="24"/>
          <w:szCs w:val="24"/>
        </w:rPr>
        <w:t xml:space="preserve"> 1</w:t>
      </w:r>
      <w:r>
        <w:rPr>
          <w:rFonts w:ascii="Times New Roman" w:hAnsi="Times New Roman"/>
          <w:sz w:val="24"/>
          <w:szCs w:val="24"/>
        </w:rPr>
        <w:t>/</w:t>
      </w:r>
      <w:r w:rsidRPr="00D8434F">
        <w:rPr>
          <w:rFonts w:ascii="Times New Roman" w:hAnsi="Times New Roman"/>
          <w:sz w:val="24"/>
          <w:szCs w:val="24"/>
        </w:rPr>
        <w:t>√Гц</w:t>
      </w:r>
      <w:r>
        <w:rPr>
          <w:rFonts w:ascii="Times New Roman" w:hAnsi="Times New Roman"/>
          <w:sz w:val="24"/>
          <w:szCs w:val="24"/>
        </w:rPr>
        <w:t xml:space="preserve"> в </w:t>
      </w:r>
      <w:r w:rsidRPr="00D8434F">
        <w:rPr>
          <w:rFonts w:ascii="Times New Roman" w:hAnsi="Times New Roman"/>
          <w:sz w:val="24"/>
          <w:szCs w:val="24"/>
        </w:rPr>
        <w:t>разностном канале, динамический диапазон был расширен до 1000. Был предложен метод</w:t>
      </w:r>
      <w:r>
        <w:rPr>
          <w:rFonts w:ascii="Times New Roman" w:hAnsi="Times New Roman"/>
          <w:sz w:val="24"/>
          <w:szCs w:val="24"/>
        </w:rPr>
        <w:t xml:space="preserve"> </w:t>
      </w:r>
      <w:r w:rsidRPr="00D8434F">
        <w:rPr>
          <w:rFonts w:ascii="Times New Roman" w:hAnsi="Times New Roman"/>
          <w:sz w:val="24"/>
          <w:szCs w:val="24"/>
        </w:rPr>
        <w:t>калибровки спектрометра на абсолютные значения, показана воспроизводимость измерений на уровне 15%. Также были получены фототепловые</w:t>
      </w:r>
      <w:r>
        <w:rPr>
          <w:rFonts w:ascii="Times New Roman" w:hAnsi="Times New Roman"/>
          <w:sz w:val="24"/>
          <w:szCs w:val="24"/>
        </w:rPr>
        <w:t xml:space="preserve"> </w:t>
      </w:r>
      <w:r w:rsidRPr="00D8434F">
        <w:rPr>
          <w:rFonts w:ascii="Times New Roman" w:hAnsi="Times New Roman"/>
          <w:sz w:val="24"/>
          <w:szCs w:val="24"/>
        </w:rPr>
        <w:t xml:space="preserve">спектры поглощения органического кристалла </w:t>
      </w:r>
      <w:r w:rsidRPr="00D8434F">
        <w:rPr>
          <w:rFonts w:ascii="Times New Roman" w:hAnsi="Times New Roman"/>
          <w:sz w:val="24"/>
          <w:szCs w:val="24"/>
        </w:rPr>
        <w:lastRenderedPageBreak/>
        <w:t>5,5’-бис[4-(</w:t>
      </w:r>
      <w:r w:rsidR="00D17EEA" w:rsidRPr="00D8434F">
        <w:rPr>
          <w:rFonts w:ascii="Times New Roman" w:hAnsi="Times New Roman"/>
          <w:sz w:val="24"/>
          <w:szCs w:val="24"/>
        </w:rPr>
        <w:t>триметилсилил) фенил</w:t>
      </w:r>
      <w:r w:rsidRPr="00D8434F">
        <w:rPr>
          <w:rFonts w:ascii="Times New Roman" w:hAnsi="Times New Roman"/>
          <w:sz w:val="24"/>
          <w:szCs w:val="24"/>
        </w:rPr>
        <w:t>]-2,2’-битиофена</w:t>
      </w:r>
      <w:r>
        <w:rPr>
          <w:rFonts w:ascii="Times New Roman" w:hAnsi="Times New Roman"/>
          <w:sz w:val="24"/>
          <w:szCs w:val="24"/>
        </w:rPr>
        <w:t xml:space="preserve"> (</w:t>
      </w:r>
      <w:r>
        <w:rPr>
          <w:rFonts w:ascii="Times New Roman" w:hAnsi="Times New Roman"/>
          <w:sz w:val="24"/>
          <w:szCs w:val="24"/>
          <w:lang w:val="en-US"/>
        </w:rPr>
        <w:t>TMS</w:t>
      </w:r>
      <w:r w:rsidRPr="00D8434F">
        <w:rPr>
          <w:rFonts w:ascii="Times New Roman" w:hAnsi="Times New Roman"/>
          <w:sz w:val="24"/>
          <w:szCs w:val="24"/>
        </w:rPr>
        <w:t>-</w:t>
      </w:r>
      <w:r>
        <w:rPr>
          <w:rFonts w:ascii="Times New Roman" w:hAnsi="Times New Roman"/>
          <w:sz w:val="24"/>
          <w:szCs w:val="24"/>
          <w:lang w:val="en-US"/>
        </w:rPr>
        <w:t>PTTP</w:t>
      </w:r>
      <w:r w:rsidRPr="00D8434F">
        <w:rPr>
          <w:rFonts w:ascii="Times New Roman" w:hAnsi="Times New Roman"/>
          <w:sz w:val="24"/>
          <w:szCs w:val="24"/>
        </w:rPr>
        <w:t>-</w:t>
      </w:r>
      <w:r>
        <w:rPr>
          <w:rFonts w:ascii="Times New Roman" w:hAnsi="Times New Roman"/>
          <w:sz w:val="24"/>
          <w:szCs w:val="24"/>
          <w:lang w:val="en-US"/>
        </w:rPr>
        <w:t>TMS</w:t>
      </w:r>
      <w:r w:rsidRPr="00D8434F">
        <w:rPr>
          <w:rFonts w:ascii="Times New Roman" w:hAnsi="Times New Roman"/>
          <w:sz w:val="24"/>
          <w:szCs w:val="24"/>
        </w:rPr>
        <w:t>)</w:t>
      </w:r>
      <w:r w:rsidR="00D17EEA">
        <w:rPr>
          <w:rFonts w:ascii="Times New Roman" w:hAnsi="Times New Roman"/>
          <w:sz w:val="24"/>
          <w:szCs w:val="24"/>
        </w:rPr>
        <w:t xml:space="preserve">, показанный на </w:t>
      </w:r>
      <w:r>
        <w:rPr>
          <w:rFonts w:ascii="Times New Roman" w:hAnsi="Times New Roman"/>
          <w:sz w:val="24"/>
          <w:szCs w:val="24"/>
        </w:rPr>
        <w:t>Рис. 1б</w:t>
      </w:r>
      <w:r w:rsidR="00D17EEA">
        <w:rPr>
          <w:rFonts w:ascii="Times New Roman" w:hAnsi="Times New Roman"/>
          <w:sz w:val="24"/>
          <w:szCs w:val="24"/>
        </w:rPr>
        <w:t>.</w:t>
      </w:r>
    </w:p>
    <w:p w14:paraId="20A38820" w14:textId="77777777" w:rsidR="00F46EC8" w:rsidRPr="00F46EC8" w:rsidRDefault="00F46EC8" w:rsidP="00F46EC8">
      <w:pPr>
        <w:jc w:val="both"/>
        <w:rPr>
          <w:rFonts w:ascii="Times New Roman" w:hAnsi="Times New Roman"/>
          <w:sz w:val="24"/>
          <w:szCs w:val="24"/>
        </w:rPr>
      </w:pPr>
      <w:r w:rsidRPr="00F46EC8">
        <w:rPr>
          <w:rFonts w:ascii="Times New Roman" w:hAnsi="Times New Roman"/>
          <w:sz w:val="24"/>
          <w:szCs w:val="24"/>
        </w:rPr>
        <w:t xml:space="preserve">Работа выполнена при поддержке гранта </w:t>
      </w:r>
      <w:r>
        <w:rPr>
          <w:rFonts w:ascii="Times New Roman" w:hAnsi="Times New Roman"/>
          <w:sz w:val="24"/>
          <w:szCs w:val="24"/>
        </w:rPr>
        <w:t>РНФ</w:t>
      </w:r>
      <w:r w:rsidRPr="00F46EC8">
        <w:rPr>
          <w:rFonts w:ascii="Times New Roman" w:hAnsi="Times New Roman"/>
          <w:sz w:val="24"/>
          <w:szCs w:val="24"/>
        </w:rPr>
        <w:t xml:space="preserve"> </w:t>
      </w:r>
      <w:proofErr w:type="gramStart"/>
      <w:r w:rsidRPr="00F46EC8">
        <w:rPr>
          <w:rFonts w:ascii="Times New Roman" w:hAnsi="Times New Roman"/>
          <w:sz w:val="24"/>
          <w:szCs w:val="24"/>
        </w:rPr>
        <w:t>№ 22-79-10122</w:t>
      </w:r>
      <w:proofErr w:type="gramEnd"/>
      <w:r>
        <w:rPr>
          <w:rFonts w:ascii="Times New Roman" w:hAnsi="Times New Roman"/>
          <w:sz w:val="24"/>
          <w:szCs w:val="24"/>
        </w:rPr>
        <w:t xml:space="preserve">. </w:t>
      </w:r>
    </w:p>
    <w:p w14:paraId="3CA9F26A" w14:textId="77777777" w:rsidR="00F46EC8" w:rsidRPr="00671518" w:rsidRDefault="00F46EC8" w:rsidP="00F46EC8">
      <w:pPr>
        <w:autoSpaceDE w:val="0"/>
        <w:autoSpaceDN w:val="0"/>
        <w:adjustRightInd w:val="0"/>
        <w:spacing w:after="0" w:line="240" w:lineRule="auto"/>
        <w:ind w:firstLine="397"/>
        <w:jc w:val="center"/>
        <w:rPr>
          <w:rFonts w:ascii="Times New Roman" w:eastAsia="SimSun" w:hAnsi="Times New Roman"/>
          <w:b/>
          <w:bCs/>
          <w:color w:val="222222"/>
          <w:sz w:val="24"/>
          <w:szCs w:val="24"/>
          <w:shd w:val="clear" w:color="auto" w:fill="FFFFFF"/>
        </w:rPr>
      </w:pPr>
      <w:r w:rsidRPr="00671518">
        <w:rPr>
          <w:rFonts w:ascii="Times New Roman" w:eastAsia="SimSun" w:hAnsi="Times New Roman"/>
          <w:b/>
          <w:bCs/>
          <w:color w:val="222222"/>
          <w:sz w:val="24"/>
          <w:szCs w:val="24"/>
          <w:shd w:val="clear" w:color="auto" w:fill="FFFFFF"/>
        </w:rPr>
        <w:t>Список литературы</w:t>
      </w:r>
    </w:p>
    <w:p w14:paraId="5EC5AE96" w14:textId="77777777" w:rsidR="00F46EC8" w:rsidRPr="00671518" w:rsidRDefault="00F46EC8" w:rsidP="00F46EC8">
      <w:pPr>
        <w:autoSpaceDE w:val="0"/>
        <w:autoSpaceDN w:val="0"/>
        <w:adjustRightInd w:val="0"/>
        <w:spacing w:after="0" w:line="240" w:lineRule="auto"/>
        <w:ind w:firstLine="397"/>
        <w:rPr>
          <w:rFonts w:ascii="Times New Roman" w:eastAsia="SimSun" w:hAnsi="Times New Roman"/>
          <w:color w:val="222222"/>
          <w:sz w:val="24"/>
          <w:szCs w:val="24"/>
          <w:shd w:val="clear" w:color="auto" w:fill="FFFFFF"/>
        </w:rPr>
      </w:pPr>
    </w:p>
    <w:p w14:paraId="60C7A7C7" w14:textId="77777777" w:rsidR="00F46EC8" w:rsidRPr="00671518" w:rsidRDefault="00F46EC8" w:rsidP="00F46EC8">
      <w:pPr>
        <w:pStyle w:val="a4"/>
        <w:numPr>
          <w:ilvl w:val="0"/>
          <w:numId w:val="1"/>
        </w:numPr>
        <w:autoSpaceDE w:val="0"/>
        <w:autoSpaceDN w:val="0"/>
        <w:adjustRightInd w:val="0"/>
        <w:spacing w:after="0" w:line="240" w:lineRule="auto"/>
        <w:ind w:firstLine="397"/>
        <w:rPr>
          <w:rFonts w:ascii="Times New Roman" w:eastAsia="SimSun" w:hAnsi="Times New Roman"/>
          <w:sz w:val="24"/>
          <w:szCs w:val="24"/>
          <w:lang w:val="en-US" w:eastAsia="ru-RU"/>
        </w:rPr>
      </w:pPr>
      <w:r w:rsidRPr="00671518">
        <w:rPr>
          <w:rFonts w:ascii="Times New Roman" w:eastAsia="SimSun" w:hAnsi="Times New Roman"/>
          <w:sz w:val="24"/>
          <w:szCs w:val="24"/>
          <w:lang w:val="en-US" w:eastAsia="ru-RU"/>
        </w:rPr>
        <w:t xml:space="preserve"> Jackson W. B., Amer N. M., Boccara A. C., Fournier D. Photothermal deflection</w:t>
      </w:r>
    </w:p>
    <w:p w14:paraId="667C5DB9" w14:textId="77777777" w:rsidR="00F46EC8" w:rsidRPr="00671518" w:rsidRDefault="00F46EC8" w:rsidP="00F46EC8">
      <w:pPr>
        <w:autoSpaceDE w:val="0"/>
        <w:autoSpaceDN w:val="0"/>
        <w:adjustRightInd w:val="0"/>
        <w:spacing w:after="0" w:line="240" w:lineRule="auto"/>
        <w:ind w:firstLine="397"/>
        <w:rPr>
          <w:rFonts w:ascii="Times New Roman" w:eastAsia="SimSun" w:hAnsi="Times New Roman"/>
          <w:sz w:val="24"/>
          <w:szCs w:val="24"/>
          <w:lang w:val="en-US" w:eastAsia="ru-RU"/>
        </w:rPr>
      </w:pPr>
      <w:r w:rsidRPr="00671518">
        <w:rPr>
          <w:rFonts w:ascii="Times New Roman" w:eastAsia="SimSun" w:hAnsi="Times New Roman"/>
          <w:sz w:val="24"/>
          <w:szCs w:val="24"/>
          <w:lang w:val="en-US" w:eastAsia="ru-RU"/>
        </w:rPr>
        <w:t>spectroscopy and detection // Applied Optics. _ 1981. _ Vol. 20, № 8. _ P.</w:t>
      </w:r>
    </w:p>
    <w:p w14:paraId="4C2479A4" w14:textId="77777777" w:rsidR="00F46EC8" w:rsidRPr="00671518" w:rsidRDefault="00F46EC8" w:rsidP="00F46EC8">
      <w:pPr>
        <w:numPr>
          <w:ilvl w:val="0"/>
          <w:numId w:val="1"/>
        </w:numPr>
        <w:autoSpaceDE w:val="0"/>
        <w:autoSpaceDN w:val="0"/>
        <w:adjustRightInd w:val="0"/>
        <w:spacing w:after="0" w:line="240" w:lineRule="auto"/>
        <w:ind w:firstLine="397"/>
        <w:rPr>
          <w:rFonts w:ascii="Times New Roman" w:eastAsia="SimSun" w:hAnsi="Times New Roman"/>
          <w:sz w:val="24"/>
          <w:szCs w:val="24"/>
          <w:lang w:val="en-US" w:eastAsia="ru-RU"/>
        </w:rPr>
      </w:pPr>
      <w:r w:rsidRPr="00671518">
        <w:rPr>
          <w:rFonts w:ascii="Times New Roman" w:eastAsia="SimSun" w:hAnsi="Times New Roman"/>
          <w:sz w:val="24"/>
          <w:szCs w:val="24"/>
          <w:lang w:val="en-US" w:eastAsia="ru-RU"/>
        </w:rPr>
        <w:t>Boccara A. C., Fournier D., Jackson W., Amer N. M. Sensitive photothermaldeflection technique for measuring absorption in optically thin media // Optics Letters. – 1980. – Vol. 5, № 9. – P. 377-379.</w:t>
      </w:r>
    </w:p>
    <w:p w14:paraId="2E5B76F3" w14:textId="77777777" w:rsidR="00F46EC8" w:rsidRPr="00671518" w:rsidRDefault="00F46EC8" w:rsidP="00F46EC8">
      <w:pPr>
        <w:pStyle w:val="a4"/>
        <w:numPr>
          <w:ilvl w:val="0"/>
          <w:numId w:val="1"/>
        </w:numPr>
        <w:autoSpaceDE w:val="0"/>
        <w:autoSpaceDN w:val="0"/>
        <w:adjustRightInd w:val="0"/>
        <w:spacing w:after="0" w:line="240" w:lineRule="auto"/>
        <w:ind w:firstLine="397"/>
        <w:rPr>
          <w:rFonts w:ascii="Times New Roman" w:eastAsia="SimSun" w:hAnsi="Times New Roman"/>
          <w:sz w:val="24"/>
          <w:szCs w:val="24"/>
          <w:lang w:eastAsia="ru-RU"/>
        </w:rPr>
      </w:pPr>
      <w:r w:rsidRPr="00671518">
        <w:rPr>
          <w:rFonts w:ascii="Times New Roman" w:eastAsia="SimSun" w:hAnsi="Times New Roman"/>
          <w:sz w:val="24"/>
          <w:szCs w:val="24"/>
          <w:lang w:eastAsia="ru-RU"/>
        </w:rPr>
        <w:t>Гультиков Н. В. «ФОТОТЕПЛОВАЯ СПЕКТРОСКОПИЯ ДЛЯ ИЗМЕРЕНИЯ ПОГЛОЩЕНИЯ В ОРГАНИЧЕСКИХ ПОЛУПРОВОДНИКАХ»: – 2017.</w:t>
      </w:r>
    </w:p>
    <w:p w14:paraId="05EF111D" w14:textId="77777777" w:rsidR="00F46EC8" w:rsidRPr="00671518" w:rsidRDefault="00F46EC8" w:rsidP="00F46EC8">
      <w:pPr>
        <w:tabs>
          <w:tab w:val="left" w:pos="6100"/>
        </w:tabs>
        <w:spacing w:line="240" w:lineRule="auto"/>
        <w:ind w:firstLine="397"/>
        <w:rPr>
          <w:rFonts w:ascii="Times New Roman" w:eastAsia="SimSun" w:hAnsi="Times New Roman"/>
          <w:color w:val="222222"/>
          <w:sz w:val="24"/>
          <w:szCs w:val="24"/>
          <w:shd w:val="clear" w:color="auto" w:fill="FFFFFF"/>
        </w:rPr>
      </w:pPr>
    </w:p>
    <w:p w14:paraId="3F7027ED" w14:textId="77777777" w:rsidR="00F46EC8" w:rsidRPr="00671518" w:rsidRDefault="00F46EC8" w:rsidP="00F46EC8">
      <w:pPr>
        <w:tabs>
          <w:tab w:val="left" w:pos="6100"/>
        </w:tabs>
        <w:spacing w:line="240" w:lineRule="auto"/>
        <w:ind w:firstLine="397"/>
        <w:jc w:val="center"/>
        <w:rPr>
          <w:rFonts w:ascii="Times New Roman" w:eastAsia="SimSun" w:hAnsi="Times New Roman"/>
          <w:b/>
          <w:bCs/>
          <w:color w:val="222222"/>
          <w:sz w:val="24"/>
          <w:szCs w:val="24"/>
          <w:shd w:val="clear" w:color="auto" w:fill="FFFFFF"/>
        </w:rPr>
      </w:pPr>
      <w:r w:rsidRPr="00671518">
        <w:rPr>
          <w:rFonts w:ascii="Times New Roman" w:eastAsia="SimSun" w:hAnsi="Times New Roman"/>
          <w:b/>
          <w:bCs/>
          <w:color w:val="222222"/>
          <w:sz w:val="24"/>
          <w:szCs w:val="24"/>
          <w:shd w:val="clear" w:color="auto" w:fill="FFFFFF"/>
        </w:rPr>
        <w:t>Благодарности</w:t>
      </w:r>
    </w:p>
    <w:p w14:paraId="4CB8973F" w14:textId="77777777" w:rsidR="00F46EC8" w:rsidRPr="00671518" w:rsidRDefault="00F46EC8" w:rsidP="00F46EC8">
      <w:pPr>
        <w:tabs>
          <w:tab w:val="left" w:pos="6100"/>
        </w:tabs>
        <w:spacing w:line="240" w:lineRule="auto"/>
        <w:ind w:firstLine="397"/>
        <w:rPr>
          <w:rFonts w:ascii="Times New Roman" w:eastAsia="SimSun" w:hAnsi="Times New Roman"/>
          <w:color w:val="222222"/>
          <w:sz w:val="24"/>
          <w:szCs w:val="24"/>
          <w:shd w:val="clear" w:color="auto" w:fill="FFFFFF"/>
        </w:rPr>
      </w:pPr>
      <w:r w:rsidRPr="00671518">
        <w:rPr>
          <w:rFonts w:ascii="Times New Roman" w:eastAsia="SimSun" w:hAnsi="Times New Roman"/>
          <w:color w:val="222222"/>
          <w:sz w:val="24"/>
          <w:szCs w:val="24"/>
          <w:shd w:val="clear" w:color="auto" w:fill="FFFFFF"/>
        </w:rPr>
        <w:t>Автор выражает благодарность Д. И. Доминскому за изготовление исследуемых кристаллов, И. В. Головнину за помощь в модернизации экспериментальной установки, а также своему научному руководителю Д. Ю. Паращуку за руководство работой и содействие на всех этапах работы.</w:t>
      </w:r>
    </w:p>
    <w:p w14:paraId="608F3828" w14:textId="77777777" w:rsidR="000239D1" w:rsidRPr="00F46EC8" w:rsidRDefault="000239D1" w:rsidP="00F46EC8">
      <w:pPr>
        <w:rPr>
          <w:rFonts w:ascii="Times New Roman" w:hAnsi="Times New Roman"/>
          <w:sz w:val="24"/>
          <w:szCs w:val="24"/>
        </w:rPr>
      </w:pPr>
    </w:p>
    <w:sectPr w:rsidR="000239D1" w:rsidRPr="00F46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C2FA4"/>
    <w:multiLevelType w:val="hybridMultilevel"/>
    <w:tmpl w:val="166A3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717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6EC8"/>
    <w:rsid w:val="0001208C"/>
    <w:rsid w:val="000239D1"/>
    <w:rsid w:val="000D0825"/>
    <w:rsid w:val="0019484C"/>
    <w:rsid w:val="007A2976"/>
    <w:rsid w:val="00847A5A"/>
    <w:rsid w:val="00A668C4"/>
    <w:rsid w:val="00AD2820"/>
    <w:rsid w:val="00C81D01"/>
    <w:rsid w:val="00CF6E3A"/>
    <w:rsid w:val="00D17EEA"/>
    <w:rsid w:val="00D8434F"/>
    <w:rsid w:val="00DB35D8"/>
    <w:rsid w:val="00E40E2F"/>
    <w:rsid w:val="00F14876"/>
    <w:rsid w:val="00F46EC8"/>
    <w:rsid w:val="00FE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7D766D"/>
  <w15:chartTrackingRefBased/>
  <w15:docId w15:val="{F6FDCF85-B1B1-4DE7-84D8-C7B6C8D8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EC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6EC8"/>
    <w:rPr>
      <w:color w:val="0000FF"/>
      <w:u w:val="single"/>
    </w:rPr>
  </w:style>
  <w:style w:type="paragraph" w:styleId="a4">
    <w:name w:val="List Paragraph"/>
    <w:basedOn w:val="a"/>
    <w:uiPriority w:val="99"/>
    <w:rsid w:val="00F46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isina.vv18@physics.ms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CharactersWithSpaces>
  <SharedDoc>false</SharedDoc>
  <HLinks>
    <vt:vector size="6" baseType="variant">
      <vt:variant>
        <vt:i4>1376295</vt:i4>
      </vt:variant>
      <vt:variant>
        <vt:i4>0</vt:i4>
      </vt:variant>
      <vt:variant>
        <vt:i4>0</vt:i4>
      </vt:variant>
      <vt:variant>
        <vt:i4>5</vt:i4>
      </vt:variant>
      <vt:variant>
        <vt:lpwstr>mailto:sisina.vv18@physics.msu.ru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Сисина</dc:creator>
  <cp:keywords/>
  <dc:description/>
  <cp:lastModifiedBy>Виктория Сисина</cp:lastModifiedBy>
  <cp:revision>2</cp:revision>
  <dcterms:created xsi:type="dcterms:W3CDTF">2024-02-16T19:28:00Z</dcterms:created>
  <dcterms:modified xsi:type="dcterms:W3CDTF">2024-02-16T19:28:00Z</dcterms:modified>
</cp:coreProperties>
</file>