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A371" w14:textId="77777777" w:rsidR="00B062EB" w:rsidRPr="00B062EB" w:rsidRDefault="00B062EB" w:rsidP="00B062EB">
      <w:pPr>
        <w:spacing w:before="17" w:line="242" w:lineRule="auto"/>
        <w:ind w:left="545" w:right="543"/>
        <w:jc w:val="center"/>
        <w:rPr>
          <w:b/>
          <w:bCs/>
          <w:sz w:val="28"/>
          <w:szCs w:val="28"/>
        </w:rPr>
      </w:pPr>
      <w:r w:rsidRPr="00B062EB">
        <w:rPr>
          <w:b/>
          <w:bCs/>
          <w:sz w:val="28"/>
          <w:szCs w:val="28"/>
        </w:rPr>
        <w:t>Перенос теплового излучения атмосферы в последовательных порядках рассеяния</w:t>
      </w:r>
    </w:p>
    <w:p w14:paraId="764900F0" w14:textId="2FC58E28" w:rsidR="00B062EB" w:rsidRPr="00B062EB" w:rsidRDefault="00B062EB" w:rsidP="00B062EB">
      <w:pPr>
        <w:spacing w:before="17" w:line="242" w:lineRule="auto"/>
        <w:ind w:left="545" w:right="543"/>
        <w:jc w:val="center"/>
        <w:rPr>
          <w:b/>
          <w:bCs/>
          <w:sz w:val="24"/>
          <w:vertAlign w:val="superscript"/>
        </w:rPr>
      </w:pPr>
      <w:r w:rsidRPr="00B062EB">
        <w:rPr>
          <w:b/>
          <w:bCs/>
          <w:sz w:val="24"/>
        </w:rPr>
        <w:t>Я.В. Копцов</w:t>
      </w:r>
      <w:r>
        <w:rPr>
          <w:b/>
          <w:bCs/>
          <w:sz w:val="24"/>
          <w:vertAlign w:val="superscript"/>
        </w:rPr>
        <w:t>1</w:t>
      </w:r>
      <w:r w:rsidRPr="00B062EB">
        <w:rPr>
          <w:b/>
          <w:bCs/>
          <w:sz w:val="24"/>
        </w:rPr>
        <w:t>, Я.А Илюшин</w:t>
      </w:r>
      <w:r>
        <w:rPr>
          <w:b/>
          <w:bCs/>
          <w:sz w:val="24"/>
          <w:vertAlign w:val="superscript"/>
        </w:rPr>
        <w:t>2</w:t>
      </w:r>
    </w:p>
    <w:p w14:paraId="69B5DDB0" w14:textId="65DA84CB" w:rsidR="00B062EB" w:rsidRPr="00B062EB" w:rsidRDefault="00B062EB" w:rsidP="00B062EB">
      <w:pPr>
        <w:spacing w:before="17" w:line="242" w:lineRule="auto"/>
        <w:ind w:left="545" w:right="543"/>
        <w:jc w:val="center"/>
        <w:rPr>
          <w:sz w:val="24"/>
        </w:rPr>
      </w:pPr>
      <w:r w:rsidRPr="00B062EB"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 w:rsidRPr="00B062EB">
        <w:rPr>
          <w:sz w:val="24"/>
        </w:rPr>
        <w:t xml:space="preserve">аспирант, </w:t>
      </w:r>
      <w:r>
        <w:rPr>
          <w:sz w:val="24"/>
          <w:vertAlign w:val="superscript"/>
        </w:rPr>
        <w:t>2</w:t>
      </w:r>
      <w:r w:rsidRPr="00B062EB">
        <w:rPr>
          <w:sz w:val="24"/>
        </w:rPr>
        <w:t>доцент</w:t>
      </w:r>
    </w:p>
    <w:p w14:paraId="0106955D" w14:textId="77777777" w:rsidR="00B062EB" w:rsidRPr="00B062EB" w:rsidRDefault="00B062EB" w:rsidP="00B062EB">
      <w:pPr>
        <w:spacing w:before="17" w:line="242" w:lineRule="auto"/>
        <w:ind w:left="545" w:right="543"/>
        <w:jc w:val="center"/>
        <w:rPr>
          <w:sz w:val="24"/>
        </w:rPr>
      </w:pPr>
      <w:r w:rsidRPr="00B062EB">
        <w:rPr>
          <w:sz w:val="24"/>
        </w:rPr>
        <w:t xml:space="preserve">Московский государственный университет имени М. В. Ломоносова </w:t>
      </w:r>
    </w:p>
    <w:p w14:paraId="749CBDE4" w14:textId="2D0F59AC" w:rsidR="00B062EB" w:rsidRPr="00B062EB" w:rsidRDefault="00B062EB" w:rsidP="00B062EB">
      <w:pPr>
        <w:spacing w:before="17" w:line="242" w:lineRule="auto"/>
        <w:ind w:left="545" w:right="543"/>
        <w:jc w:val="center"/>
        <w:rPr>
          <w:sz w:val="24"/>
        </w:rPr>
      </w:pPr>
      <w:r w:rsidRPr="00B062EB">
        <w:rPr>
          <w:sz w:val="24"/>
        </w:rPr>
        <w:t>Ф</w:t>
      </w:r>
      <w:r w:rsidRPr="00B062EB">
        <w:rPr>
          <w:sz w:val="24"/>
        </w:rPr>
        <w:t>изический</w:t>
      </w:r>
      <w:r>
        <w:rPr>
          <w:sz w:val="24"/>
        </w:rPr>
        <w:t xml:space="preserve"> </w:t>
      </w:r>
      <w:r w:rsidRPr="00B062EB">
        <w:rPr>
          <w:sz w:val="24"/>
        </w:rPr>
        <w:t xml:space="preserve">факультет, Москва, Россия </w:t>
      </w:r>
    </w:p>
    <w:p w14:paraId="6DDF4C42" w14:textId="7F04A9E8" w:rsidR="00B062EB" w:rsidRPr="00B062EB" w:rsidRDefault="00B062EB" w:rsidP="00B062EB">
      <w:pPr>
        <w:spacing w:before="17" w:line="242" w:lineRule="auto"/>
        <w:ind w:left="545" w:right="543"/>
        <w:jc w:val="center"/>
        <w:rPr>
          <w:sz w:val="24"/>
          <w:lang w:val="en-US"/>
        </w:rPr>
      </w:pPr>
      <w:r w:rsidRPr="00B062EB">
        <w:rPr>
          <w:sz w:val="24"/>
          <w:lang w:val="en-US"/>
        </w:rPr>
        <w:t xml:space="preserve">E–mail: </w:t>
      </w:r>
      <w:hyperlink r:id="rId7" w:history="1">
        <w:r w:rsidRPr="00B062EB">
          <w:rPr>
            <w:rStyle w:val="a7"/>
            <w:sz w:val="24"/>
            <w:lang w:val="en-US"/>
          </w:rPr>
          <w:t>koptcov.iv17@physics.msu.ru</w:t>
        </w:r>
      </w:hyperlink>
    </w:p>
    <w:p w14:paraId="49DB7FCE" w14:textId="77777777" w:rsidR="00B062EB" w:rsidRPr="00B062EB" w:rsidRDefault="00B062EB" w:rsidP="00B062EB">
      <w:pPr>
        <w:spacing w:before="17" w:line="242" w:lineRule="auto"/>
        <w:ind w:left="545" w:right="543"/>
        <w:jc w:val="center"/>
        <w:rPr>
          <w:sz w:val="24"/>
          <w:lang w:val="en-US"/>
        </w:rPr>
      </w:pPr>
    </w:p>
    <w:p w14:paraId="3969E84F" w14:textId="77777777" w:rsidR="00443FF9" w:rsidRDefault="00000000">
      <w:pPr>
        <w:pStyle w:val="a3"/>
        <w:spacing w:line="256" w:lineRule="auto"/>
        <w:ind w:left="117" w:right="115" w:firstLine="338"/>
        <w:jc w:val="both"/>
      </w:pPr>
      <w:r>
        <w:t>Метод последовательных порядков рассеяния является одним из хорошо известных методов</w:t>
      </w:r>
      <w:r>
        <w:rPr>
          <w:spacing w:val="-52"/>
        </w:rPr>
        <w:t xml:space="preserve"> </w:t>
      </w:r>
      <w:r>
        <w:t>решения задачи переноса излучения. Его эффективность с точки зрения скорости и точности</w:t>
      </w:r>
      <w:r>
        <w:rPr>
          <w:spacing w:val="1"/>
        </w:rPr>
        <w:t xml:space="preserve"> </w:t>
      </w:r>
      <w:r>
        <w:t xml:space="preserve">вычислений уже была продемонстрирована для рассеивающих и поглощающих атмосфер в </w:t>
      </w:r>
      <w:proofErr w:type="spellStart"/>
      <w:r>
        <w:t>сол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rPr>
          <w:w w:val="95"/>
        </w:rPr>
        <w:t>нечном</w:t>
      </w:r>
      <w:proofErr w:type="spellEnd"/>
      <w:r>
        <w:rPr>
          <w:w w:val="95"/>
        </w:rPr>
        <w:t xml:space="preserve"> спектре. Хотя принципиальных ограничений для учета процессов эмиссии не существует,</w:t>
      </w:r>
      <w:r>
        <w:rPr>
          <w:spacing w:val="1"/>
          <w:w w:val="95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метода</w:t>
      </w:r>
      <w:r>
        <w:rPr>
          <w:spacing w:val="-8"/>
        </w:rPr>
        <w:t xml:space="preserve"> </w:t>
      </w:r>
      <w:r>
        <w:t>SOS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атмосфер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тепловым</w:t>
      </w:r>
      <w:r>
        <w:rPr>
          <w:spacing w:val="-7"/>
        </w:rPr>
        <w:t xml:space="preserve"> </w:t>
      </w:r>
      <w:r>
        <w:t>излучением</w:t>
      </w:r>
      <w:r>
        <w:rPr>
          <w:spacing w:val="-8"/>
        </w:rPr>
        <w:t xml:space="preserve"> </w:t>
      </w:r>
      <w:r>
        <w:t>пока</w:t>
      </w:r>
      <w:r>
        <w:rPr>
          <w:spacing w:val="-8"/>
        </w:rPr>
        <w:t xml:space="preserve"> </w:t>
      </w:r>
      <w:r>
        <w:t>широко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используется.</w:t>
      </w:r>
    </w:p>
    <w:p w14:paraId="2F01E762" w14:textId="77777777" w:rsidR="00443FF9" w:rsidRDefault="00000000">
      <w:pPr>
        <w:pStyle w:val="a3"/>
        <w:spacing w:before="2" w:line="256" w:lineRule="auto"/>
        <w:ind w:left="117" w:right="115" w:firstLine="338"/>
        <w:jc w:val="both"/>
      </w:pPr>
      <w:r>
        <w:t xml:space="preserve">Недавний прогресс в области дистанционного зондирования продемонстрировал </w:t>
      </w:r>
      <w:proofErr w:type="spellStart"/>
      <w:r>
        <w:t>преимуще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rPr>
          <w:w w:val="95"/>
        </w:rPr>
        <w:t>ства</w:t>
      </w:r>
      <w:proofErr w:type="spellEnd"/>
      <w:r>
        <w:rPr>
          <w:spacing w:val="22"/>
          <w:w w:val="95"/>
        </w:rPr>
        <w:t xml:space="preserve"> </w:t>
      </w:r>
      <w:r>
        <w:rPr>
          <w:w w:val="95"/>
        </w:rPr>
        <w:t>расширенного</w:t>
      </w:r>
      <w:r>
        <w:rPr>
          <w:spacing w:val="23"/>
          <w:w w:val="95"/>
        </w:rPr>
        <w:t xml:space="preserve"> </w:t>
      </w:r>
      <w:r>
        <w:rPr>
          <w:w w:val="95"/>
        </w:rPr>
        <w:t>информационного</w:t>
      </w:r>
      <w:r>
        <w:rPr>
          <w:spacing w:val="23"/>
          <w:w w:val="95"/>
        </w:rPr>
        <w:t xml:space="preserve"> </w:t>
      </w:r>
      <w:r>
        <w:rPr>
          <w:w w:val="95"/>
        </w:rPr>
        <w:t>наполнения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расширенных</w:t>
      </w:r>
      <w:r>
        <w:rPr>
          <w:spacing w:val="23"/>
          <w:w w:val="95"/>
        </w:rPr>
        <w:t xml:space="preserve"> </w:t>
      </w:r>
      <w:r>
        <w:rPr>
          <w:w w:val="95"/>
        </w:rPr>
        <w:t>наблюдениях</w:t>
      </w:r>
      <w:r>
        <w:rPr>
          <w:spacing w:val="23"/>
          <w:w w:val="95"/>
        </w:rPr>
        <w:t xml:space="preserve"> </w:t>
      </w:r>
      <w:r>
        <w:rPr>
          <w:w w:val="95"/>
        </w:rPr>
        <w:t>для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характеристи</w:t>
      </w:r>
      <w:proofErr w:type="spellEnd"/>
      <w:r>
        <w:rPr>
          <w:w w:val="95"/>
        </w:rPr>
        <w:t>-</w:t>
      </w:r>
      <w:r>
        <w:rPr>
          <w:spacing w:val="-50"/>
          <w:w w:val="95"/>
        </w:rPr>
        <w:t xml:space="preserve"> </w:t>
      </w:r>
      <w:proofErr w:type="spellStart"/>
      <w:r>
        <w:rPr>
          <w:w w:val="95"/>
        </w:rPr>
        <w:t>ки</w:t>
      </w:r>
      <w:proofErr w:type="spellEnd"/>
      <w:r>
        <w:rPr>
          <w:w w:val="95"/>
        </w:rPr>
        <w:t xml:space="preserve"> различных компонентов атмосферы. Существует несколько эффективных и точных численных</w:t>
      </w:r>
      <w:r>
        <w:rPr>
          <w:spacing w:val="1"/>
          <w:w w:val="95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RT.</w:t>
      </w:r>
    </w:p>
    <w:p w14:paraId="7716556B" w14:textId="77777777" w:rsidR="00443FF9" w:rsidRDefault="00000000">
      <w:pPr>
        <w:pStyle w:val="a3"/>
        <w:spacing w:before="1" w:line="256" w:lineRule="auto"/>
        <w:ind w:left="117" w:right="115" w:firstLine="338"/>
        <w:jc w:val="both"/>
      </w:pPr>
      <w:r>
        <w:t>Здесь</w:t>
      </w:r>
      <w:r>
        <w:rPr>
          <w:spacing w:val="-7"/>
        </w:rPr>
        <w:t xml:space="preserve"> </w:t>
      </w:r>
      <w:r>
        <w:t>описано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теплового</w:t>
      </w:r>
      <w:r>
        <w:rPr>
          <w:spacing w:val="-7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последовательных</w:t>
      </w:r>
      <w:r>
        <w:rPr>
          <w:spacing w:val="-7"/>
        </w:rPr>
        <w:t xml:space="preserve"> </w:t>
      </w:r>
      <w:r>
        <w:t>порядках</w:t>
      </w:r>
      <w:r>
        <w:rPr>
          <w:spacing w:val="-7"/>
        </w:rPr>
        <w:t xml:space="preserve"> </w:t>
      </w:r>
      <w:r>
        <w:t>рассеяния</w:t>
      </w:r>
      <w:r>
        <w:rPr>
          <w:spacing w:val="-6"/>
        </w:rPr>
        <w:t xml:space="preserve"> </w:t>
      </w:r>
      <w:r>
        <w:t>ме-</w:t>
      </w:r>
      <w:r>
        <w:rPr>
          <w:spacing w:val="-53"/>
        </w:rPr>
        <w:t xml:space="preserve"> </w:t>
      </w:r>
      <w:proofErr w:type="spellStart"/>
      <w:r>
        <w:t>тодом</w:t>
      </w:r>
      <w:proofErr w:type="spellEnd"/>
      <w:r>
        <w:rPr>
          <w:spacing w:val="-4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атмосфер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тепловым</w:t>
      </w:r>
      <w:r>
        <w:rPr>
          <w:spacing w:val="-4"/>
        </w:rPr>
        <w:t xml:space="preserve"> </w:t>
      </w:r>
      <w:r>
        <w:t>излучением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испытаниями.</w:t>
      </w:r>
    </w:p>
    <w:p w14:paraId="3421DF52" w14:textId="5662FAF2" w:rsidR="00641CA3" w:rsidRPr="00C536B8" w:rsidRDefault="00000000" w:rsidP="00641CA3">
      <w:pPr>
        <w:pStyle w:val="a3"/>
        <w:spacing w:before="1" w:line="256" w:lineRule="auto"/>
        <w:ind w:left="117" w:right="115" w:firstLine="338"/>
        <w:jc w:val="both"/>
      </w:pPr>
      <w:r>
        <w:rPr>
          <w:spacing w:val="-1"/>
        </w:rPr>
        <w:t>Поляризованное</w:t>
      </w:r>
      <w:r>
        <w:rPr>
          <w:spacing w:val="-12"/>
        </w:rPr>
        <w:t xml:space="preserve"> </w:t>
      </w:r>
      <w:r>
        <w:rPr>
          <w:spacing w:val="-1"/>
        </w:rPr>
        <w:t>излучение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плоскослоистой</w:t>
      </w:r>
      <w:r>
        <w:rPr>
          <w:spacing w:val="-11"/>
        </w:rPr>
        <w:t xml:space="preserve"> </w:t>
      </w:r>
      <w:r>
        <w:rPr>
          <w:spacing w:val="-1"/>
        </w:rPr>
        <w:t>рассеивающей</w:t>
      </w:r>
      <w:r>
        <w:rPr>
          <w:spacing w:val="-11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подчиняется</w:t>
      </w:r>
      <w:r>
        <w:rPr>
          <w:spacing w:val="-12"/>
        </w:rPr>
        <w:t xml:space="preserve"> </w:t>
      </w:r>
      <w:r>
        <w:t>одномерному</w:t>
      </w:r>
      <w:r>
        <w:rPr>
          <w:spacing w:val="-52"/>
        </w:rPr>
        <w:t xml:space="preserve"> </w:t>
      </w:r>
      <w:r>
        <w:t>уравнению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излучения</w:t>
      </w:r>
      <w:r w:rsidR="00C536B8" w:rsidRPr="00C536B8">
        <w:t>:</w:t>
      </w:r>
    </w:p>
    <w:p w14:paraId="1CBC3377" w14:textId="77777777" w:rsidR="00443FF9" w:rsidRDefault="00443FF9">
      <w:pPr>
        <w:spacing w:line="256" w:lineRule="auto"/>
        <w:jc w:val="both"/>
      </w:pPr>
    </w:p>
    <w:p w14:paraId="29DD27DD" w14:textId="091321BB" w:rsidR="00641CA3" w:rsidRDefault="00000000">
      <w:pPr>
        <w:spacing w:line="256" w:lineRule="auto"/>
        <w:jc w:val="both"/>
        <w:sectPr w:rsidR="00641CA3" w:rsidSect="00CD33DA">
          <w:footerReference w:type="default" r:id="rId8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4π</m:t>
              </m:r>
            </m:den>
          </m:f>
          <m:r>
            <w:rPr>
              <w:rFonts w:ascii="Cambria Math" w:hAnsi="Cambria Math"/>
            </w:rPr>
            <m:t>∫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r>
            <w:rPr>
              <w:rFonts w:ascii="Cambria Math" w:hAnsi="Cambria Math"/>
            </w:rPr>
            <m:t>ⅆ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λ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e>
          </m:d>
          <m:r>
            <w:rPr>
              <w:rFonts w:ascii="Cambria Math" w:hAnsi="Cambria Math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6BC910B9" w14:textId="77777777" w:rsidR="00443FF9" w:rsidRDefault="00443FF9">
      <w:pPr>
        <w:spacing w:line="165" w:lineRule="exact"/>
        <w:rPr>
          <w:rFonts w:ascii="Trebuchet MS" w:hAnsi="Trebuchet MS"/>
          <w:sz w:val="16"/>
        </w:rPr>
        <w:sectPr w:rsidR="00443FF9" w:rsidSect="00CD33DA">
          <w:type w:val="continuous"/>
          <w:pgSz w:w="11910" w:h="16840"/>
          <w:pgMar w:top="1160" w:right="1300" w:bottom="1460" w:left="1300" w:header="720" w:footer="720" w:gutter="0"/>
          <w:cols w:num="3" w:space="720" w:equalWidth="0">
            <w:col w:w="1640" w:space="40"/>
            <w:col w:w="2752" w:space="952"/>
            <w:col w:w="3926"/>
          </w:cols>
        </w:sectPr>
      </w:pPr>
    </w:p>
    <w:p w14:paraId="1B93801F" w14:textId="09B53307" w:rsidR="00443FF9" w:rsidRPr="00C536B8" w:rsidRDefault="00000000">
      <w:pPr>
        <w:pStyle w:val="a3"/>
        <w:spacing w:before="162" w:line="256" w:lineRule="auto"/>
        <w:ind w:left="117" w:right="114" w:firstLine="338"/>
      </w:pPr>
      <w:r>
        <w:t>Согласно</w:t>
      </w:r>
      <w:r>
        <w:rPr>
          <w:spacing w:val="-5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дискретных</w:t>
      </w:r>
      <w:r>
        <w:rPr>
          <w:spacing w:val="-4"/>
        </w:rPr>
        <w:t xml:space="preserve"> </w:t>
      </w:r>
      <w:r>
        <w:t>ординат,</w:t>
      </w:r>
      <w:r>
        <w:rPr>
          <w:spacing w:val="-4"/>
        </w:rPr>
        <w:t xml:space="preserve"> </w:t>
      </w:r>
      <w:r>
        <w:t>интеграл</w:t>
      </w:r>
      <w:r>
        <w:rPr>
          <w:spacing w:val="-5"/>
        </w:rPr>
        <w:t xml:space="preserve"> </w:t>
      </w:r>
      <w:r>
        <w:t>рассеяния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приближенно</w:t>
      </w:r>
      <w:r>
        <w:rPr>
          <w:spacing w:val="-5"/>
        </w:rPr>
        <w:t xml:space="preserve"> </w:t>
      </w:r>
      <w:r>
        <w:t>заменяется</w:t>
      </w:r>
      <w:r>
        <w:rPr>
          <w:spacing w:val="-4"/>
        </w:rPr>
        <w:t xml:space="preserve"> </w:t>
      </w:r>
      <w:proofErr w:type="gramStart"/>
      <w:r>
        <w:t>ко-</w:t>
      </w:r>
      <w:r>
        <w:rPr>
          <w:spacing w:val="-52"/>
        </w:rPr>
        <w:t xml:space="preserve"> </w:t>
      </w:r>
      <w:proofErr w:type="spellStart"/>
      <w:r>
        <w:t>нечной</w:t>
      </w:r>
      <w:proofErr w:type="spellEnd"/>
      <w:proofErr w:type="gramEnd"/>
      <w:r>
        <w:rPr>
          <w:spacing w:val="-2"/>
        </w:rPr>
        <w:t xml:space="preserve"> </w:t>
      </w:r>
      <w:r>
        <w:t>суммой</w:t>
      </w:r>
      <w:r>
        <w:rPr>
          <w:spacing w:val="-1"/>
        </w:rPr>
        <w:t xml:space="preserve"> </w:t>
      </w:r>
      <w:r>
        <w:t>[2]</w:t>
      </w:r>
      <w:r w:rsidR="00C536B8" w:rsidRPr="00C536B8">
        <w:t>:</w:t>
      </w:r>
    </w:p>
    <w:p w14:paraId="6E1929BC" w14:textId="77777777" w:rsidR="00C536B8" w:rsidRPr="00C536B8" w:rsidRDefault="00C536B8">
      <w:pPr>
        <w:pStyle w:val="a3"/>
        <w:spacing w:before="162" w:line="256" w:lineRule="auto"/>
        <w:ind w:left="117" w:right="114" w:firstLine="338"/>
      </w:pPr>
    </w:p>
    <w:p w14:paraId="6FCA4E8E" w14:textId="546ECC3B" w:rsidR="00641CA3" w:rsidRDefault="00000000" w:rsidP="00641CA3">
      <w:pPr>
        <w:spacing w:line="256" w:lineRule="auto"/>
        <w:jc w:val="both"/>
        <w:sectPr w:rsidR="00641CA3" w:rsidSect="00CD33DA">
          <w:footerReference w:type="default" r:id="rId9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+2π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i,j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e>
                  </m:acc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</m:oMath>
      </m:oMathPara>
    </w:p>
    <w:p w14:paraId="115C8ABF" w14:textId="586CC6B1" w:rsidR="00443FF9" w:rsidRDefault="00000000">
      <w:pPr>
        <w:pStyle w:val="a3"/>
        <w:spacing w:before="81" w:line="244" w:lineRule="auto"/>
        <w:ind w:left="117" w:right="115"/>
        <w:jc w:val="both"/>
      </w:pPr>
      <w:r>
        <w:rPr>
          <w:w w:val="95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rPr>
          <w:rFonts w:ascii="Calibri" w:hAnsi="Calibri"/>
          <w:i/>
          <w:w w:val="95"/>
        </w:rPr>
        <w:t xml:space="preserve"> </w:t>
      </w:r>
      <w:r>
        <w:rPr>
          <w:w w:val="95"/>
        </w:rPr>
        <w:t>и</w:t>
      </w:r>
      <w:r w:rsidR="00240AB2" w:rsidRPr="00240AB2">
        <w:rPr>
          <w:w w:val="9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Calibri" w:hAnsi="Calibri"/>
          <w:i/>
          <w:w w:val="95"/>
        </w:rPr>
        <w:t xml:space="preserve"> </w:t>
      </w:r>
      <w:r>
        <w:rPr>
          <w:w w:val="95"/>
        </w:rPr>
        <w:t xml:space="preserve">– веса и направляющие косинусы по оси </w:t>
      </w:r>
      <w:r>
        <w:rPr>
          <w:rFonts w:ascii="Calibri" w:hAnsi="Calibri"/>
          <w:i/>
          <w:w w:val="95"/>
        </w:rPr>
        <w:t xml:space="preserve">z </w:t>
      </w:r>
      <w:r>
        <w:rPr>
          <w:w w:val="95"/>
        </w:rPr>
        <w:t xml:space="preserve">(дискретные ординаты) используемой </w:t>
      </w:r>
      <w:proofErr w:type="spellStart"/>
      <w:r>
        <w:rPr>
          <w:w w:val="95"/>
        </w:rPr>
        <w:t>квадра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rPr>
          <w:w w:val="98"/>
        </w:rPr>
        <w:t>турной</w:t>
      </w:r>
      <w:proofErr w:type="spellEnd"/>
      <w:r>
        <w:rPr>
          <w:spacing w:val="-1"/>
        </w:rPr>
        <w:t xml:space="preserve"> </w:t>
      </w:r>
      <w:r>
        <w:rPr>
          <w:w w:val="101"/>
        </w:rPr>
        <w:t>форм</w:t>
      </w:r>
      <w:r>
        <w:rPr>
          <w:spacing w:val="-14"/>
          <w:w w:val="101"/>
        </w:rPr>
        <w:t>у</w:t>
      </w:r>
      <w:r>
        <w:rPr>
          <w:w w:val="95"/>
        </w:rPr>
        <w:t>лы,</w:t>
      </w:r>
      <w:r>
        <w:rPr>
          <w:spacing w:val="-1"/>
        </w:rPr>
        <w:t xml:space="preserve"> </w:t>
      </w:r>
      <m:oMath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Ω</m:t>
                </m:r>
              </m:e>
            </m:acc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</m:d>
      </m:oMath>
      <w:r>
        <w:rPr>
          <w:rFonts w:ascii="Calibri" w:hAnsi="Calibri"/>
          <w:spacing w:val="4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-8"/>
          <w:w w:val="107"/>
        </w:rPr>
        <w:t>ф</w:t>
      </w:r>
      <w:r>
        <w:rPr>
          <w:w w:val="99"/>
        </w:rPr>
        <w:t>ункция</w:t>
      </w:r>
      <w:r>
        <w:rPr>
          <w:spacing w:val="-1"/>
        </w:rPr>
        <w:t xml:space="preserve"> </w:t>
      </w:r>
      <w:r>
        <w:rPr>
          <w:w w:val="98"/>
        </w:rPr>
        <w:t>источни</w:t>
      </w:r>
      <w:r>
        <w:rPr>
          <w:spacing w:val="-7"/>
          <w:w w:val="98"/>
        </w:rPr>
        <w:t>к</w:t>
      </w:r>
      <w:r>
        <w:rPr>
          <w:w w:val="97"/>
        </w:rPr>
        <w:t>ов</w:t>
      </w:r>
      <w:r>
        <w:rPr>
          <w:spacing w:val="-2"/>
        </w:rPr>
        <w:t xml:space="preserve"> </w:t>
      </w:r>
      <w:r>
        <w:rPr>
          <w:w w:val="98"/>
        </w:rPr>
        <w:t>теплового</w:t>
      </w:r>
      <w:r>
        <w:rPr>
          <w:spacing w:val="-1"/>
        </w:rPr>
        <w:t xml:space="preserve"> </w:t>
      </w:r>
      <w:r>
        <w:rPr>
          <w:w w:val="99"/>
        </w:rPr>
        <w:t>излучения,</w:t>
      </w:r>
      <w:r w:rsidR="00240AB2" w:rsidRPr="00240AB2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Calibri" w:hAnsi="Calibri"/>
          <w:i/>
          <w:spacing w:val="14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w w:val="98"/>
        </w:rPr>
        <w:t xml:space="preserve">потоки </w:t>
      </w:r>
      <w:r>
        <w:t>излучения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дискретных</w:t>
      </w:r>
      <w:r>
        <w:rPr>
          <w:spacing w:val="-5"/>
        </w:rPr>
        <w:t xml:space="preserve"> </w:t>
      </w:r>
      <w:r>
        <w:t>направлениях.</w:t>
      </w:r>
      <w:r>
        <w:rPr>
          <w:spacing w:val="-5"/>
        </w:rPr>
        <w:t xml:space="preserve"> </w:t>
      </w:r>
      <w:proofErr w:type="spellStart"/>
      <w:r>
        <w:t>Дискретизованное</w:t>
      </w:r>
      <w:proofErr w:type="spellEnd"/>
      <w:r>
        <w:rPr>
          <w:spacing w:val="-5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(2)</w:t>
      </w:r>
    </w:p>
    <w:p w14:paraId="26438367" w14:textId="2136C099" w:rsidR="00443FF9" w:rsidRPr="00C536B8" w:rsidRDefault="00000000">
      <w:pPr>
        <w:pStyle w:val="a3"/>
        <w:spacing w:before="12" w:line="254" w:lineRule="auto"/>
        <w:ind w:left="117" w:right="115" w:firstLine="338"/>
        <w:jc w:val="both"/>
        <w:rPr>
          <w:rFonts w:ascii="Calibri" w:hAnsi="Calibri"/>
        </w:rPr>
      </w:pPr>
      <w:r>
        <w:t>Расчет последовательных кратностей рассеяния [3] формально введём в уравнение переноса</w:t>
      </w:r>
      <w:r>
        <w:rPr>
          <w:spacing w:val="-52"/>
        </w:rPr>
        <w:t xml:space="preserve"> </w:t>
      </w:r>
      <w:r>
        <w:t>излучения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альбедо</w:t>
      </w:r>
      <w:r>
        <w:rPr>
          <w:spacing w:val="-1"/>
        </w:rPr>
        <w:t xml:space="preserve"> </w:t>
      </w:r>
      <w:r>
        <w:t>однократного</w:t>
      </w:r>
      <w:r>
        <w:rPr>
          <w:spacing w:val="-1"/>
        </w:rPr>
        <w:t xml:space="preserve"> </w:t>
      </w:r>
      <w:r>
        <w:t>рассеяния</w:t>
      </w:r>
      <w:r>
        <w:rPr>
          <w:spacing w:val="-2"/>
        </w:rPr>
        <w:t xml:space="preserve"> </w:t>
      </w:r>
      <m:oMath>
        <m:r>
          <w:rPr>
            <w:rFonts w:ascii="Cambria Math" w:hAnsi="Cambria Math"/>
            <w:spacing w:val="-2"/>
          </w:rPr>
          <m:t>Λ</m:t>
        </m:r>
      </m:oMath>
      <w:r w:rsidR="00C536B8" w:rsidRPr="00C536B8">
        <w:rPr>
          <w:spacing w:val="-2"/>
        </w:rPr>
        <w:t>:</w:t>
      </w:r>
    </w:p>
    <w:p w14:paraId="0714BADF" w14:textId="5F81EE9F" w:rsidR="00443FF9" w:rsidRPr="00C536B8" w:rsidRDefault="00443FF9">
      <w:pPr>
        <w:spacing w:line="254" w:lineRule="auto"/>
        <w:jc w:val="both"/>
        <w:rPr>
          <w:rFonts w:ascii="Calibri" w:hAnsi="Calibri"/>
        </w:rPr>
        <w:sectPr w:rsidR="00443FF9" w:rsidRPr="00C536B8" w:rsidSect="00CD33DA">
          <w:type w:val="continuous"/>
          <w:pgSz w:w="11910" w:h="16840"/>
          <w:pgMar w:top="1160" w:right="1300" w:bottom="1460" w:left="1300" w:header="720" w:footer="720" w:gutter="0"/>
          <w:cols w:space="720"/>
        </w:sectPr>
      </w:pPr>
    </w:p>
    <w:p w14:paraId="09E6934C" w14:textId="49AD0E29" w:rsidR="00240AB2" w:rsidRDefault="00000000" w:rsidP="00240AB2">
      <w:pPr>
        <w:spacing w:line="256" w:lineRule="auto"/>
        <w:jc w:val="both"/>
        <w:sectPr w:rsidR="00240AB2" w:rsidSect="00CD33DA">
          <w:footerReference w:type="default" r:id="rId10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pacing w:val="-2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4π</m:t>
              </m:r>
            </m:den>
          </m:f>
          <m:r>
            <w:rPr>
              <w:rFonts w:ascii="Cambria Math" w:hAnsi="Cambria Math"/>
            </w:rPr>
            <m:t>∫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r>
            <w:rPr>
              <w:rFonts w:ascii="Cambria Math" w:hAnsi="Cambria Math"/>
            </w:rPr>
            <m:t>ⅆ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λ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e>
          </m:d>
          <m:r>
            <w:rPr>
              <w:rFonts w:ascii="Cambria Math" w:hAnsi="Cambria Math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14:paraId="1A9EB673" w14:textId="4C876A46" w:rsidR="00443FF9" w:rsidRPr="00C536B8" w:rsidRDefault="00000000">
      <w:pPr>
        <w:pStyle w:val="a3"/>
        <w:spacing w:before="66"/>
        <w:ind w:left="456"/>
        <w:rPr>
          <w:rFonts w:ascii="Calibri" w:hAnsi="Calibri"/>
        </w:rPr>
      </w:pPr>
      <w:r>
        <w:t>Будем</w:t>
      </w:r>
      <w:r>
        <w:rPr>
          <w:spacing w:val="-9"/>
        </w:rPr>
        <w:t xml:space="preserve"> </w:t>
      </w:r>
      <w:r>
        <w:t>искать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уравнения</w:t>
      </w:r>
      <w:r>
        <w:rPr>
          <w:spacing w:val="-8"/>
        </w:rPr>
        <w:t xml:space="preserve"> </w:t>
      </w:r>
      <w:r>
        <w:t>(3)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степенного</w:t>
      </w:r>
      <w:r>
        <w:rPr>
          <w:spacing w:val="-8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rFonts w:ascii="Calibri" w:hAnsi="Calibri"/>
        </w:rPr>
        <w:t>Λ</w:t>
      </w:r>
      <w:r w:rsidR="00C536B8" w:rsidRPr="00C536B8">
        <w:rPr>
          <w:rFonts w:ascii="Calibri" w:hAnsi="Calibri"/>
        </w:rPr>
        <w:t>:</w:t>
      </w:r>
    </w:p>
    <w:p w14:paraId="0FCDB535" w14:textId="77777777" w:rsidR="00C536B8" w:rsidRPr="00C536B8" w:rsidRDefault="00C536B8">
      <w:pPr>
        <w:pStyle w:val="a3"/>
        <w:spacing w:before="66"/>
        <w:ind w:left="456"/>
        <w:rPr>
          <w:rFonts w:ascii="Calibri" w:hAnsi="Calibri"/>
        </w:rPr>
      </w:pPr>
    </w:p>
    <w:p w14:paraId="5CD85EFA" w14:textId="08BAC36C" w:rsidR="00641CA3" w:rsidRDefault="00641CA3">
      <w:pPr>
        <w:pStyle w:val="a3"/>
        <w:spacing w:before="66"/>
        <w:ind w:left="456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+Λ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 xml:space="preserve">+⋯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</m:oMath>
      </m:oMathPara>
    </w:p>
    <w:p w14:paraId="450375EC" w14:textId="61AD61D6" w:rsidR="00443FF9" w:rsidRPr="00C536B8" w:rsidRDefault="00000000">
      <w:pPr>
        <w:pStyle w:val="a3"/>
        <w:spacing w:before="131" w:line="256" w:lineRule="auto"/>
        <w:ind w:left="117" w:right="114" w:firstLine="338"/>
      </w:pPr>
      <w:r>
        <w:rPr>
          <w:w w:val="95"/>
        </w:rPr>
        <w:t>Подставляя</w:t>
      </w:r>
      <w:r>
        <w:rPr>
          <w:spacing w:val="10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10"/>
          <w:w w:val="95"/>
        </w:rPr>
        <w:t xml:space="preserve"> </w:t>
      </w:r>
      <w:r>
        <w:rPr>
          <w:w w:val="95"/>
        </w:rPr>
        <w:t>данного</w:t>
      </w:r>
      <w:r>
        <w:rPr>
          <w:spacing w:val="11"/>
          <w:w w:val="95"/>
        </w:rPr>
        <w:t xml:space="preserve"> </w:t>
      </w:r>
      <w:r>
        <w:rPr>
          <w:w w:val="95"/>
        </w:rPr>
        <w:t>вида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уравнение</w:t>
      </w:r>
      <w:r>
        <w:rPr>
          <w:spacing w:val="10"/>
          <w:w w:val="95"/>
        </w:rPr>
        <w:t xml:space="preserve"> </w:t>
      </w:r>
      <w:r>
        <w:rPr>
          <w:w w:val="95"/>
        </w:rPr>
        <w:t>(3),</w:t>
      </w:r>
      <w:r>
        <w:rPr>
          <w:spacing w:val="10"/>
          <w:w w:val="95"/>
        </w:rPr>
        <w:t xml:space="preserve"> </w:t>
      </w:r>
      <w:r>
        <w:rPr>
          <w:w w:val="95"/>
        </w:rPr>
        <w:t>получим</w:t>
      </w:r>
      <w:r>
        <w:rPr>
          <w:spacing w:val="11"/>
          <w:w w:val="95"/>
        </w:rPr>
        <w:t xml:space="preserve"> </w:t>
      </w:r>
      <w:r>
        <w:rPr>
          <w:w w:val="95"/>
        </w:rPr>
        <w:t>бесконечную</w:t>
      </w:r>
      <w:r>
        <w:rPr>
          <w:spacing w:val="10"/>
          <w:w w:val="95"/>
        </w:rPr>
        <w:t xml:space="preserve"> </w:t>
      </w:r>
      <w:r>
        <w:rPr>
          <w:w w:val="95"/>
        </w:rPr>
        <w:t>систему</w:t>
      </w:r>
      <w:r>
        <w:rPr>
          <w:spacing w:val="11"/>
          <w:w w:val="95"/>
        </w:rPr>
        <w:t xml:space="preserve"> </w:t>
      </w:r>
      <w:r>
        <w:rPr>
          <w:w w:val="95"/>
        </w:rPr>
        <w:t>зацепленных</w:t>
      </w:r>
      <w:r>
        <w:rPr>
          <w:spacing w:val="-50"/>
          <w:w w:val="95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вида</w:t>
      </w:r>
      <w:r w:rsidR="00C536B8" w:rsidRPr="00C536B8">
        <w:t>:</w:t>
      </w:r>
    </w:p>
    <w:p w14:paraId="6A37E44C" w14:textId="5940CC15" w:rsidR="00240AB2" w:rsidRDefault="00000000" w:rsidP="00240AB2">
      <w:pPr>
        <w:spacing w:line="256" w:lineRule="auto"/>
        <w:jc w:val="both"/>
        <w:sectPr w:rsidR="00240AB2" w:rsidSect="00CD33DA">
          <w:footerReference w:type="default" r:id="rId11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λ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e>
          </m:d>
          <m:r>
            <w:rPr>
              <w:rFonts w:ascii="Cambria Math" w:hAnsi="Cambria Math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</m:oMath>
      </m:oMathPara>
    </w:p>
    <w:p w14:paraId="2E863FD4" w14:textId="354F4548" w:rsidR="00240AB2" w:rsidRDefault="00000000" w:rsidP="00240AB2">
      <w:pPr>
        <w:spacing w:line="256" w:lineRule="auto"/>
        <w:jc w:val="both"/>
        <w:sectPr w:rsidR="00240AB2" w:rsidSect="00CD33DA">
          <w:footerReference w:type="default" r:id="rId12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pacing w:val="-2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4π</m:t>
              </m:r>
            </m:den>
          </m:f>
          <m:r>
            <w:rPr>
              <w:rFonts w:ascii="Cambria Math" w:hAnsi="Cambria Math"/>
            </w:rPr>
            <m:t>∫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r>
            <w:rPr>
              <w:rFonts w:ascii="Cambria Math" w:hAnsi="Cambria Math"/>
            </w:rPr>
            <m:t>ⅆ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</m:t>
              </m:r>
            </m:e>
          </m:d>
        </m:oMath>
      </m:oMathPara>
    </w:p>
    <w:p w14:paraId="4DD0337D" w14:textId="0DFA5497" w:rsidR="00240AB2" w:rsidRDefault="00000000" w:rsidP="00240AB2">
      <w:pPr>
        <w:spacing w:line="256" w:lineRule="auto"/>
        <w:jc w:val="both"/>
        <w:sectPr w:rsidR="00240AB2" w:rsidSect="00CD33DA">
          <w:footerReference w:type="default" r:id="rId13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pacing w:val="-2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4π</m:t>
              </m:r>
            </m:den>
          </m:f>
          <m:r>
            <w:rPr>
              <w:rFonts w:ascii="Cambria Math" w:hAnsi="Cambria Math"/>
            </w:rPr>
            <m:t>∫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  <m:r>
                <w:rPr>
                  <w:rFonts w:ascii="Cambria Math" w:hAnsi="Cambria Math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e>
          </m:d>
          <m:r>
            <w:rPr>
              <w:rFonts w:ascii="Cambria Math" w:hAnsi="Cambria Math"/>
            </w:rPr>
            <m:t>ⅆ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</m:e>
          </m:d>
        </m:oMath>
      </m:oMathPara>
    </w:p>
    <w:p w14:paraId="146B8B04" w14:textId="76E83BB6" w:rsidR="00240AB2" w:rsidRDefault="00240AB2" w:rsidP="00240AB2">
      <w:pPr>
        <w:spacing w:line="256" w:lineRule="auto"/>
        <w:jc w:val="both"/>
        <w:sectPr w:rsidR="00240AB2" w:rsidSect="00CD33DA">
          <w:footerReference w:type="default" r:id="rId14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r>
            <w:rPr>
              <w:rFonts w:ascii="Cambria Math" w:hAnsi="Cambria Math"/>
            </w:rPr>
            <w:lastRenderedPageBreak/>
            <m:t xml:space="preserve">…            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</m:e>
          </m:d>
        </m:oMath>
      </m:oMathPara>
    </w:p>
    <w:p w14:paraId="3B5188E2" w14:textId="77777777" w:rsidR="00240AB2" w:rsidRDefault="00240AB2" w:rsidP="00240AB2">
      <w:pPr>
        <w:pStyle w:val="a3"/>
        <w:spacing w:before="142" w:line="261" w:lineRule="auto"/>
        <w:ind w:left="117" w:right="115" w:firstLine="338"/>
      </w:pPr>
      <w:r>
        <w:t>При</w:t>
      </w:r>
      <w:r>
        <w:rPr>
          <w:spacing w:val="-8"/>
        </w:rPr>
        <w:t xml:space="preserve"> </w:t>
      </w:r>
      <m:oMath>
        <m:r>
          <w:rPr>
            <w:rFonts w:ascii="Cambria Math" w:hAnsi="Cambria Math"/>
            <w:spacing w:val="-2"/>
          </w:rPr>
          <m:t>Λ</m:t>
        </m:r>
      </m:oMath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w w:val="125"/>
        </w:rPr>
        <w:t>=</w:t>
      </w:r>
      <w:r>
        <w:rPr>
          <w:rFonts w:ascii="Calibri" w:hAnsi="Calibri"/>
          <w:spacing w:val="-8"/>
          <w:w w:val="125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()</w:t>
      </w:r>
      <w:r>
        <w:rPr>
          <w:spacing w:val="-7"/>
        </w:rPr>
        <w:t xml:space="preserve"> </w:t>
      </w:r>
      <w:r>
        <w:t>эквивалентна</w:t>
      </w:r>
      <w:r>
        <w:rPr>
          <w:spacing w:val="-8"/>
        </w:rPr>
        <w:t xml:space="preserve"> </w:t>
      </w:r>
      <w:r>
        <w:t>исходному</w:t>
      </w:r>
      <w:r>
        <w:rPr>
          <w:spacing w:val="-7"/>
        </w:rPr>
        <w:t xml:space="preserve"> </w:t>
      </w:r>
      <w:r>
        <w:t>уравнению</w:t>
      </w:r>
      <w:r>
        <w:rPr>
          <w:spacing w:val="-7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излучения</w:t>
      </w:r>
      <w:r w:rsidRPr="00240AB2">
        <w:rPr>
          <w:spacing w:val="-7"/>
        </w:rPr>
        <w:t xml:space="preserve"> </w:t>
      </w:r>
      <w:r>
        <w:t>(1</w:t>
      </w:r>
      <w:r w:rsidRPr="00240AB2">
        <w:t>).</w:t>
      </w:r>
    </w:p>
    <w:p w14:paraId="17213805" w14:textId="6D386797" w:rsidR="00240AB2" w:rsidRDefault="00240AB2" w:rsidP="00240AB2">
      <w:pPr>
        <w:pStyle w:val="a3"/>
        <w:spacing w:before="142" w:line="261" w:lineRule="auto"/>
        <w:ind w:left="117" w:right="115" w:firstLine="338"/>
      </w:pPr>
      <w:r>
        <w:t xml:space="preserve">Каждое из уравнений системы (3) заменяется приближенным уравнением в дискретных </w:t>
      </w:r>
      <w:proofErr w:type="spellStart"/>
      <w:r>
        <w:t>орди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натах</w:t>
      </w:r>
      <w:proofErr w:type="spellEnd"/>
      <w:r>
        <w:rPr>
          <w:spacing w:val="4"/>
        </w:rPr>
        <w:t xml:space="preserve"> </w:t>
      </w:r>
      <w:r>
        <w:t>полностью</w:t>
      </w:r>
      <w:r>
        <w:rPr>
          <w:spacing w:val="5"/>
        </w:rPr>
        <w:t xml:space="preserve"> </w:t>
      </w:r>
      <w:r>
        <w:t>аналогично</w:t>
      </w:r>
      <w:r>
        <w:rPr>
          <w:spacing w:val="5"/>
        </w:rPr>
        <w:t xml:space="preserve"> </w:t>
      </w:r>
      <w:r>
        <w:t>уравнению</w:t>
      </w:r>
      <w:r>
        <w:rPr>
          <w:spacing w:val="5"/>
        </w:rPr>
        <w:t xml:space="preserve"> </w:t>
      </w:r>
      <w:r>
        <w:t>(2).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уравнения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proofErr w:type="spellStart"/>
      <w:r>
        <w:t>дискретизованных</w:t>
      </w:r>
      <w:proofErr w:type="spellEnd"/>
      <w:r>
        <w:rPr>
          <w:spacing w:val="5"/>
        </w:rPr>
        <w:t xml:space="preserve"> </w:t>
      </w:r>
      <w:proofErr w:type="spellStart"/>
      <w:r>
        <w:t>интен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сивностей</w:t>
      </w:r>
      <w:proofErr w:type="spellEnd"/>
      <w:r w:rsidRPr="00240AB2">
        <w:rPr>
          <w:rFonts w:ascii="Trebuchet MS" w:hAnsi="Trebuchet MS"/>
          <w:w w:val="125"/>
          <w:vertAlign w:val="superscript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pacing w:val="-21"/>
                <w:w w:val="125"/>
              </w:rPr>
            </m:ctrlPr>
          </m:sSubSupPr>
          <m:e>
            <m:r>
              <w:rPr>
                <w:rFonts w:ascii="Cambria Math" w:hAnsi="Cambria Math"/>
                <w:spacing w:val="-21"/>
                <w:w w:val="125"/>
              </w:rPr>
              <m:t>I</m:t>
            </m:r>
          </m:e>
          <m:sub>
            <m:r>
              <w:rPr>
                <w:rFonts w:ascii="Cambria Math" w:hAnsi="Cambria Math"/>
                <w:spacing w:val="-21"/>
                <w:w w:val="125"/>
              </w:rPr>
              <m:t>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pacing w:val="-21"/>
                    <w:w w:val="125"/>
                  </w:rPr>
                </m:ctrlPr>
              </m:dPr>
              <m:e>
                <m:r>
                  <w:rPr>
                    <w:rFonts w:ascii="Cambria Math" w:hAnsi="Cambria Math"/>
                    <w:spacing w:val="-21"/>
                    <w:w w:val="125"/>
                  </w:rPr>
                  <m:t>n</m:t>
                </m:r>
              </m:e>
            </m:d>
          </m:sup>
        </m:sSubSup>
      </m:oMath>
      <w:r>
        <w:rPr>
          <w:rFonts w:ascii="Trebuchet MS" w:hAnsi="Trebuchet MS"/>
          <w:spacing w:val="-21"/>
          <w:w w:val="125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разделены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решается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Коши</w:t>
      </w:r>
      <w:r>
        <w:rPr>
          <w:spacing w:val="-2"/>
        </w:rPr>
        <w:t xml:space="preserve"> </w:t>
      </w:r>
      <w:r>
        <w:t>для</w:t>
      </w:r>
      <w:r w:rsidRPr="00240AB2">
        <w:t xml:space="preserve"> </w:t>
      </w:r>
      <w:r>
        <w:rPr>
          <w:w w:val="95"/>
        </w:rPr>
        <w:t>обыкновенного</w:t>
      </w:r>
      <w:r>
        <w:rPr>
          <w:spacing w:val="27"/>
          <w:w w:val="95"/>
        </w:rPr>
        <w:t xml:space="preserve"> </w:t>
      </w:r>
      <w:r>
        <w:rPr>
          <w:w w:val="95"/>
        </w:rPr>
        <w:t>дифференциального</w:t>
      </w:r>
      <w:r>
        <w:rPr>
          <w:spacing w:val="27"/>
          <w:w w:val="95"/>
        </w:rPr>
        <w:t xml:space="preserve"> </w:t>
      </w:r>
      <w:r>
        <w:rPr>
          <w:w w:val="95"/>
        </w:rPr>
        <w:t>уравнения</w:t>
      </w:r>
      <w:r>
        <w:rPr>
          <w:spacing w:val="27"/>
          <w:w w:val="95"/>
        </w:rPr>
        <w:t xml:space="preserve"> </w:t>
      </w:r>
      <w:r>
        <w:rPr>
          <w:w w:val="95"/>
        </w:rPr>
        <w:t>первого</w:t>
      </w:r>
      <w:r>
        <w:rPr>
          <w:spacing w:val="27"/>
          <w:w w:val="95"/>
        </w:rPr>
        <w:t xml:space="preserve"> </w:t>
      </w:r>
      <w:r>
        <w:rPr>
          <w:w w:val="95"/>
        </w:rPr>
        <w:t>порядка</w:t>
      </w:r>
      <w:r>
        <w:rPr>
          <w:spacing w:val="27"/>
          <w:w w:val="95"/>
        </w:rPr>
        <w:t xml:space="preserve"> </w:t>
      </w:r>
      <w:r>
        <w:rPr>
          <w:w w:val="95"/>
        </w:rPr>
        <w:t>с</w:t>
      </w:r>
      <w:r>
        <w:rPr>
          <w:spacing w:val="28"/>
          <w:w w:val="95"/>
        </w:rPr>
        <w:t xml:space="preserve"> </w:t>
      </w:r>
      <w:r>
        <w:rPr>
          <w:w w:val="95"/>
        </w:rPr>
        <w:t>начальным</w:t>
      </w:r>
      <w:r>
        <w:rPr>
          <w:spacing w:val="27"/>
          <w:w w:val="95"/>
        </w:rPr>
        <w:t xml:space="preserve"> </w:t>
      </w:r>
      <w:r>
        <w:rPr>
          <w:w w:val="95"/>
        </w:rPr>
        <w:t>условием</w:t>
      </w:r>
      <w:r w:rsidRPr="00240AB2">
        <w:rPr>
          <w:spacing w:val="27"/>
          <w:w w:val="95"/>
        </w:rPr>
        <w:t xml:space="preserve"> </w:t>
      </w:r>
      <w:r>
        <w:rPr>
          <w:w w:val="95"/>
        </w:rPr>
        <w:t>на</w:t>
      </w:r>
      <w:r>
        <w:rPr>
          <w:spacing w:val="27"/>
          <w:w w:val="95"/>
        </w:rPr>
        <w:t xml:space="preserve"> </w:t>
      </w:r>
      <w:r>
        <w:rPr>
          <w:w w:val="95"/>
        </w:rPr>
        <w:t>нижней</w:t>
      </w:r>
      <w:r w:rsidRPr="00240AB2">
        <w:t xml:space="preserve"> </w:t>
      </w:r>
      <w:r>
        <w:t>или</w:t>
      </w:r>
      <w:r>
        <w:rPr>
          <w:spacing w:val="7"/>
        </w:rPr>
        <w:t xml:space="preserve"> </w:t>
      </w:r>
      <w:r>
        <w:t>верхней</w:t>
      </w:r>
      <w:r>
        <w:rPr>
          <w:spacing w:val="7"/>
        </w:rPr>
        <w:t xml:space="preserve"> </w:t>
      </w:r>
      <w:r>
        <w:t>границе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rPr>
          <w:rFonts w:ascii="Calibri" w:hAnsi="Calibri"/>
          <w:i/>
        </w:rPr>
        <w:t>µ</w:t>
      </w:r>
      <w:proofErr w:type="gramStart"/>
      <w:r>
        <w:rPr>
          <w:rFonts w:ascii="Calibri" w:hAnsi="Calibri"/>
          <w:i/>
          <w:vertAlign w:val="subscript"/>
        </w:rPr>
        <w:t>i</w:t>
      </w:r>
      <w:r>
        <w:rPr>
          <w:rFonts w:ascii="Calibri" w:hAnsi="Calibri"/>
          <w:i/>
          <w:spacing w:val="30"/>
        </w:rPr>
        <w:t xml:space="preserve"> </w:t>
      </w:r>
      <w:r>
        <w:rPr>
          <w:rFonts w:ascii="Calibri" w:hAnsi="Calibri"/>
          <w:i/>
        </w:rPr>
        <w:t>&gt;</w:t>
      </w:r>
      <w:proofErr w:type="gramEnd"/>
      <w:r>
        <w:rPr>
          <w:rFonts w:ascii="Calibri" w:hAnsi="Calibri"/>
          <w:i/>
          <w:spacing w:val="21"/>
        </w:rPr>
        <w:t xml:space="preserve"> </w:t>
      </w:r>
      <w:r>
        <w:rPr>
          <w:rFonts w:ascii="Calibri" w:hAnsi="Calibri"/>
        </w:rPr>
        <w:t>0</w:t>
      </w:r>
      <w:r>
        <w:rPr>
          <w:rFonts w:ascii="Calibri" w:hAnsi="Calibri"/>
          <w:spacing w:val="1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rFonts w:ascii="Calibri" w:hAnsi="Calibri"/>
          <w:i/>
        </w:rPr>
        <w:t>µ</w:t>
      </w:r>
      <w:r>
        <w:rPr>
          <w:rFonts w:ascii="Calibri" w:hAnsi="Calibri"/>
          <w:i/>
          <w:vertAlign w:val="subscript"/>
        </w:rPr>
        <w:t>i</w:t>
      </w:r>
      <w:r>
        <w:rPr>
          <w:rFonts w:ascii="Calibri" w:hAnsi="Calibri"/>
          <w:i/>
          <w:spacing w:val="30"/>
        </w:rPr>
        <w:t xml:space="preserve"> </w:t>
      </w:r>
      <w:r>
        <w:rPr>
          <w:rFonts w:ascii="Calibri" w:hAnsi="Calibri"/>
          <w:i/>
        </w:rPr>
        <w:t>&lt;</w:t>
      </w:r>
      <w:r>
        <w:rPr>
          <w:rFonts w:ascii="Calibri" w:hAnsi="Calibri"/>
          <w:i/>
          <w:spacing w:val="20"/>
        </w:rPr>
        <w:t xml:space="preserve"> </w:t>
      </w:r>
      <w:r>
        <w:rPr>
          <w:rFonts w:ascii="Calibri" w:hAnsi="Calibri"/>
        </w:rPr>
        <w:t>0</w:t>
      </w:r>
      <w:r>
        <w:t>,</w:t>
      </w:r>
      <w:r>
        <w:rPr>
          <w:spacing w:val="7"/>
        </w:rPr>
        <w:t xml:space="preserve"> </w:t>
      </w:r>
      <w:r>
        <w:t>соответственно.</w:t>
      </w:r>
    </w:p>
    <w:p w14:paraId="2BD0FC9E" w14:textId="5366B89F" w:rsidR="00240AB2" w:rsidRPr="00240AB2" w:rsidRDefault="00240AB2">
      <w:pPr>
        <w:pStyle w:val="a3"/>
        <w:spacing w:before="14"/>
        <w:ind w:left="117"/>
        <w:jc w:val="both"/>
      </w:pPr>
      <w:r>
        <w:rPr>
          <w:w w:val="95"/>
        </w:rPr>
        <w:t>Типичное угловое распределение излучения в верхней полусфере с разделением по кратностям</w:t>
      </w:r>
      <w:r>
        <w:rPr>
          <w:spacing w:val="1"/>
          <w:w w:val="95"/>
        </w:rPr>
        <w:t xml:space="preserve"> </w:t>
      </w:r>
      <w:r>
        <w:t>показано на рис. 1a и 1b (первый и второй параметры Стокса, соответственно). Интенсивность</w:t>
      </w:r>
      <w:r>
        <w:rPr>
          <w:spacing w:val="1"/>
        </w:rPr>
        <w:t xml:space="preserve"> </w:t>
      </w:r>
      <w:r>
        <w:t>дождя</w:t>
      </w:r>
      <w:r>
        <w:rPr>
          <w:spacing w:val="-14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мм/ч,</w:t>
      </w:r>
      <w:r>
        <w:rPr>
          <w:spacing w:val="-13"/>
        </w:rPr>
        <w:t xml:space="preserve"> </w:t>
      </w:r>
      <w:r>
        <w:t>толщина</w:t>
      </w:r>
      <w:r>
        <w:rPr>
          <w:spacing w:val="-14"/>
        </w:rPr>
        <w:t xml:space="preserve"> </w:t>
      </w:r>
      <w:r>
        <w:t>слоя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км,</w:t>
      </w:r>
      <w:r>
        <w:rPr>
          <w:spacing w:val="-14"/>
        </w:rPr>
        <w:t xml:space="preserve"> </w:t>
      </w:r>
      <w:r>
        <w:t>параметры</w:t>
      </w:r>
      <w:r>
        <w:rPr>
          <w:spacing w:val="-14"/>
        </w:rPr>
        <w:t xml:space="preserve"> </w:t>
      </w:r>
      <w:r>
        <w:t>Стокса</w:t>
      </w:r>
      <w:r>
        <w:rPr>
          <w:spacing w:val="-13"/>
        </w:rPr>
        <w:t xml:space="preserve"> </w:t>
      </w:r>
      <w:r>
        <w:t>теплового</w:t>
      </w:r>
      <w:r>
        <w:rPr>
          <w:spacing w:val="-14"/>
        </w:rPr>
        <w:t xml:space="preserve"> </w:t>
      </w:r>
      <w:r>
        <w:t>радиоизлучения</w:t>
      </w:r>
      <w:r>
        <w:rPr>
          <w:spacing w:val="-13"/>
        </w:rPr>
        <w:t xml:space="preserve"> </w:t>
      </w:r>
      <w:r>
        <w:t>подстилающей</w:t>
      </w:r>
      <w:r>
        <w:rPr>
          <w:spacing w:val="-53"/>
        </w:rPr>
        <w:t xml:space="preserve"> </w:t>
      </w:r>
      <w:r>
        <w:t xml:space="preserve">поверхности соответственно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rebuchet MS" w:hAnsi="Trebuchet MS"/>
        </w:rPr>
        <w:t xml:space="preserve"> </w:t>
      </w:r>
      <w:r>
        <w:rPr>
          <w:rFonts w:ascii="Calibri" w:hAnsi="Calibri"/>
        </w:rPr>
        <w:t xml:space="preserve">= 300 </w:t>
      </w:r>
      <w:r>
        <w:rPr>
          <w:rFonts w:ascii="Calibri" w:hAnsi="Calibri"/>
          <w:i/>
        </w:rPr>
        <w:t xml:space="preserve">K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d>
      </m:oMath>
      <w:r w:rsidRPr="00240AB2">
        <w:t xml:space="preserve">, </w:t>
      </w:r>
      <w:r>
        <w:t>длина</w:t>
      </w:r>
      <w:r w:rsidRPr="00240AB2">
        <w:t xml:space="preserve"> </w:t>
      </w:r>
      <w:r>
        <w:t xml:space="preserve">волны </w:t>
      </w:r>
      <w:r>
        <w:rPr>
          <w:rFonts w:ascii="Calibri" w:hAnsi="Calibri"/>
        </w:rPr>
        <w:t xml:space="preserve">3 </w:t>
      </w:r>
      <w:r>
        <w:t>мм. Коэффициент</w:t>
      </w:r>
      <w:r>
        <w:rPr>
          <w:spacing w:val="1"/>
        </w:rPr>
        <w:t xml:space="preserve"> </w:t>
      </w:r>
      <w:r>
        <w:t>диффузного</w:t>
      </w:r>
      <w:r>
        <w:rPr>
          <w:spacing w:val="-12"/>
        </w:rPr>
        <w:t xml:space="preserve"> </w:t>
      </w:r>
      <w:r>
        <w:t>отражения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подложки</w:t>
      </w:r>
      <w:r>
        <w:rPr>
          <w:spacing w:val="-12"/>
        </w:rPr>
        <w:t xml:space="preserve"> </w:t>
      </w:r>
      <w:r>
        <w:t>принят</w:t>
      </w:r>
      <w:r>
        <w:rPr>
          <w:spacing w:val="-12"/>
        </w:rPr>
        <w:t xml:space="preserve"> </w:t>
      </w:r>
      <w:r>
        <w:t>равным</w:t>
      </w:r>
      <w:r>
        <w:rPr>
          <w:spacing w:val="-12"/>
        </w:rPr>
        <w:t xml:space="preserve"> </w:t>
      </w:r>
      <w:r>
        <w:t>нулю.</w:t>
      </w:r>
      <w:r>
        <w:rPr>
          <w:spacing w:val="-12"/>
        </w:rPr>
        <w:t xml:space="preserve"> </w:t>
      </w:r>
      <w:r>
        <w:t>Поглощение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воздухе</w:t>
      </w:r>
      <w:r>
        <w:rPr>
          <w:spacing w:val="-11"/>
        </w:rPr>
        <w:t xml:space="preserve"> </w:t>
      </w:r>
      <w:r>
        <w:rPr>
          <w:rFonts w:ascii="Calibri" w:hAnsi="Calibri"/>
          <w:i/>
        </w:rPr>
        <w:t>κ</w:t>
      </w:r>
      <w:r>
        <w:rPr>
          <w:rFonts w:ascii="Calibri" w:hAnsi="Calibri"/>
          <w:i/>
          <w:spacing w:val="-48"/>
        </w:rPr>
        <w:t xml:space="preserve"> </w:t>
      </w:r>
      <w:r>
        <w:rPr>
          <w:w w:val="105"/>
        </w:rPr>
        <w:t>приближенно</w:t>
      </w:r>
      <w:r>
        <w:rPr>
          <w:spacing w:val="-8"/>
          <w:w w:val="105"/>
        </w:rPr>
        <w:t xml:space="preserve"> </w:t>
      </w:r>
      <w:r>
        <w:rPr>
          <w:w w:val="105"/>
        </w:rPr>
        <w:t>принято</w:t>
      </w:r>
      <w:r>
        <w:rPr>
          <w:spacing w:val="-7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8"/>
          <w:w w:val="105"/>
        </w:rPr>
        <w:t xml:space="preserve"> </w:t>
      </w:r>
      <w:r>
        <w:rPr>
          <w:w w:val="105"/>
        </w:rPr>
        <w:t>[4]</w:t>
      </w:r>
      <w:r>
        <w:rPr>
          <w:spacing w:val="-7"/>
          <w:w w:val="105"/>
        </w:rPr>
        <w:t xml:space="preserve"> </w:t>
      </w:r>
      <w:r>
        <w:rPr>
          <w:w w:val="105"/>
        </w:rPr>
        <w:t>равно</w:t>
      </w:r>
      <w:r>
        <w:rPr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330</w:t>
      </w:r>
      <w:r>
        <w:rPr>
          <w:rFonts w:ascii="Calibri" w:hAnsi="Calibri"/>
          <w:i/>
          <w:w w:val="105"/>
        </w:rPr>
        <w:t>x</w:t>
      </w:r>
      <w:r>
        <w:rPr>
          <w:rFonts w:ascii="Calibri" w:hAnsi="Calibri"/>
          <w:w w:val="105"/>
        </w:rPr>
        <w:t>10</w:t>
      </w:r>
      <w:r>
        <w:rPr>
          <w:rFonts w:ascii="Georgia" w:hAnsi="Georgia"/>
          <w:i/>
          <w:w w:val="105"/>
          <w:vertAlign w:val="superscript"/>
        </w:rPr>
        <w:t>−</w:t>
      </w:r>
      <w:r>
        <w:rPr>
          <w:rFonts w:ascii="Trebuchet MS" w:hAnsi="Trebuchet MS"/>
          <w:w w:val="105"/>
          <w:vertAlign w:val="superscript"/>
        </w:rPr>
        <w:t>6</w:t>
      </w:r>
      <w:r>
        <w:rPr>
          <w:w w:val="105"/>
        </w:rPr>
        <w:t>м</w:t>
      </w:r>
      <w:r>
        <w:rPr>
          <w:rFonts w:ascii="Georgia" w:hAnsi="Georgia"/>
          <w:i/>
          <w:w w:val="105"/>
          <w:position w:val="8"/>
          <w:sz w:val="16"/>
        </w:rPr>
        <w:t>−</w:t>
      </w:r>
      <w:r>
        <w:rPr>
          <w:rFonts w:ascii="Trebuchet MS" w:hAnsi="Trebuchet MS"/>
          <w:w w:val="105"/>
          <w:position w:val="8"/>
          <w:sz w:val="16"/>
        </w:rPr>
        <w:t>1</w:t>
      </w:r>
      <w:r>
        <w:rPr>
          <w:rFonts w:ascii="Trebuchet MS" w:hAnsi="Trebuchet MS"/>
          <w:spacing w:val="9"/>
          <w:w w:val="105"/>
          <w:position w:val="8"/>
          <w:sz w:val="16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rFonts w:ascii="Calibri" w:hAnsi="Calibri"/>
          <w:i/>
          <w:w w:val="105"/>
        </w:rPr>
        <w:t>λ</w:t>
      </w:r>
      <w:r>
        <w:rPr>
          <w:rFonts w:ascii="Calibri" w:hAnsi="Calibri"/>
          <w:i/>
          <w:spacing w:val="3"/>
          <w:w w:val="105"/>
        </w:rPr>
        <w:t xml:space="preserve"> </w:t>
      </w:r>
      <w:r>
        <w:rPr>
          <w:rFonts w:ascii="Calibri" w:hAnsi="Calibri"/>
          <w:w w:val="135"/>
        </w:rPr>
        <w:t>=</w:t>
      </w:r>
      <w:r>
        <w:rPr>
          <w:rFonts w:ascii="Calibri" w:hAnsi="Calibri"/>
          <w:spacing w:val="-10"/>
          <w:w w:val="135"/>
        </w:rPr>
        <w:t xml:space="preserve"> </w:t>
      </w:r>
      <w:r>
        <w:rPr>
          <w:rFonts w:ascii="Calibri" w:hAnsi="Calibri"/>
          <w:w w:val="105"/>
        </w:rPr>
        <w:t>3</w:t>
      </w:r>
      <w:r>
        <w:rPr>
          <w:w w:val="105"/>
        </w:rPr>
        <w:t>мм</w:t>
      </w:r>
      <w:r w:rsidRPr="00240AB2">
        <w:rPr>
          <w:w w:val="105"/>
        </w:rPr>
        <w:t>.</w:t>
      </w:r>
    </w:p>
    <w:p w14:paraId="7538D656" w14:textId="48FC1BC1" w:rsidR="00443FF9" w:rsidRDefault="00000000">
      <w:pPr>
        <w:pStyle w:val="a3"/>
        <w:ind w:left="194"/>
        <w:rPr>
          <w:sz w:val="20"/>
        </w:rPr>
      </w:pPr>
      <w:r>
        <w:rPr>
          <w:sz w:val="20"/>
        </w:rPr>
      </w:r>
      <w:r>
        <w:rPr>
          <w:sz w:val="20"/>
        </w:rPr>
        <w:pict w14:anchorId="088BF64F">
          <v:group id="_x0000_s2050" style="width:482.15pt;height:171.3pt;mso-position-horizontal-relative:char;mso-position-vertical-relative:line" coordsize="8989,2586">
            <v:line id="_x0000_s2060" style="position:absolute" from="0,8" to="4580,8" strokeweight=".14042mm"/>
            <v:line id="_x0000_s2059" style="position:absolute" from="4,2573" to="4,12" strokeweight=".1404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313;top:195;width:3607;height:2266">
              <v:imagedata r:id="rId15" o:title=""/>
            </v:shape>
            <v:line id="_x0000_s2057" style="position:absolute" from="4576,2573" to="4576,12" strokeweight=".14042mm"/>
            <v:line id="_x0000_s2056" style="position:absolute" from="0,2577" to="4580,2577" strokeweight=".14042mm"/>
            <v:line id="_x0000_s2055" style="position:absolute" from="4499,4" to="8989,4" strokeweight=".14042mm"/>
            <v:line id="_x0000_s2054" style="position:absolute" from="4503,2578" to="4503,8" strokeweight=".14042mm"/>
            <v:shape id="_x0000_s2053" type="#_x0000_t75" style="position:absolute;left:4567;top:67;width:4354;height:2451">
              <v:imagedata r:id="rId16" o:title=""/>
            </v:shape>
            <v:line id="_x0000_s2052" style="position:absolute" from="8985,2578" to="8985,8" strokeweight=".14042mm"/>
            <v:line id="_x0000_s2051" style="position:absolute" from="4499,2582" to="8989,2582" strokeweight=".14042mm"/>
            <w10:anchorlock/>
          </v:group>
        </w:pict>
      </w:r>
    </w:p>
    <w:p w14:paraId="20839B01" w14:textId="77777777" w:rsidR="00443FF9" w:rsidRDefault="00443FF9">
      <w:pPr>
        <w:rPr>
          <w:sz w:val="20"/>
        </w:rPr>
        <w:sectPr w:rsidR="00443FF9" w:rsidSect="00CD33DA">
          <w:type w:val="continuous"/>
          <w:pgSz w:w="11910" w:h="16840"/>
          <w:pgMar w:top="1160" w:right="1300" w:bottom="1460" w:left="1300" w:header="720" w:footer="720" w:gutter="0"/>
          <w:cols w:space="720"/>
        </w:sectPr>
      </w:pPr>
    </w:p>
    <w:p w14:paraId="73DE2F48" w14:textId="6547623A" w:rsidR="00443FF9" w:rsidRPr="00B062EB" w:rsidRDefault="00B062EB" w:rsidP="00B062EB">
      <w:pPr>
        <w:widowControl/>
        <w:autoSpaceDE/>
        <w:autoSpaceDN/>
        <w:rPr>
          <w:sz w:val="24"/>
          <w:szCs w:val="24"/>
          <w:lang w:eastAsia="ru-RU"/>
        </w:rPr>
      </w:pPr>
      <w:r w:rsidRPr="00B062EB">
        <w:rPr>
          <w:sz w:val="24"/>
          <w:szCs w:val="24"/>
          <w:lang w:eastAsia="ru-RU"/>
        </w:rPr>
        <w:t>Рис. 1</w:t>
      </w:r>
      <w:r>
        <w:rPr>
          <w:sz w:val="24"/>
          <w:szCs w:val="24"/>
          <w:lang w:val="en-US" w:eastAsia="ru-RU"/>
        </w:rPr>
        <w:t>.</w:t>
      </w:r>
      <w:r w:rsidRPr="00B062EB">
        <w:rPr>
          <w:sz w:val="24"/>
          <w:szCs w:val="24"/>
          <w:lang w:eastAsia="ru-RU"/>
        </w:rPr>
        <w:t xml:space="preserve"> </w:t>
      </w:r>
      <w:r w:rsidR="00000000" w:rsidRPr="00B062EB">
        <w:rPr>
          <w:sz w:val="20"/>
        </w:rPr>
        <w:t>Угловое распределение радиояркостной</w:t>
      </w:r>
      <w:r w:rsidR="00000000" w:rsidRPr="00B062EB">
        <w:rPr>
          <w:spacing w:val="1"/>
          <w:sz w:val="20"/>
        </w:rPr>
        <w:t xml:space="preserve"> </w:t>
      </w:r>
      <w:r w:rsidR="00000000" w:rsidRPr="00B062EB">
        <w:rPr>
          <w:spacing w:val="-1"/>
          <w:sz w:val="20"/>
        </w:rPr>
        <w:t>температуры</w:t>
      </w:r>
      <w:r w:rsidR="00000000" w:rsidRPr="00B062EB">
        <w:rPr>
          <w:spacing w:val="-8"/>
          <w:sz w:val="20"/>
        </w:rPr>
        <w:t xml:space="preserve"> </w:t>
      </w:r>
      <w:r w:rsidR="00000000" w:rsidRPr="00B062EB">
        <w:rPr>
          <w:spacing w:val="-1"/>
          <w:sz w:val="20"/>
        </w:rPr>
        <w:t>уходящего</w:t>
      </w:r>
      <w:r w:rsidR="00000000" w:rsidRPr="00B062EB">
        <w:rPr>
          <w:spacing w:val="-8"/>
          <w:sz w:val="20"/>
        </w:rPr>
        <w:t xml:space="preserve"> </w:t>
      </w:r>
      <w:r w:rsidR="00000000" w:rsidRPr="00B062EB">
        <w:rPr>
          <w:spacing w:val="-1"/>
          <w:sz w:val="20"/>
        </w:rPr>
        <w:t>радиотеплового</w:t>
      </w:r>
      <w:r w:rsidR="00000000" w:rsidRPr="00B062EB">
        <w:rPr>
          <w:spacing w:val="-7"/>
          <w:sz w:val="20"/>
        </w:rPr>
        <w:t xml:space="preserve"> </w:t>
      </w:r>
      <w:r w:rsidR="00000000" w:rsidRPr="00B062EB">
        <w:rPr>
          <w:sz w:val="20"/>
        </w:rPr>
        <w:t>излучения</w:t>
      </w:r>
    </w:p>
    <w:p w14:paraId="2DC8C6A8" w14:textId="77777777" w:rsidR="00443FF9" w:rsidRDefault="00000000">
      <w:pPr>
        <w:spacing w:line="240" w:lineRule="exact"/>
        <w:ind w:left="760"/>
        <w:rPr>
          <w:sz w:val="20"/>
        </w:rPr>
      </w:pP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разделением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кратностям.</w:t>
      </w:r>
      <w:r>
        <w:rPr>
          <w:spacing w:val="8"/>
          <w:sz w:val="20"/>
        </w:rPr>
        <w:t xml:space="preserve"> </w:t>
      </w:r>
      <w:r>
        <w:rPr>
          <w:rFonts w:ascii="Calibri" w:hAnsi="Calibri"/>
          <w:i/>
          <w:sz w:val="20"/>
        </w:rPr>
        <w:t>λ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sz w:val="20"/>
        </w:rPr>
        <w:t>мм</w:t>
      </w:r>
    </w:p>
    <w:p w14:paraId="0A79EB48" w14:textId="4724AE81" w:rsidR="00443FF9" w:rsidRPr="00B062EB" w:rsidRDefault="00000000" w:rsidP="00B062EB">
      <w:pPr>
        <w:rPr>
          <w:sz w:val="24"/>
          <w:szCs w:val="24"/>
          <w:lang w:eastAsia="ru-RU"/>
        </w:rPr>
      </w:pPr>
      <w:r w:rsidRPr="00B062EB">
        <w:rPr>
          <w:sz w:val="20"/>
        </w:rPr>
        <w:br w:type="column"/>
      </w:r>
      <w:r w:rsidR="00B062EB" w:rsidRPr="00B062EB">
        <w:rPr>
          <w:sz w:val="24"/>
          <w:szCs w:val="24"/>
          <w:lang w:eastAsia="ru-RU"/>
        </w:rPr>
        <w:t xml:space="preserve">Рис. </w:t>
      </w:r>
      <w:r w:rsidR="00B062EB" w:rsidRPr="00B062EB">
        <w:rPr>
          <w:sz w:val="24"/>
          <w:szCs w:val="24"/>
          <w:lang w:eastAsia="ru-RU"/>
        </w:rPr>
        <w:t>2</w:t>
      </w:r>
      <w:r w:rsidR="00B062EB">
        <w:rPr>
          <w:sz w:val="24"/>
          <w:szCs w:val="24"/>
          <w:lang w:val="en-US" w:eastAsia="ru-RU"/>
        </w:rPr>
        <w:t>.</w:t>
      </w:r>
      <w:r w:rsidR="00B062EB" w:rsidRPr="00B062EB">
        <w:rPr>
          <w:sz w:val="24"/>
          <w:szCs w:val="24"/>
          <w:lang w:eastAsia="ru-RU"/>
        </w:rPr>
        <w:t xml:space="preserve"> </w:t>
      </w:r>
      <w:r w:rsidRPr="00B062EB">
        <w:rPr>
          <w:sz w:val="20"/>
        </w:rPr>
        <w:t>Угловое распределение второго параметра</w:t>
      </w:r>
      <w:r w:rsidRPr="00B062EB">
        <w:rPr>
          <w:spacing w:val="1"/>
          <w:sz w:val="20"/>
        </w:rPr>
        <w:t xml:space="preserve"> </w:t>
      </w:r>
      <w:r w:rsidRPr="00B062EB">
        <w:rPr>
          <w:sz w:val="20"/>
        </w:rPr>
        <w:t>Стокса</w:t>
      </w:r>
      <w:r w:rsidRPr="00B062EB">
        <w:rPr>
          <w:spacing w:val="-4"/>
          <w:sz w:val="20"/>
        </w:rPr>
        <w:t xml:space="preserve"> </w:t>
      </w:r>
      <w:r w:rsidRPr="00B062EB">
        <w:rPr>
          <w:rFonts w:ascii="Calibri" w:hAnsi="Calibri"/>
          <w:i/>
          <w:sz w:val="20"/>
        </w:rPr>
        <w:t>Q</w:t>
      </w:r>
      <w:r w:rsidRPr="00B062EB">
        <w:rPr>
          <w:rFonts w:ascii="Calibri" w:hAnsi="Calibri"/>
          <w:i/>
          <w:spacing w:val="1"/>
          <w:sz w:val="20"/>
        </w:rPr>
        <w:t xml:space="preserve"> </w:t>
      </w:r>
      <w:r w:rsidRPr="00B062EB">
        <w:rPr>
          <w:sz w:val="20"/>
        </w:rPr>
        <w:t>уходящего</w:t>
      </w:r>
      <w:r w:rsidRPr="00B062EB">
        <w:rPr>
          <w:spacing w:val="-4"/>
          <w:sz w:val="20"/>
        </w:rPr>
        <w:t xml:space="preserve"> </w:t>
      </w:r>
      <w:r w:rsidRPr="00B062EB">
        <w:rPr>
          <w:sz w:val="20"/>
        </w:rPr>
        <w:t>радиотеплового</w:t>
      </w:r>
      <w:r w:rsidRPr="00B062EB">
        <w:rPr>
          <w:spacing w:val="-3"/>
          <w:sz w:val="20"/>
        </w:rPr>
        <w:t xml:space="preserve"> </w:t>
      </w:r>
      <w:r w:rsidRPr="00B062EB">
        <w:rPr>
          <w:sz w:val="20"/>
        </w:rPr>
        <w:t>излучения</w:t>
      </w:r>
      <w:r w:rsidRPr="00B062EB">
        <w:rPr>
          <w:spacing w:val="-4"/>
          <w:sz w:val="20"/>
        </w:rPr>
        <w:t xml:space="preserve"> </w:t>
      </w:r>
      <w:r w:rsidRPr="00B062EB">
        <w:rPr>
          <w:sz w:val="20"/>
        </w:rPr>
        <w:t>с</w:t>
      </w:r>
    </w:p>
    <w:p w14:paraId="0243F13E" w14:textId="77777777" w:rsidR="00443FF9" w:rsidRDefault="00000000">
      <w:pPr>
        <w:spacing w:line="235" w:lineRule="exact"/>
        <w:ind w:left="633"/>
        <w:rPr>
          <w:sz w:val="20"/>
        </w:rPr>
      </w:pPr>
      <w:r>
        <w:rPr>
          <w:sz w:val="20"/>
        </w:rPr>
        <w:t>разделением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кратностям.</w:t>
      </w:r>
      <w:r>
        <w:rPr>
          <w:spacing w:val="9"/>
          <w:sz w:val="20"/>
        </w:rPr>
        <w:t xml:space="preserve"> </w:t>
      </w:r>
      <w:r>
        <w:rPr>
          <w:rFonts w:ascii="Calibri" w:hAnsi="Calibri"/>
          <w:i/>
          <w:sz w:val="20"/>
        </w:rPr>
        <w:t>λ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sz w:val="20"/>
        </w:rPr>
        <w:t>мм</w:t>
      </w:r>
    </w:p>
    <w:p w14:paraId="038A80F6" w14:textId="77777777" w:rsidR="00443FF9" w:rsidRDefault="00443FF9">
      <w:pPr>
        <w:spacing w:line="235" w:lineRule="exact"/>
        <w:rPr>
          <w:sz w:val="20"/>
        </w:rPr>
        <w:sectPr w:rsidR="00443FF9" w:rsidSect="00CD33DA">
          <w:type w:val="continuous"/>
          <w:pgSz w:w="11910" w:h="16840"/>
          <w:pgMar w:top="1160" w:right="1300" w:bottom="1460" w:left="1300" w:header="720" w:footer="720" w:gutter="0"/>
          <w:cols w:num="2" w:space="720" w:equalWidth="0">
            <w:col w:w="4610" w:space="40"/>
            <w:col w:w="4660"/>
          </w:cols>
        </w:sectPr>
      </w:pPr>
    </w:p>
    <w:p w14:paraId="73822200" w14:textId="77777777" w:rsidR="00443FF9" w:rsidRDefault="00443FF9">
      <w:pPr>
        <w:pStyle w:val="a3"/>
        <w:rPr>
          <w:sz w:val="20"/>
        </w:rPr>
      </w:pPr>
    </w:p>
    <w:p w14:paraId="625F5984" w14:textId="77777777" w:rsidR="00443FF9" w:rsidRDefault="00443FF9">
      <w:pPr>
        <w:pStyle w:val="a3"/>
        <w:spacing w:before="11"/>
        <w:rPr>
          <w:sz w:val="21"/>
        </w:rPr>
      </w:pPr>
    </w:p>
    <w:p w14:paraId="7EFA13DC" w14:textId="352BC1A7" w:rsidR="00443FF9" w:rsidRDefault="00B062EB">
      <w:pPr>
        <w:spacing w:before="168"/>
        <w:ind w:left="117"/>
        <w:rPr>
          <w:b/>
          <w:sz w:val="28"/>
        </w:rPr>
      </w:pPr>
      <w:r>
        <w:rPr>
          <w:b/>
          <w:sz w:val="28"/>
        </w:rPr>
        <w:t>Л</w:t>
      </w:r>
      <w:r w:rsidR="00000000">
        <w:rPr>
          <w:b/>
          <w:sz w:val="28"/>
        </w:rPr>
        <w:t>итератур</w:t>
      </w:r>
      <w:r>
        <w:rPr>
          <w:b/>
          <w:sz w:val="28"/>
        </w:rPr>
        <w:t>а</w:t>
      </w:r>
    </w:p>
    <w:p w14:paraId="5AD8E93D" w14:textId="77777777" w:rsidR="00443FF9" w:rsidRDefault="00000000" w:rsidP="00B062EB">
      <w:pPr>
        <w:pStyle w:val="a5"/>
        <w:numPr>
          <w:ilvl w:val="0"/>
          <w:numId w:val="4"/>
        </w:numPr>
        <w:tabs>
          <w:tab w:val="left" w:pos="590"/>
        </w:tabs>
        <w:spacing w:before="231" w:line="256" w:lineRule="auto"/>
        <w:jc w:val="both"/>
      </w:pPr>
      <w:r w:rsidRPr="00B062EB">
        <w:rPr>
          <w:w w:val="95"/>
          <w:lang w:val="en-US"/>
        </w:rPr>
        <w:t xml:space="preserve">Ulaby F.T., Moore R.K., Fung A.K. Microwave Remote Sensing, Active and Passive, V.1. </w:t>
      </w:r>
      <w:proofErr w:type="spellStart"/>
      <w:r w:rsidRPr="00B062EB">
        <w:rPr>
          <w:w w:val="95"/>
        </w:rPr>
        <w:t>Addison</w:t>
      </w:r>
      <w:proofErr w:type="spellEnd"/>
      <w:r w:rsidRPr="00B062EB">
        <w:rPr>
          <w:w w:val="95"/>
        </w:rPr>
        <w:t>-</w:t>
      </w:r>
      <w:r w:rsidRPr="00B062EB">
        <w:rPr>
          <w:spacing w:val="1"/>
          <w:w w:val="95"/>
        </w:rPr>
        <w:t xml:space="preserve"> </w:t>
      </w:r>
      <w:proofErr w:type="spellStart"/>
      <w:r>
        <w:t>Wesley</w:t>
      </w:r>
      <w:proofErr w:type="spellEnd"/>
      <w:r>
        <w:t>,</w:t>
      </w:r>
      <w:r w:rsidRPr="00B062EB">
        <w:rPr>
          <w:spacing w:val="-2"/>
        </w:rPr>
        <w:t xml:space="preserve"> </w:t>
      </w:r>
      <w:proofErr w:type="spellStart"/>
      <w:r>
        <w:t>Reading</w:t>
      </w:r>
      <w:proofErr w:type="spellEnd"/>
      <w:r>
        <w:t>,</w:t>
      </w:r>
      <w:r w:rsidRPr="00B062EB">
        <w:rPr>
          <w:spacing w:val="-2"/>
        </w:rPr>
        <w:t xml:space="preserve"> </w:t>
      </w:r>
      <w:r>
        <w:t>MA,</w:t>
      </w:r>
      <w:r w:rsidRPr="00B062EB">
        <w:rPr>
          <w:spacing w:val="-1"/>
        </w:rPr>
        <w:t xml:space="preserve"> </w:t>
      </w:r>
      <w:r>
        <w:t>1981.</w:t>
      </w:r>
    </w:p>
    <w:p w14:paraId="4E78AEFD" w14:textId="77777777" w:rsidR="00443FF9" w:rsidRDefault="00000000" w:rsidP="00B062EB">
      <w:pPr>
        <w:pStyle w:val="a5"/>
        <w:numPr>
          <w:ilvl w:val="0"/>
          <w:numId w:val="4"/>
        </w:numPr>
        <w:tabs>
          <w:tab w:val="left" w:pos="590"/>
        </w:tabs>
        <w:ind w:right="0"/>
      </w:pPr>
      <w:proofErr w:type="spellStart"/>
      <w:r>
        <w:rPr>
          <w:w w:val="95"/>
        </w:rPr>
        <w:t>Рихтмайер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Р.,</w:t>
      </w:r>
      <w:r>
        <w:rPr>
          <w:spacing w:val="19"/>
          <w:w w:val="95"/>
        </w:rPr>
        <w:t xml:space="preserve"> </w:t>
      </w:r>
      <w:r>
        <w:rPr>
          <w:w w:val="95"/>
        </w:rPr>
        <w:t>Мортон</w:t>
      </w:r>
      <w:r>
        <w:rPr>
          <w:spacing w:val="20"/>
          <w:w w:val="95"/>
        </w:rPr>
        <w:t xml:space="preserve"> </w:t>
      </w:r>
      <w:r>
        <w:rPr>
          <w:w w:val="95"/>
        </w:rPr>
        <w:t>К.</w:t>
      </w:r>
      <w:r>
        <w:rPr>
          <w:spacing w:val="19"/>
          <w:w w:val="95"/>
        </w:rPr>
        <w:t xml:space="preserve"> </w:t>
      </w:r>
      <w:r>
        <w:rPr>
          <w:w w:val="95"/>
        </w:rPr>
        <w:t>Разностные</w:t>
      </w:r>
      <w:r>
        <w:rPr>
          <w:spacing w:val="19"/>
          <w:w w:val="95"/>
        </w:rPr>
        <w:t xml:space="preserve"> </w:t>
      </w:r>
      <w:r>
        <w:rPr>
          <w:w w:val="95"/>
        </w:rPr>
        <w:t>методы</w:t>
      </w:r>
      <w:r>
        <w:rPr>
          <w:spacing w:val="20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9"/>
          <w:w w:val="95"/>
        </w:rPr>
        <w:t xml:space="preserve"> </w:t>
      </w:r>
      <w:r>
        <w:rPr>
          <w:w w:val="95"/>
        </w:rPr>
        <w:t>краевых</w:t>
      </w:r>
      <w:r>
        <w:rPr>
          <w:spacing w:val="19"/>
          <w:w w:val="95"/>
        </w:rPr>
        <w:t xml:space="preserve"> </w:t>
      </w:r>
      <w:r>
        <w:rPr>
          <w:w w:val="95"/>
        </w:rPr>
        <w:t>задач.</w:t>
      </w:r>
      <w:r>
        <w:rPr>
          <w:spacing w:val="20"/>
          <w:w w:val="95"/>
        </w:rPr>
        <w:t xml:space="preserve"> </w:t>
      </w:r>
      <w:r>
        <w:rPr>
          <w:w w:val="95"/>
        </w:rPr>
        <w:t>М.:</w:t>
      </w:r>
      <w:r>
        <w:rPr>
          <w:spacing w:val="19"/>
          <w:w w:val="95"/>
        </w:rPr>
        <w:t xml:space="preserve"> </w:t>
      </w:r>
      <w:r>
        <w:rPr>
          <w:w w:val="95"/>
        </w:rPr>
        <w:t>Мир,</w:t>
      </w:r>
      <w:r>
        <w:rPr>
          <w:spacing w:val="19"/>
          <w:w w:val="95"/>
        </w:rPr>
        <w:t xml:space="preserve"> </w:t>
      </w:r>
      <w:r>
        <w:rPr>
          <w:w w:val="95"/>
        </w:rPr>
        <w:t>1972.</w:t>
      </w:r>
      <w:r>
        <w:rPr>
          <w:spacing w:val="20"/>
          <w:w w:val="95"/>
        </w:rPr>
        <w:t xml:space="preserve"> </w:t>
      </w:r>
      <w:r>
        <w:rPr>
          <w:w w:val="95"/>
        </w:rPr>
        <w:t>418</w:t>
      </w:r>
      <w:r>
        <w:rPr>
          <w:spacing w:val="19"/>
          <w:w w:val="95"/>
        </w:rPr>
        <w:t xml:space="preserve"> </w:t>
      </w:r>
      <w:r>
        <w:rPr>
          <w:w w:val="95"/>
        </w:rPr>
        <w:t>c.</w:t>
      </w:r>
    </w:p>
    <w:p w14:paraId="06DDF3FC" w14:textId="77777777" w:rsidR="00443FF9" w:rsidRDefault="00000000" w:rsidP="00B062EB">
      <w:pPr>
        <w:pStyle w:val="a5"/>
        <w:numPr>
          <w:ilvl w:val="0"/>
          <w:numId w:val="4"/>
        </w:numPr>
        <w:tabs>
          <w:tab w:val="left" w:pos="590"/>
        </w:tabs>
        <w:spacing w:before="197" w:line="256" w:lineRule="auto"/>
        <w:jc w:val="both"/>
      </w:pPr>
      <w:proofErr w:type="spellStart"/>
      <w:r w:rsidRPr="00641CA3">
        <w:rPr>
          <w:lang w:val="en-US"/>
        </w:rPr>
        <w:t>Kutuza</w:t>
      </w:r>
      <w:proofErr w:type="spellEnd"/>
      <w:r w:rsidRPr="00641CA3">
        <w:rPr>
          <w:lang w:val="en-US"/>
        </w:rPr>
        <w:t xml:space="preserve">, B.G. and </w:t>
      </w:r>
      <w:proofErr w:type="spellStart"/>
      <w:r w:rsidRPr="00641CA3">
        <w:rPr>
          <w:lang w:val="en-US"/>
        </w:rPr>
        <w:t>Zagorin</w:t>
      </w:r>
      <w:proofErr w:type="spellEnd"/>
      <w:r w:rsidRPr="00641CA3">
        <w:rPr>
          <w:lang w:val="en-US"/>
        </w:rPr>
        <w:t>, G.K. and Hornbostel, A. and Schroth, A. (1998) Physical modeling of</w:t>
      </w:r>
      <w:r w:rsidRPr="00641CA3">
        <w:rPr>
          <w:spacing w:val="-52"/>
          <w:lang w:val="en-US"/>
        </w:rPr>
        <w:t xml:space="preserve"> </w:t>
      </w:r>
      <w:r w:rsidRPr="00641CA3">
        <w:rPr>
          <w:lang w:val="en-US"/>
        </w:rPr>
        <w:t>passive polarimetric microwave observations of the atmosphere with respect to the third Stokes</w:t>
      </w:r>
      <w:r w:rsidRPr="00641CA3">
        <w:rPr>
          <w:spacing w:val="1"/>
          <w:lang w:val="en-US"/>
        </w:rPr>
        <w:t xml:space="preserve"> </w:t>
      </w:r>
      <w:r w:rsidRPr="00641CA3">
        <w:rPr>
          <w:lang w:val="en-US"/>
        </w:rPr>
        <w:t>parameter.</w:t>
      </w:r>
      <w:r w:rsidRPr="00641CA3">
        <w:rPr>
          <w:spacing w:val="-2"/>
          <w:lang w:val="en-US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33,</w:t>
      </w:r>
      <w:r>
        <w:rPr>
          <w:spacing w:val="-1"/>
        </w:rPr>
        <w:t xml:space="preserve"> </w:t>
      </w:r>
      <w:proofErr w:type="spellStart"/>
      <w:r>
        <w:t>pp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677-696</w:t>
      </w:r>
      <w:proofErr w:type="gramEnd"/>
      <w:r>
        <w:t>.</w:t>
      </w:r>
    </w:p>
    <w:p w14:paraId="06928B0C" w14:textId="7E077C3C" w:rsidR="00443FF9" w:rsidRDefault="00000000" w:rsidP="00B062EB">
      <w:pPr>
        <w:pStyle w:val="a5"/>
        <w:numPr>
          <w:ilvl w:val="0"/>
          <w:numId w:val="4"/>
        </w:numPr>
        <w:tabs>
          <w:tab w:val="left" w:pos="590"/>
        </w:tabs>
        <w:spacing w:line="256" w:lineRule="auto"/>
        <w:jc w:val="both"/>
      </w:pPr>
      <w:r>
        <w:rPr>
          <w:w w:val="95"/>
        </w:rPr>
        <w:t>Илюшин Я. А., Кутуза Б. Г. ВЛИЯНИЕ ПРОСТРАНСТВЕННОЙ СТРУКТУРЫ ОСАДКОВ НА</w:t>
      </w:r>
      <w:r>
        <w:rPr>
          <w:spacing w:val="1"/>
          <w:w w:val="95"/>
        </w:rPr>
        <w:t xml:space="preserve"> </w:t>
      </w:r>
      <w:r>
        <w:rPr>
          <w:spacing w:val="-3"/>
        </w:rPr>
        <w:t>ПОЛЯРИЗАЦИОННЫЕ</w:t>
      </w:r>
      <w:r>
        <w:rPr>
          <w:spacing w:val="-10"/>
        </w:rPr>
        <w:t xml:space="preserve"> </w:t>
      </w:r>
      <w:r>
        <w:rPr>
          <w:spacing w:val="-2"/>
        </w:rPr>
        <w:t>ХАРАКТЕРИСТИКИ</w:t>
      </w:r>
      <w:r>
        <w:rPr>
          <w:spacing w:val="-10"/>
        </w:rPr>
        <w:t xml:space="preserve"> </w:t>
      </w:r>
      <w:r>
        <w:rPr>
          <w:spacing w:val="-2"/>
        </w:rPr>
        <w:t>УХОДЯЩЕГО</w:t>
      </w:r>
      <w:r>
        <w:rPr>
          <w:spacing w:val="-9"/>
        </w:rPr>
        <w:t xml:space="preserve"> </w:t>
      </w:r>
      <w:r>
        <w:rPr>
          <w:spacing w:val="-2"/>
        </w:rPr>
        <w:t>МИКРОВОЛНОВОГО</w:t>
      </w:r>
      <w:r>
        <w:rPr>
          <w:spacing w:val="-10"/>
        </w:rPr>
        <w:t xml:space="preserve"> </w:t>
      </w:r>
      <w:r>
        <w:rPr>
          <w:spacing w:val="-2"/>
        </w:rPr>
        <w:t>ИЗЛУ-</w:t>
      </w:r>
      <w:r>
        <w:rPr>
          <w:spacing w:val="-52"/>
        </w:rPr>
        <w:t xml:space="preserve"> </w:t>
      </w:r>
      <w:r>
        <w:t>ЧЕНИЯ</w:t>
      </w:r>
      <w:r>
        <w:rPr>
          <w:spacing w:val="-11"/>
        </w:rPr>
        <w:t xml:space="preserve"> </w:t>
      </w:r>
      <w:r>
        <w:t>АТМОСФЕРЫ</w:t>
      </w:r>
      <w:r>
        <w:rPr>
          <w:spacing w:val="-11"/>
        </w:rPr>
        <w:t xml:space="preserve"> </w:t>
      </w:r>
      <w:r>
        <w:t>//</w:t>
      </w:r>
      <w:r>
        <w:rPr>
          <w:spacing w:val="-11"/>
        </w:rPr>
        <w:t xml:space="preserve"> </w:t>
      </w:r>
      <w:r>
        <w:t>Известия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академии</w:t>
      </w:r>
      <w:r>
        <w:rPr>
          <w:spacing w:val="-11"/>
        </w:rPr>
        <w:t xml:space="preserve"> </w:t>
      </w:r>
      <w:r>
        <w:t>наук.</w:t>
      </w:r>
      <w:r>
        <w:rPr>
          <w:spacing w:val="-11"/>
        </w:rPr>
        <w:t xml:space="preserve"> </w:t>
      </w:r>
      <w:r>
        <w:t>Физика</w:t>
      </w:r>
      <w:r>
        <w:rPr>
          <w:spacing w:val="-11"/>
        </w:rPr>
        <w:t xml:space="preserve"> </w:t>
      </w:r>
      <w:r>
        <w:t>атмосферы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океана.</w:t>
      </w:r>
      <w:r w:rsidR="00B062EB">
        <w:t xml:space="preserve"> </w:t>
      </w:r>
      <w:r>
        <w:t>—</w:t>
      </w:r>
      <w:r w:rsidRPr="00B062EB">
        <w:rPr>
          <w:spacing w:val="-6"/>
        </w:rPr>
        <w:t xml:space="preserve"> </w:t>
      </w:r>
      <w:r>
        <w:t>2016.</w:t>
      </w:r>
      <w:r w:rsidRPr="00B062EB">
        <w:rPr>
          <w:spacing w:val="-6"/>
        </w:rPr>
        <w:t xml:space="preserve"> </w:t>
      </w:r>
      <w:r>
        <w:t>—</w:t>
      </w:r>
      <w:r w:rsidRPr="00B062EB">
        <w:rPr>
          <w:spacing w:val="-5"/>
        </w:rPr>
        <w:t xml:space="preserve"> </w:t>
      </w:r>
      <w:r>
        <w:t>Т.</w:t>
      </w:r>
      <w:r w:rsidRPr="00B062EB">
        <w:rPr>
          <w:spacing w:val="-6"/>
        </w:rPr>
        <w:t xml:space="preserve"> </w:t>
      </w:r>
      <w:r>
        <w:t>52,</w:t>
      </w:r>
      <w:r w:rsidRPr="00B062EB">
        <w:rPr>
          <w:spacing w:val="-5"/>
        </w:rPr>
        <w:t xml:space="preserve"> </w:t>
      </w:r>
      <w:r>
        <w:t>№</w:t>
      </w:r>
      <w:r w:rsidRPr="00B062EB">
        <w:rPr>
          <w:spacing w:val="-6"/>
        </w:rPr>
        <w:t xml:space="preserve"> </w:t>
      </w:r>
      <w:r>
        <w:t>1.</w:t>
      </w:r>
      <w:r w:rsidRPr="00B062EB">
        <w:rPr>
          <w:spacing w:val="-5"/>
        </w:rPr>
        <w:t xml:space="preserve"> </w:t>
      </w:r>
      <w:r>
        <w:t>—</w:t>
      </w:r>
      <w:r w:rsidRPr="00B062EB">
        <w:rPr>
          <w:spacing w:val="-6"/>
        </w:rPr>
        <w:t xml:space="preserve"> </w:t>
      </w:r>
      <w:r>
        <w:t>С.</w:t>
      </w:r>
      <w:r w:rsidRPr="00B062EB">
        <w:rPr>
          <w:spacing w:val="-6"/>
        </w:rPr>
        <w:t xml:space="preserve"> </w:t>
      </w:r>
      <w:r>
        <w:t>83–91.</w:t>
      </w:r>
    </w:p>
    <w:sectPr w:rsidR="00443FF9">
      <w:type w:val="continuous"/>
      <w:pgSz w:w="11910" w:h="16840"/>
      <w:pgMar w:top="1160" w:right="1300" w:bottom="14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F053" w14:textId="77777777" w:rsidR="00CD33DA" w:rsidRDefault="00CD33DA">
      <w:r>
        <w:separator/>
      </w:r>
    </w:p>
  </w:endnote>
  <w:endnote w:type="continuationSeparator" w:id="0">
    <w:p w14:paraId="5AE36D5C" w14:textId="77777777" w:rsidR="00CD33DA" w:rsidRDefault="00CD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15AA" w14:textId="11930BF1" w:rsidR="00443FF9" w:rsidRDefault="00B062E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3AA550" wp14:editId="6EE63BDA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94550767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67D4F" w14:textId="77777777" w:rsidR="00443FF9" w:rsidRDefault="00000000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AA55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1.9pt;margin-top:765.35pt;width:11.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" filled="f" stroked="f">
              <v:textbox inset="0,0,0,0">
                <w:txbxContent>
                  <w:p w14:paraId="2F467D4F" w14:textId="77777777" w:rsidR="00443FF9" w:rsidRDefault="00000000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BE8A" w14:textId="77777777" w:rsidR="00641CA3" w:rsidRDefault="00000000">
    <w:pPr>
      <w:pStyle w:val="a3"/>
      <w:spacing w:line="14" w:lineRule="auto"/>
      <w:rPr>
        <w:sz w:val="20"/>
      </w:rPr>
    </w:pPr>
    <w:r>
      <w:pict w14:anchorId="3F34A2F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9pt;margin-top:765.35pt;width:11.5pt;height:16.7pt;z-index:-251656704;mso-position-horizontal-relative:page;mso-position-vertical-relative:page" filled="f" stroked="f">
          <v:textbox inset="0,0,0,0">
            <w:txbxContent>
              <w:p w14:paraId="615C7721" w14:textId="77777777" w:rsidR="00641CA3" w:rsidRDefault="00641CA3">
                <w:pPr>
                  <w:pStyle w:val="a3"/>
                  <w:spacing w:before="5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F4FB" w14:textId="26BCD0AA" w:rsidR="00240AB2" w:rsidRDefault="00240A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DAD8B0C" wp14:editId="3C0BAB71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35080657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C2D4B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D8B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9pt;margin-top:765.35pt;width:11.5pt;height:16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" filled="f" stroked="f">
              <v:textbox inset="0,0,0,0">
                <w:txbxContent>
                  <w:p w14:paraId="35BC2D4B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3B67" w14:textId="77777777" w:rsidR="00240AB2" w:rsidRDefault="00000000">
    <w:pPr>
      <w:pStyle w:val="a3"/>
      <w:spacing w:line="14" w:lineRule="auto"/>
      <w:rPr>
        <w:sz w:val="20"/>
      </w:rPr>
    </w:pPr>
    <w:r>
      <w:pict w14:anchorId="7D3E295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9pt;margin-top:765.35pt;width:11.5pt;height:16.7pt;z-index:-251652608;mso-position-horizontal-relative:page;mso-position-vertical-relative:page" filled="f" stroked="f">
          <v:textbox inset="0,0,0,0">
            <w:txbxContent>
              <w:p w14:paraId="54C53131" w14:textId="77777777" w:rsidR="00240AB2" w:rsidRDefault="00240AB2">
                <w:pPr>
                  <w:pStyle w:val="a3"/>
                  <w:spacing w:before="5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9A69" w14:textId="46C9FBDD" w:rsidR="00240AB2" w:rsidRDefault="00240A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F4B751D" wp14:editId="1E8A9D87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16211507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8D637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B751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291.9pt;margin-top:765.35pt;width:11.5pt;height:16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" filled="f" stroked="f">
              <v:textbox inset="0,0,0,0">
                <w:txbxContent>
                  <w:p w14:paraId="3CD8D637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EFC9" w14:textId="12E0A8EA" w:rsidR="00240AB2" w:rsidRDefault="00240A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75412F5" wp14:editId="4F733C64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1482382949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824F4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412F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291.9pt;margin-top:765.35pt;width:11.5pt;height:16.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" filled="f" stroked="f">
              <v:textbox inset="0,0,0,0">
                <w:txbxContent>
                  <w:p w14:paraId="7F6824F4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DB1E" w14:textId="7F357E79" w:rsidR="00240AB2" w:rsidRDefault="00240A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7CC0D345" wp14:editId="1AA9CD4B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1470126543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EE76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0D34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0" type="#_x0000_t202" style="position:absolute;margin-left:291.9pt;margin-top:765.35pt;width:11.5pt;height:16.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" filled="f" stroked="f">
              <v:textbox inset="0,0,0,0">
                <w:txbxContent>
                  <w:p w14:paraId="0C75EE76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7230" w14:textId="77777777" w:rsidR="00CD33DA" w:rsidRDefault="00CD33DA">
      <w:r>
        <w:separator/>
      </w:r>
    </w:p>
  </w:footnote>
  <w:footnote w:type="continuationSeparator" w:id="0">
    <w:p w14:paraId="2D4E17BE" w14:textId="77777777" w:rsidR="00CD33DA" w:rsidRDefault="00CD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DEE"/>
    <w:multiLevelType w:val="hybridMultilevel"/>
    <w:tmpl w:val="04FA45B6"/>
    <w:lvl w:ilvl="0" w:tplc="CA3841C4">
      <w:start w:val="1"/>
      <w:numFmt w:val="decimal"/>
      <w:lvlText w:val="[%1]"/>
      <w:lvlJc w:val="left"/>
      <w:pPr>
        <w:ind w:left="577" w:hanging="36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88C58C">
      <w:numFmt w:val="bullet"/>
      <w:lvlText w:val="•"/>
      <w:lvlJc w:val="left"/>
      <w:pPr>
        <w:ind w:left="1452" w:hanging="364"/>
      </w:pPr>
      <w:rPr>
        <w:rFonts w:hint="default"/>
        <w:lang w:val="ru-RU" w:eastAsia="en-US" w:bidi="ar-SA"/>
      </w:rPr>
    </w:lvl>
    <w:lvl w:ilvl="2" w:tplc="3B48B93E">
      <w:numFmt w:val="bullet"/>
      <w:lvlText w:val="•"/>
      <w:lvlJc w:val="left"/>
      <w:pPr>
        <w:ind w:left="2325" w:hanging="364"/>
      </w:pPr>
      <w:rPr>
        <w:rFonts w:hint="default"/>
        <w:lang w:val="ru-RU" w:eastAsia="en-US" w:bidi="ar-SA"/>
      </w:rPr>
    </w:lvl>
    <w:lvl w:ilvl="3" w:tplc="096A9B28">
      <w:numFmt w:val="bullet"/>
      <w:lvlText w:val="•"/>
      <w:lvlJc w:val="left"/>
      <w:pPr>
        <w:ind w:left="3197" w:hanging="364"/>
      </w:pPr>
      <w:rPr>
        <w:rFonts w:hint="default"/>
        <w:lang w:val="ru-RU" w:eastAsia="en-US" w:bidi="ar-SA"/>
      </w:rPr>
    </w:lvl>
    <w:lvl w:ilvl="4" w:tplc="C1461098">
      <w:numFmt w:val="bullet"/>
      <w:lvlText w:val="•"/>
      <w:lvlJc w:val="left"/>
      <w:pPr>
        <w:ind w:left="4070" w:hanging="364"/>
      </w:pPr>
      <w:rPr>
        <w:rFonts w:hint="default"/>
        <w:lang w:val="ru-RU" w:eastAsia="en-US" w:bidi="ar-SA"/>
      </w:rPr>
    </w:lvl>
    <w:lvl w:ilvl="5" w:tplc="02889E8A">
      <w:numFmt w:val="bullet"/>
      <w:lvlText w:val="•"/>
      <w:lvlJc w:val="left"/>
      <w:pPr>
        <w:ind w:left="4942" w:hanging="364"/>
      </w:pPr>
      <w:rPr>
        <w:rFonts w:hint="default"/>
        <w:lang w:val="ru-RU" w:eastAsia="en-US" w:bidi="ar-SA"/>
      </w:rPr>
    </w:lvl>
    <w:lvl w:ilvl="6" w:tplc="BD5E5200">
      <w:numFmt w:val="bullet"/>
      <w:lvlText w:val="•"/>
      <w:lvlJc w:val="left"/>
      <w:pPr>
        <w:ind w:left="5815" w:hanging="364"/>
      </w:pPr>
      <w:rPr>
        <w:rFonts w:hint="default"/>
        <w:lang w:val="ru-RU" w:eastAsia="en-US" w:bidi="ar-SA"/>
      </w:rPr>
    </w:lvl>
    <w:lvl w:ilvl="7" w:tplc="360CC76C">
      <w:numFmt w:val="bullet"/>
      <w:lvlText w:val="•"/>
      <w:lvlJc w:val="left"/>
      <w:pPr>
        <w:ind w:left="6687" w:hanging="364"/>
      </w:pPr>
      <w:rPr>
        <w:rFonts w:hint="default"/>
        <w:lang w:val="ru-RU" w:eastAsia="en-US" w:bidi="ar-SA"/>
      </w:rPr>
    </w:lvl>
    <w:lvl w:ilvl="8" w:tplc="FC2E062C">
      <w:numFmt w:val="bullet"/>
      <w:lvlText w:val="•"/>
      <w:lvlJc w:val="left"/>
      <w:pPr>
        <w:ind w:left="7560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33C37145"/>
    <w:multiLevelType w:val="hybridMultilevel"/>
    <w:tmpl w:val="5F222DF6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36B034CB"/>
    <w:multiLevelType w:val="hybridMultilevel"/>
    <w:tmpl w:val="3F9EF3FE"/>
    <w:lvl w:ilvl="0" w:tplc="123E4FEA">
      <w:start w:val="1"/>
      <w:numFmt w:val="lowerLetter"/>
      <w:lvlText w:val="(%1)"/>
      <w:lvlJc w:val="left"/>
      <w:pPr>
        <w:ind w:left="233" w:hanging="27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ADA7B7A">
      <w:numFmt w:val="bullet"/>
      <w:lvlText w:val="•"/>
      <w:lvlJc w:val="left"/>
      <w:pPr>
        <w:ind w:left="676" w:hanging="271"/>
      </w:pPr>
      <w:rPr>
        <w:rFonts w:hint="default"/>
        <w:lang w:val="ru-RU" w:eastAsia="en-US" w:bidi="ar-SA"/>
      </w:rPr>
    </w:lvl>
    <w:lvl w:ilvl="2" w:tplc="888600FE">
      <w:numFmt w:val="bullet"/>
      <w:lvlText w:val="•"/>
      <w:lvlJc w:val="left"/>
      <w:pPr>
        <w:ind w:left="1113" w:hanging="271"/>
      </w:pPr>
      <w:rPr>
        <w:rFonts w:hint="default"/>
        <w:lang w:val="ru-RU" w:eastAsia="en-US" w:bidi="ar-SA"/>
      </w:rPr>
    </w:lvl>
    <w:lvl w:ilvl="3" w:tplc="8B303CE6">
      <w:numFmt w:val="bullet"/>
      <w:lvlText w:val="•"/>
      <w:lvlJc w:val="left"/>
      <w:pPr>
        <w:ind w:left="1550" w:hanging="271"/>
      </w:pPr>
      <w:rPr>
        <w:rFonts w:hint="default"/>
        <w:lang w:val="ru-RU" w:eastAsia="en-US" w:bidi="ar-SA"/>
      </w:rPr>
    </w:lvl>
    <w:lvl w:ilvl="4" w:tplc="B188311A">
      <w:numFmt w:val="bullet"/>
      <w:lvlText w:val="•"/>
      <w:lvlJc w:val="left"/>
      <w:pPr>
        <w:ind w:left="1987" w:hanging="271"/>
      </w:pPr>
      <w:rPr>
        <w:rFonts w:hint="default"/>
        <w:lang w:val="ru-RU" w:eastAsia="en-US" w:bidi="ar-SA"/>
      </w:rPr>
    </w:lvl>
    <w:lvl w:ilvl="5" w:tplc="278EC850">
      <w:numFmt w:val="bullet"/>
      <w:lvlText w:val="•"/>
      <w:lvlJc w:val="left"/>
      <w:pPr>
        <w:ind w:left="2424" w:hanging="271"/>
      </w:pPr>
      <w:rPr>
        <w:rFonts w:hint="default"/>
        <w:lang w:val="ru-RU" w:eastAsia="en-US" w:bidi="ar-SA"/>
      </w:rPr>
    </w:lvl>
    <w:lvl w:ilvl="6" w:tplc="615A0DBA">
      <w:numFmt w:val="bullet"/>
      <w:lvlText w:val="•"/>
      <w:lvlJc w:val="left"/>
      <w:pPr>
        <w:ind w:left="2861" w:hanging="271"/>
      </w:pPr>
      <w:rPr>
        <w:rFonts w:hint="default"/>
        <w:lang w:val="ru-RU" w:eastAsia="en-US" w:bidi="ar-SA"/>
      </w:rPr>
    </w:lvl>
    <w:lvl w:ilvl="7" w:tplc="1AEC515C">
      <w:numFmt w:val="bullet"/>
      <w:lvlText w:val="•"/>
      <w:lvlJc w:val="left"/>
      <w:pPr>
        <w:ind w:left="3298" w:hanging="271"/>
      </w:pPr>
      <w:rPr>
        <w:rFonts w:hint="default"/>
        <w:lang w:val="ru-RU" w:eastAsia="en-US" w:bidi="ar-SA"/>
      </w:rPr>
    </w:lvl>
    <w:lvl w:ilvl="8" w:tplc="A230A7DE">
      <w:numFmt w:val="bullet"/>
      <w:lvlText w:val="•"/>
      <w:lvlJc w:val="left"/>
      <w:pPr>
        <w:ind w:left="3735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7D933EB5"/>
    <w:multiLevelType w:val="hybridMultilevel"/>
    <w:tmpl w:val="DB02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0669">
    <w:abstractNumId w:val="0"/>
  </w:num>
  <w:num w:numId="2" w16cid:durableId="1327830809">
    <w:abstractNumId w:val="2"/>
  </w:num>
  <w:num w:numId="3" w16cid:durableId="1513374815">
    <w:abstractNumId w:val="1"/>
  </w:num>
  <w:num w:numId="4" w16cid:durableId="701900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FF9"/>
    <w:rsid w:val="000C1334"/>
    <w:rsid w:val="00240AB2"/>
    <w:rsid w:val="00443FF9"/>
    <w:rsid w:val="00641CA3"/>
    <w:rsid w:val="00B062EB"/>
    <w:rsid w:val="00C536B8"/>
    <w:rsid w:val="00C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EB86FC1"/>
  <w15:docId w15:val="{E7406B41-6E38-4204-927D-56F1A53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55"/>
      <w:ind w:left="1397" w:right="1395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180"/>
      <w:ind w:left="589" w:right="115" w:hanging="36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641CA3"/>
    <w:rPr>
      <w:color w:val="666666"/>
    </w:rPr>
  </w:style>
  <w:style w:type="character" w:styleId="a7">
    <w:name w:val="Hyperlink"/>
    <w:basedOn w:val="a0"/>
    <w:uiPriority w:val="99"/>
    <w:unhideWhenUsed/>
    <w:rsid w:val="00B062E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ptcov.iv17@physics.msu.ru" TargetMode="Externa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Копцов</cp:lastModifiedBy>
  <cp:revision>4</cp:revision>
  <dcterms:created xsi:type="dcterms:W3CDTF">2024-02-07T09:57:00Z</dcterms:created>
  <dcterms:modified xsi:type="dcterms:W3CDTF">2024-02-07T10:48:00Z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TeX</vt:lpwstr>
  </property>
  <property fmtid="{D5CDD505-2E9C-101B-9397-08002B2CF9AE}" pid="4" name="LastSaved">
    <vt:filetime>2024-02-07T00:00:00Z</vt:filetime>
  </property>
</Properties>
</file>