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F9DE" w14:textId="32622954" w:rsidR="00541CE5" w:rsidRPr="00633781" w:rsidRDefault="00541CE5" w:rsidP="006337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78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31507" w:rsidRPr="00633781">
        <w:rPr>
          <w:rFonts w:ascii="Times New Roman" w:hAnsi="Times New Roman" w:cs="Times New Roman"/>
          <w:b/>
          <w:bCs/>
          <w:sz w:val="24"/>
          <w:szCs w:val="24"/>
        </w:rPr>
        <w:t>стройство</w:t>
      </w:r>
      <w:r w:rsidRPr="00633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507" w:rsidRPr="00633781">
        <w:rPr>
          <w:rFonts w:ascii="Times New Roman" w:hAnsi="Times New Roman" w:cs="Times New Roman"/>
          <w:b/>
          <w:bCs/>
          <w:sz w:val="24"/>
          <w:szCs w:val="24"/>
        </w:rPr>
        <w:t>преобразованя</w:t>
      </w:r>
      <w:r w:rsidRPr="00633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507" w:rsidRPr="00633781">
        <w:rPr>
          <w:rFonts w:ascii="Times New Roman" w:hAnsi="Times New Roman" w:cs="Times New Roman"/>
          <w:b/>
          <w:bCs/>
          <w:sz w:val="24"/>
          <w:szCs w:val="24"/>
        </w:rPr>
        <w:t>сигнала с частотой</w:t>
      </w:r>
      <w:r w:rsidRPr="00633781">
        <w:rPr>
          <w:rFonts w:ascii="Times New Roman" w:hAnsi="Times New Roman" w:cs="Times New Roman"/>
          <w:b/>
          <w:bCs/>
          <w:sz w:val="24"/>
          <w:szCs w:val="24"/>
        </w:rPr>
        <w:t xml:space="preserve"> 100 </w:t>
      </w:r>
      <w:r w:rsidR="00E31507" w:rsidRPr="00633781">
        <w:rPr>
          <w:rFonts w:ascii="Times New Roman" w:hAnsi="Times New Roman" w:cs="Times New Roman"/>
          <w:b/>
          <w:bCs/>
          <w:sz w:val="24"/>
          <w:szCs w:val="24"/>
        </w:rPr>
        <w:t>мгц</w:t>
      </w:r>
      <w:r w:rsidRPr="00633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507" w:rsidRPr="00633781">
        <w:rPr>
          <w:rFonts w:ascii="Times New Roman" w:hAnsi="Times New Roman" w:cs="Times New Roman"/>
          <w:b/>
          <w:bCs/>
          <w:sz w:val="24"/>
          <w:szCs w:val="24"/>
        </w:rPr>
        <w:t>с низкими фазовыми шумами</w:t>
      </w:r>
    </w:p>
    <w:p w14:paraId="6A0C1372" w14:textId="4A3EF885" w:rsidR="00070690" w:rsidRPr="00633781" w:rsidRDefault="007A486B" w:rsidP="0063378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3781">
        <w:rPr>
          <w:rFonts w:ascii="Times New Roman" w:hAnsi="Times New Roman" w:cs="Times New Roman"/>
          <w:b/>
          <w:i/>
          <w:sz w:val="24"/>
          <w:szCs w:val="24"/>
        </w:rPr>
        <w:t>Попов А</w:t>
      </w:r>
      <w:r w:rsidR="00C25E82" w:rsidRPr="0063378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378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25E82" w:rsidRPr="0063378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40B39" w:rsidRPr="00633781">
        <w:rPr>
          <w:rFonts w:ascii="Times New Roman" w:hAnsi="Times New Roman" w:cs="Times New Roman"/>
          <w:b/>
          <w:i/>
          <w:sz w:val="24"/>
          <w:szCs w:val="24"/>
        </w:rPr>
        <w:t>, Савин Д.Д.</w:t>
      </w:r>
    </w:p>
    <w:p w14:paraId="2B67681B" w14:textId="6CD0F01D" w:rsidR="00BB0BC6" w:rsidRPr="00633781" w:rsidRDefault="00070690" w:rsidP="006337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781">
        <w:rPr>
          <w:rFonts w:ascii="Times New Roman" w:hAnsi="Times New Roman" w:cs="Times New Roman"/>
          <w:i/>
          <w:sz w:val="24"/>
          <w:szCs w:val="24"/>
        </w:rPr>
        <w:t>Студент</w:t>
      </w:r>
      <w:r w:rsidR="00D40B39" w:rsidRPr="00633781">
        <w:rPr>
          <w:rFonts w:ascii="Times New Roman" w:hAnsi="Times New Roman" w:cs="Times New Roman"/>
          <w:i/>
          <w:sz w:val="24"/>
          <w:szCs w:val="24"/>
        </w:rPr>
        <w:t>ы</w:t>
      </w:r>
    </w:p>
    <w:p w14:paraId="7E17796A" w14:textId="77777777" w:rsidR="00B54DBE" w:rsidRPr="00633781" w:rsidRDefault="00F50277" w:rsidP="006337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690" w:rsidRPr="00633781">
        <w:rPr>
          <w:rFonts w:ascii="Times New Roman" w:hAnsi="Times New Roman" w:cs="Times New Roman"/>
          <w:i/>
          <w:sz w:val="24"/>
          <w:szCs w:val="24"/>
        </w:rPr>
        <w:t>Санкт-Петербургский Политехнический университет имени Петра Великого,</w:t>
      </w:r>
    </w:p>
    <w:p w14:paraId="44452701" w14:textId="2FDB658F" w:rsidR="00070690" w:rsidRPr="00633781" w:rsidRDefault="00665BEB" w:rsidP="006337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781">
        <w:rPr>
          <w:rFonts w:ascii="Times New Roman" w:hAnsi="Times New Roman" w:cs="Times New Roman"/>
          <w:i/>
          <w:sz w:val="24"/>
          <w:szCs w:val="24"/>
        </w:rPr>
        <w:t xml:space="preserve"> Институт электроники и телекоммуникаций, </w:t>
      </w:r>
      <w:r w:rsidR="00070690" w:rsidRPr="00633781">
        <w:rPr>
          <w:rFonts w:ascii="Times New Roman" w:hAnsi="Times New Roman" w:cs="Times New Roman"/>
          <w:i/>
          <w:sz w:val="24"/>
          <w:szCs w:val="24"/>
        </w:rPr>
        <w:t>Санкт-Петербург,</w:t>
      </w:r>
      <w:r w:rsidR="00E7071D" w:rsidRPr="0063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690" w:rsidRPr="00633781">
        <w:rPr>
          <w:rFonts w:ascii="Times New Roman" w:hAnsi="Times New Roman" w:cs="Times New Roman"/>
          <w:i/>
          <w:sz w:val="24"/>
          <w:szCs w:val="24"/>
        </w:rPr>
        <w:t>Россия</w:t>
      </w:r>
    </w:p>
    <w:p w14:paraId="34125B42" w14:textId="0BEEC7F5" w:rsidR="001B4483" w:rsidRPr="00633781" w:rsidRDefault="00070690" w:rsidP="00633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3781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C25E82" w:rsidRPr="00633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483" w:rsidRPr="00633781">
        <w:rPr>
          <w:rFonts w:ascii="Times New Roman" w:hAnsi="Times New Roman" w:cs="Times New Roman"/>
          <w:sz w:val="24"/>
          <w:szCs w:val="24"/>
          <w:lang w:val="en-US"/>
        </w:rPr>
        <w:t>alexander_popov_work@mail.ru</w:t>
      </w:r>
    </w:p>
    <w:p w14:paraId="6D3C42EE" w14:textId="7FC210BC" w:rsidR="00185542" w:rsidRPr="00633781" w:rsidRDefault="000B3430" w:rsidP="001855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3781">
        <w:rPr>
          <w:rFonts w:ascii="Times New Roman" w:hAnsi="Times New Roman" w:cs="Times New Roman"/>
          <w:sz w:val="24"/>
          <w:szCs w:val="24"/>
        </w:rPr>
        <w:t>Современные конструкции высокостабильных СВЧ генераторов обладают</w:t>
      </w:r>
      <w:r w:rsidRPr="00633781">
        <w:rPr>
          <w:rFonts w:ascii="Times New Roman" w:hAnsi="Times New Roman" w:cs="Times New Roman"/>
          <w:sz w:val="24"/>
          <w:szCs w:val="24"/>
        </w:rPr>
        <w:br/>
        <w:t>рядом недостатков, среди которых выделяются относительно большой размер</w:t>
      </w:r>
      <w:r w:rsidRPr="00633781">
        <w:rPr>
          <w:rFonts w:ascii="Times New Roman" w:hAnsi="Times New Roman" w:cs="Times New Roman"/>
          <w:sz w:val="24"/>
          <w:szCs w:val="24"/>
        </w:rPr>
        <w:br/>
        <w:t>конструкции и высокая стоимость. Если в устройстве, например</w:t>
      </w:r>
      <w:r w:rsidR="009F25C6" w:rsidRPr="00633781">
        <w:rPr>
          <w:rFonts w:ascii="Times New Roman" w:hAnsi="Times New Roman" w:cs="Times New Roman"/>
          <w:sz w:val="24"/>
          <w:szCs w:val="24"/>
        </w:rPr>
        <w:t>,</w:t>
      </w:r>
      <w:r w:rsidRPr="00633781">
        <w:rPr>
          <w:rFonts w:ascii="Times New Roman" w:hAnsi="Times New Roman" w:cs="Times New Roman"/>
          <w:sz w:val="24"/>
          <w:szCs w:val="24"/>
        </w:rPr>
        <w:t xml:space="preserve"> в квантовом</w:t>
      </w:r>
      <w:r w:rsidRPr="00633781">
        <w:rPr>
          <w:rFonts w:ascii="Times New Roman" w:hAnsi="Times New Roman" w:cs="Times New Roman"/>
          <w:sz w:val="24"/>
          <w:szCs w:val="24"/>
        </w:rPr>
        <w:br/>
        <w:t>стандарте частоты, присутствует более одного блока, требующего</w:t>
      </w:r>
      <w:r w:rsidRPr="00633781">
        <w:rPr>
          <w:rFonts w:ascii="Times New Roman" w:hAnsi="Times New Roman" w:cs="Times New Roman"/>
          <w:sz w:val="24"/>
          <w:szCs w:val="24"/>
        </w:rPr>
        <w:br/>
        <w:t>высокочастотный сигнал, размеры такого устройства будут большие</w:t>
      </w:r>
      <w:r w:rsidR="002442EA" w:rsidRPr="00633781">
        <w:rPr>
          <w:rFonts w:ascii="Times New Roman" w:hAnsi="Times New Roman" w:cs="Times New Roman"/>
          <w:sz w:val="24"/>
          <w:szCs w:val="24"/>
        </w:rPr>
        <w:t xml:space="preserve"> [1, 2]</w:t>
      </w:r>
      <w:r w:rsidRPr="00633781">
        <w:rPr>
          <w:rFonts w:ascii="Times New Roman" w:hAnsi="Times New Roman" w:cs="Times New Roman"/>
          <w:sz w:val="24"/>
          <w:szCs w:val="24"/>
        </w:rPr>
        <w:t>. Это создает</w:t>
      </w:r>
      <w:r w:rsidRPr="00633781">
        <w:rPr>
          <w:rFonts w:ascii="Times New Roman" w:hAnsi="Times New Roman" w:cs="Times New Roman"/>
          <w:sz w:val="24"/>
          <w:szCs w:val="24"/>
        </w:rPr>
        <w:br/>
        <w:t>проблемы с его использованием на спутниках и подвижных объектах</w:t>
      </w:r>
      <w:r w:rsidR="009F25C6" w:rsidRPr="00633781">
        <w:rPr>
          <w:rFonts w:ascii="Times New Roman" w:hAnsi="Times New Roman" w:cs="Times New Roman"/>
          <w:sz w:val="24"/>
          <w:szCs w:val="24"/>
        </w:rPr>
        <w:t xml:space="preserve"> и</w:t>
      </w:r>
      <w:r w:rsidRPr="00633781">
        <w:rPr>
          <w:rFonts w:ascii="Times New Roman" w:hAnsi="Times New Roman" w:cs="Times New Roman"/>
          <w:sz w:val="24"/>
          <w:szCs w:val="24"/>
        </w:rPr>
        <w:t xml:space="preserve"> приводит к увеличению стоимости конструкции устройства,</w:t>
      </w:r>
      <w:r w:rsidR="00185542" w:rsidRPr="00185542">
        <w:rPr>
          <w:rFonts w:ascii="Times New Roman" w:hAnsi="Times New Roman" w:cs="Times New Roman"/>
          <w:sz w:val="24"/>
          <w:szCs w:val="24"/>
        </w:rPr>
        <w:t xml:space="preserve"> </w:t>
      </w:r>
      <w:r w:rsidRPr="00633781">
        <w:rPr>
          <w:rFonts w:ascii="Times New Roman" w:hAnsi="Times New Roman" w:cs="Times New Roman"/>
          <w:sz w:val="24"/>
          <w:szCs w:val="24"/>
        </w:rPr>
        <w:t>в</w:t>
      </w:r>
      <w:r w:rsidR="00185542" w:rsidRPr="00185542">
        <w:rPr>
          <w:rFonts w:ascii="Times New Roman" w:hAnsi="Times New Roman" w:cs="Times New Roman"/>
          <w:sz w:val="24"/>
          <w:szCs w:val="24"/>
        </w:rPr>
        <w:t xml:space="preserve"> </w:t>
      </w:r>
      <w:r w:rsidRPr="00633781">
        <w:rPr>
          <w:rFonts w:ascii="Times New Roman" w:hAnsi="Times New Roman" w:cs="Times New Roman"/>
          <w:sz w:val="24"/>
          <w:szCs w:val="24"/>
        </w:rPr>
        <w:t>котором устанавливается генератор СВЧ, и расходов на его эксплуатацию</w:t>
      </w:r>
      <w:r w:rsidR="00221A4B" w:rsidRPr="00633781">
        <w:rPr>
          <w:rFonts w:ascii="Times New Roman" w:hAnsi="Times New Roman" w:cs="Times New Roman"/>
          <w:sz w:val="24"/>
          <w:szCs w:val="24"/>
        </w:rPr>
        <w:t>.</w:t>
      </w:r>
    </w:p>
    <w:p w14:paraId="5D8C7EBD" w14:textId="1F214846" w:rsidR="002442EA" w:rsidRPr="00633781" w:rsidRDefault="00B42957" w:rsidP="006337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378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A531EC3" wp14:editId="02B5444D">
            <wp:simplePos x="0" y="0"/>
            <wp:positionH relativeFrom="margin">
              <wp:align>center</wp:align>
            </wp:positionH>
            <wp:positionV relativeFrom="paragraph">
              <wp:posOffset>367453</wp:posOffset>
            </wp:positionV>
            <wp:extent cx="3877945" cy="2308860"/>
            <wp:effectExtent l="0" t="0" r="8255" b="0"/>
            <wp:wrapTopAndBottom/>
            <wp:docPr id="1417636911" name="Рисунок 1" descr="Изображение выглядит как текст, диаграмма, План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0420" name="Рисунок 1" descr="Изображение выглядит как текст, диаграмма, План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A4B" w:rsidRPr="00633781">
        <w:rPr>
          <w:rFonts w:ascii="Times New Roman" w:hAnsi="Times New Roman" w:cs="Times New Roman"/>
          <w:sz w:val="24"/>
          <w:szCs w:val="24"/>
        </w:rPr>
        <w:t xml:space="preserve"> </w:t>
      </w:r>
      <w:r w:rsidR="00727F08" w:rsidRPr="00633781">
        <w:rPr>
          <w:rFonts w:ascii="Times New Roman" w:hAnsi="Times New Roman" w:cs="Times New Roman"/>
          <w:sz w:val="24"/>
          <w:szCs w:val="24"/>
        </w:rPr>
        <w:t>Решением вышеописанной проблемы</w:t>
      </w:r>
      <w:r w:rsidR="00C2350B" w:rsidRPr="00633781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 xml:space="preserve"> наш </w:t>
      </w:r>
      <w:r w:rsidR="00221A4B" w:rsidRPr="00633781">
        <w:rPr>
          <w:rFonts w:ascii="Times New Roman" w:hAnsi="Times New Roman" w:cs="Times New Roman"/>
          <w:sz w:val="24"/>
          <w:szCs w:val="24"/>
        </w:rPr>
        <w:t>преобразователь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039" w:rsidRPr="00633781">
        <w:rPr>
          <w:rFonts w:ascii="Times New Roman" w:hAnsi="Times New Roman" w:cs="Times New Roman"/>
          <w:sz w:val="24"/>
          <w:szCs w:val="24"/>
        </w:rPr>
        <w:t>(</w:t>
      </w:r>
      <w:r w:rsidR="002442EA" w:rsidRPr="00633781">
        <w:rPr>
          <w:rFonts w:ascii="Times New Roman" w:hAnsi="Times New Roman" w:cs="Times New Roman"/>
          <w:sz w:val="24"/>
          <w:szCs w:val="24"/>
        </w:rPr>
        <w:t>р</w:t>
      </w:r>
      <w:r w:rsidR="00502039" w:rsidRPr="00633781">
        <w:rPr>
          <w:rFonts w:ascii="Times New Roman" w:hAnsi="Times New Roman" w:cs="Times New Roman"/>
          <w:sz w:val="24"/>
          <w:szCs w:val="24"/>
        </w:rPr>
        <w:t>ис. 1)</w:t>
      </w:r>
      <w:r w:rsidR="002442EA" w:rsidRPr="00633781">
        <w:rPr>
          <w:rFonts w:ascii="Times New Roman" w:hAnsi="Times New Roman" w:cs="Times New Roman"/>
          <w:sz w:val="24"/>
          <w:szCs w:val="24"/>
        </w:rPr>
        <w:t>.</w:t>
      </w:r>
    </w:p>
    <w:p w14:paraId="4595974A" w14:textId="5C42EA95" w:rsidR="002442EA" w:rsidRPr="00633781" w:rsidRDefault="002442EA" w:rsidP="006337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FF5D448" w14:textId="77777777" w:rsidR="00E91247" w:rsidRDefault="00E91247" w:rsidP="0063378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B03910" w14:textId="60DBEBE7" w:rsidR="002442EA" w:rsidRDefault="00633781" w:rsidP="0063378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3781">
        <w:rPr>
          <w:rFonts w:ascii="Times New Roman" w:hAnsi="Times New Roman" w:cs="Times New Roman"/>
          <w:i/>
          <w:iCs/>
          <w:sz w:val="24"/>
          <w:szCs w:val="24"/>
        </w:rPr>
        <w:t>Рис. 1. Схема устройства в NI Multisim 14.</w:t>
      </w:r>
    </w:p>
    <w:p w14:paraId="3A6FF3C8" w14:textId="77777777" w:rsidR="00633781" w:rsidRPr="00633781" w:rsidRDefault="00633781" w:rsidP="00633781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7DEDF" w14:textId="6FD4B1AE" w:rsidR="00EE2E88" w:rsidRPr="00633781" w:rsidRDefault="00221A4B" w:rsidP="006337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3781">
        <w:rPr>
          <w:rFonts w:ascii="Times New Roman" w:hAnsi="Times New Roman" w:cs="Times New Roman"/>
          <w:sz w:val="24"/>
          <w:szCs w:val="24"/>
        </w:rPr>
        <w:t xml:space="preserve"> </w:t>
      </w:r>
      <w:r w:rsidR="0078351B">
        <w:rPr>
          <w:rFonts w:ascii="Times New Roman" w:hAnsi="Times New Roman" w:cs="Times New Roman"/>
          <w:sz w:val="24"/>
          <w:szCs w:val="24"/>
        </w:rPr>
        <w:t>Н</w:t>
      </w:r>
      <w:r w:rsidRPr="00633781">
        <w:rPr>
          <w:rFonts w:ascii="Times New Roman" w:hAnsi="Times New Roman" w:cs="Times New Roman"/>
          <w:sz w:val="24"/>
          <w:szCs w:val="24"/>
        </w:rPr>
        <w:t xml:space="preserve">а вход </w:t>
      </w:r>
      <w:r w:rsidR="0078351B">
        <w:rPr>
          <w:rFonts w:ascii="Times New Roman" w:hAnsi="Times New Roman" w:cs="Times New Roman"/>
          <w:sz w:val="24"/>
          <w:szCs w:val="24"/>
        </w:rPr>
        <w:t>преобразователя</w:t>
      </w:r>
      <w:r w:rsidRPr="00633781">
        <w:rPr>
          <w:rFonts w:ascii="Times New Roman" w:hAnsi="Times New Roman" w:cs="Times New Roman"/>
          <w:sz w:val="24"/>
          <w:szCs w:val="24"/>
        </w:rPr>
        <w:t xml:space="preserve"> </w:t>
      </w:r>
      <w:r w:rsidR="00E91247">
        <w:rPr>
          <w:rFonts w:ascii="Times New Roman" w:hAnsi="Times New Roman" w:cs="Times New Roman"/>
          <w:sz w:val="24"/>
          <w:szCs w:val="24"/>
        </w:rPr>
        <w:t xml:space="preserve">поступает </w:t>
      </w:r>
      <w:r w:rsidRPr="00633781">
        <w:rPr>
          <w:rFonts w:ascii="Times New Roman" w:hAnsi="Times New Roman" w:cs="Times New Roman"/>
          <w:sz w:val="24"/>
          <w:szCs w:val="24"/>
        </w:rPr>
        <w:t>высокостабильный сигнал частотой 100 МГц, с заданными показателями спектральной плотности мощности фазовых шумов (СПМ ФШ) на различных отстройках, а с выхода для последующих потребителей выдается три сигнала заданной амплитуды</w:t>
      </w:r>
      <w:r w:rsidR="00A05A55" w:rsidRPr="00633781">
        <w:rPr>
          <w:rFonts w:ascii="Times New Roman" w:hAnsi="Times New Roman" w:cs="Times New Roman"/>
          <w:sz w:val="24"/>
          <w:szCs w:val="24"/>
        </w:rPr>
        <w:t xml:space="preserve"> с</w:t>
      </w:r>
      <w:r w:rsidR="00502039" w:rsidRPr="00633781">
        <w:rPr>
          <w:rFonts w:ascii="Times New Roman" w:hAnsi="Times New Roman" w:cs="Times New Roman"/>
          <w:sz w:val="24"/>
          <w:szCs w:val="24"/>
        </w:rPr>
        <w:t xml:space="preserve"> низкой</w:t>
      </w:r>
      <w:r w:rsidR="00A05A55" w:rsidRPr="00633781">
        <w:rPr>
          <w:rFonts w:ascii="Times New Roman" w:hAnsi="Times New Roman" w:cs="Times New Roman"/>
          <w:sz w:val="24"/>
          <w:szCs w:val="24"/>
        </w:rPr>
        <w:t xml:space="preserve"> СПМ ФШ. </w:t>
      </w:r>
      <w:r w:rsidRPr="00633781">
        <w:rPr>
          <w:rFonts w:ascii="Times New Roman" w:hAnsi="Times New Roman" w:cs="Times New Roman"/>
          <w:sz w:val="24"/>
          <w:szCs w:val="24"/>
        </w:rPr>
        <w:t>Увеличение количества когерентных выходных сигналов может потребоваться для обеспечения опорными сигналами потребителей, которые выполняют совместные задачи. Например: в случае определения местоположения по сигналам ГЛОНАСС или GPS</w:t>
      </w:r>
      <w:r w:rsidR="00A05A55" w:rsidRPr="00633781">
        <w:rPr>
          <w:rFonts w:ascii="Times New Roman" w:hAnsi="Times New Roman" w:cs="Times New Roman"/>
          <w:sz w:val="24"/>
          <w:szCs w:val="24"/>
        </w:rPr>
        <w:t xml:space="preserve">, </w:t>
      </w:r>
      <w:r w:rsidRPr="00633781">
        <w:rPr>
          <w:rFonts w:ascii="Times New Roman" w:hAnsi="Times New Roman" w:cs="Times New Roman"/>
          <w:sz w:val="24"/>
          <w:szCs w:val="24"/>
        </w:rPr>
        <w:t>разными приемными устройствами, на которые приходят когерентные опорные сигналы от одного источника</w:t>
      </w:r>
      <w:r w:rsidR="0068743F" w:rsidRPr="00633781">
        <w:rPr>
          <w:rFonts w:ascii="Times New Roman" w:hAnsi="Times New Roman" w:cs="Times New Roman"/>
          <w:sz w:val="24"/>
          <w:szCs w:val="24"/>
        </w:rPr>
        <w:t>, в</w:t>
      </w:r>
      <w:r w:rsidRPr="00633781">
        <w:rPr>
          <w:rFonts w:ascii="Times New Roman" w:hAnsi="Times New Roman" w:cs="Times New Roman"/>
          <w:sz w:val="24"/>
          <w:szCs w:val="24"/>
        </w:rPr>
        <w:t xml:space="preserve"> случае расчёта величины итогового расхождения шкал времени с помощью комплексного использования аппаратуры приёма и передачи сигналов ДВ, СДВ и КВ диапазонов, опорным генератором для которой является один стандарт частоты</w:t>
      </w:r>
    </w:p>
    <w:p w14:paraId="2F893266" w14:textId="107C7B08" w:rsidR="00766921" w:rsidRPr="00633781" w:rsidRDefault="00EF72B6" w:rsidP="00633781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3781">
        <w:rPr>
          <w:rFonts w:ascii="Times New Roman" w:hAnsi="Times New Roman" w:cs="Times New Roman"/>
          <w:sz w:val="24"/>
          <w:szCs w:val="24"/>
        </w:rPr>
        <w:t>В качестве элементной базы устройства</w:t>
      </w:r>
      <w:r w:rsidR="00B42957">
        <w:rPr>
          <w:rFonts w:ascii="Times New Roman" w:hAnsi="Times New Roman" w:cs="Times New Roman"/>
          <w:sz w:val="24"/>
          <w:szCs w:val="24"/>
        </w:rPr>
        <w:t xml:space="preserve"> нами</w:t>
      </w:r>
      <w:r w:rsidRPr="00633781">
        <w:rPr>
          <w:rFonts w:ascii="Times New Roman" w:hAnsi="Times New Roman" w:cs="Times New Roman"/>
          <w:sz w:val="24"/>
          <w:szCs w:val="24"/>
        </w:rPr>
        <w:t xml:space="preserve"> были выбраны малошумящие операционные усилители (ОУ)</w:t>
      </w:r>
      <w:r w:rsidR="00E91247">
        <w:rPr>
          <w:rFonts w:ascii="Times New Roman" w:hAnsi="Times New Roman" w:cs="Times New Roman"/>
          <w:sz w:val="24"/>
          <w:szCs w:val="24"/>
        </w:rPr>
        <w:t xml:space="preserve"> </w:t>
      </w:r>
      <w:r w:rsidR="00E91247" w:rsidRPr="00E91247">
        <w:rPr>
          <w:rFonts w:ascii="Times New Roman" w:hAnsi="Times New Roman" w:cs="Times New Roman"/>
          <w:sz w:val="24"/>
          <w:szCs w:val="24"/>
        </w:rPr>
        <w:t>[1]</w:t>
      </w:r>
      <w:r w:rsidRPr="00633781">
        <w:rPr>
          <w:rFonts w:ascii="Times New Roman" w:hAnsi="Times New Roman" w:cs="Times New Roman"/>
          <w:sz w:val="24"/>
          <w:szCs w:val="24"/>
        </w:rPr>
        <w:t>. Они обладают уже заданными в документации значениями входных шумов токов и напряжений. Этот факт позволяет производить теоретический расчёт шумовых характеристик проектируемого устройства.</w:t>
      </w:r>
    </w:p>
    <w:p w14:paraId="49E65430" w14:textId="78AEE71E" w:rsidR="00B42957" w:rsidRDefault="0068743F" w:rsidP="00E912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3781">
        <w:rPr>
          <w:rFonts w:ascii="Times New Roman" w:hAnsi="Times New Roman" w:cs="Times New Roman"/>
          <w:noProof/>
          <w:sz w:val="24"/>
          <w:szCs w:val="24"/>
        </w:rPr>
        <w:lastRenderedPageBreak/>
        <w:t>Согласно поставленной задаче,</w:t>
      </w:r>
      <w:r w:rsidR="00B42957">
        <w:rPr>
          <w:rFonts w:ascii="Times New Roman" w:hAnsi="Times New Roman" w:cs="Times New Roman"/>
          <w:noProof/>
          <w:sz w:val="24"/>
          <w:szCs w:val="24"/>
        </w:rPr>
        <w:t xml:space="preserve"> нами</w:t>
      </w:r>
      <w:r w:rsidRPr="00633781">
        <w:rPr>
          <w:rFonts w:ascii="Times New Roman" w:hAnsi="Times New Roman" w:cs="Times New Roman"/>
          <w:noProof/>
          <w:sz w:val="24"/>
          <w:szCs w:val="24"/>
        </w:rPr>
        <w:t xml:space="preserve"> был провед</w:t>
      </w:r>
      <w:r w:rsidR="00324D0C" w:rsidRPr="00633781">
        <w:rPr>
          <w:rFonts w:ascii="Times New Roman" w:hAnsi="Times New Roman" w:cs="Times New Roman"/>
          <w:noProof/>
          <w:sz w:val="24"/>
          <w:szCs w:val="24"/>
        </w:rPr>
        <w:t>ё</w:t>
      </w:r>
      <w:r w:rsidRPr="00633781"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 w:rsidR="00324D0C" w:rsidRPr="00633781">
        <w:rPr>
          <w:rFonts w:ascii="Times New Roman" w:hAnsi="Times New Roman" w:cs="Times New Roman"/>
          <w:noProof/>
          <w:sz w:val="24"/>
          <w:szCs w:val="24"/>
        </w:rPr>
        <w:t xml:space="preserve">анализ </w:t>
      </w:r>
      <w:r w:rsidR="00324D0C" w:rsidRPr="00633781">
        <w:rPr>
          <w:rFonts w:ascii="Times New Roman" w:hAnsi="Times New Roman" w:cs="Times New Roman"/>
          <w:sz w:val="24"/>
          <w:szCs w:val="24"/>
        </w:rPr>
        <w:t>малошумящих операционных усилителей, а также для каждого из них измерена зависимость СПМ ФШ от отстройки частоты генератора</w:t>
      </w:r>
      <w:r w:rsidR="009F70FF" w:rsidRPr="00633781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6337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F70FF" w:rsidRPr="00633781">
        <w:rPr>
          <w:rFonts w:ascii="Times New Roman" w:hAnsi="Times New Roman" w:cs="Times New Roman"/>
          <w:sz w:val="24"/>
          <w:szCs w:val="24"/>
        </w:rPr>
        <w:t>9310</w:t>
      </w:r>
      <w:r w:rsidR="009F70FF" w:rsidRPr="006337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24D0C" w:rsidRPr="00633781">
        <w:rPr>
          <w:rFonts w:ascii="Times New Roman" w:hAnsi="Times New Roman" w:cs="Times New Roman"/>
          <w:sz w:val="24"/>
          <w:szCs w:val="24"/>
        </w:rPr>
        <w:t xml:space="preserve"> и водородного стандарта (Таблица </w:t>
      </w:r>
      <w:r w:rsidR="00B42957">
        <w:rPr>
          <w:rFonts w:ascii="Times New Roman" w:hAnsi="Times New Roman" w:cs="Times New Roman"/>
          <w:sz w:val="24"/>
          <w:szCs w:val="24"/>
        </w:rPr>
        <w:t>1</w:t>
      </w:r>
      <w:r w:rsidR="00E91247" w:rsidRPr="00E91247">
        <w:rPr>
          <w:rFonts w:ascii="Times New Roman" w:hAnsi="Times New Roman" w:cs="Times New Roman"/>
          <w:sz w:val="24"/>
          <w:szCs w:val="24"/>
        </w:rPr>
        <w:t xml:space="preserve"> </w:t>
      </w:r>
      <w:r w:rsidR="00E91247">
        <w:rPr>
          <w:rFonts w:ascii="Times New Roman" w:hAnsi="Times New Roman" w:cs="Times New Roman"/>
          <w:sz w:val="24"/>
          <w:szCs w:val="24"/>
        </w:rPr>
        <w:t>и</w:t>
      </w:r>
      <w:r w:rsidR="00324D0C" w:rsidRPr="00633781"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2</w:t>
      </w:r>
      <w:r w:rsidR="00324D0C" w:rsidRPr="00633781">
        <w:rPr>
          <w:rFonts w:ascii="Times New Roman" w:hAnsi="Times New Roman" w:cs="Times New Roman"/>
          <w:sz w:val="24"/>
          <w:szCs w:val="24"/>
        </w:rPr>
        <w:t xml:space="preserve"> соответственно).</w:t>
      </w:r>
    </w:p>
    <w:p w14:paraId="02186C61" w14:textId="15ADBC93" w:rsidR="009F70FF" w:rsidRPr="00633781" w:rsidRDefault="00E35DE9" w:rsidP="000424B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3378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16B97F" wp14:editId="0B0E2944">
            <wp:simplePos x="0" y="0"/>
            <wp:positionH relativeFrom="margin">
              <wp:posOffset>1160145</wp:posOffset>
            </wp:positionH>
            <wp:positionV relativeFrom="paragraph">
              <wp:posOffset>202565</wp:posOffset>
            </wp:positionV>
            <wp:extent cx="3708400" cy="1668780"/>
            <wp:effectExtent l="0" t="0" r="6350" b="7620"/>
            <wp:wrapTopAndBottom/>
            <wp:docPr id="1457297028" name="Рисунок 1" descr="Изображение выглядит как текст, снимок экрана, число, Шр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97028" name="Рисунок 1" descr="Изображение выглядит как текст, снимок экрана, число, Шриф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957" w:rsidRPr="00633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</w:t>
      </w:r>
      <w:r w:rsidR="00B42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B42957" w:rsidRPr="00633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42957" w:rsidRPr="00633781">
        <w:rPr>
          <w:rFonts w:ascii="Times New Roman" w:hAnsi="Times New Roman" w:cs="Times New Roman"/>
          <w:i/>
          <w:sz w:val="24"/>
          <w:szCs w:val="24"/>
        </w:rPr>
        <w:t>СПМ ФШ сигнала при подключении N9310A.</w:t>
      </w:r>
    </w:p>
    <w:p w14:paraId="447CBE38" w14:textId="635A2E43" w:rsidR="00324D0C" w:rsidRPr="00633781" w:rsidRDefault="00324D0C" w:rsidP="00633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5F49AC" w14:textId="07E9A6D1" w:rsidR="00FC45A0" w:rsidRPr="00633781" w:rsidRDefault="004C4AF6" w:rsidP="00633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DBF9508" wp14:editId="408E29FC">
            <wp:simplePos x="0" y="0"/>
            <wp:positionH relativeFrom="margin">
              <wp:posOffset>1167553</wp:posOffset>
            </wp:positionH>
            <wp:positionV relativeFrom="paragraph">
              <wp:posOffset>210185</wp:posOffset>
            </wp:positionV>
            <wp:extent cx="3690620" cy="1789430"/>
            <wp:effectExtent l="0" t="0" r="5080" b="1270"/>
            <wp:wrapTopAndBottom/>
            <wp:docPr id="1611324713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24713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2A" w:rsidRPr="0063378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B42957">
        <w:rPr>
          <w:rFonts w:ascii="Times New Roman" w:hAnsi="Times New Roman" w:cs="Times New Roman"/>
          <w:i/>
          <w:sz w:val="24"/>
          <w:szCs w:val="24"/>
        </w:rPr>
        <w:t>2</w:t>
      </w:r>
      <w:r w:rsidR="00F14C2A" w:rsidRPr="00633781">
        <w:rPr>
          <w:rFonts w:ascii="Times New Roman" w:hAnsi="Times New Roman" w:cs="Times New Roman"/>
          <w:i/>
          <w:sz w:val="24"/>
          <w:szCs w:val="24"/>
        </w:rPr>
        <w:t>.</w:t>
      </w:r>
      <w:r w:rsidR="00833029" w:rsidRPr="00633781">
        <w:rPr>
          <w:rFonts w:ascii="Times New Roman" w:hAnsi="Times New Roman" w:cs="Times New Roman"/>
          <w:i/>
          <w:sz w:val="24"/>
          <w:szCs w:val="24"/>
        </w:rPr>
        <w:t xml:space="preserve"> СПМ ФШ сигнала при подключении водородного стандарта.</w:t>
      </w:r>
    </w:p>
    <w:p w14:paraId="0B9A246E" w14:textId="0F440D88" w:rsidR="007746BE" w:rsidRPr="00633781" w:rsidRDefault="007746BE" w:rsidP="00633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215101" w14:textId="39A29010" w:rsidR="00C25E82" w:rsidRPr="00E91247" w:rsidRDefault="00963C8C" w:rsidP="00633781">
      <w:pPr>
        <w:pStyle w:val="Body"/>
        <w:spacing w:line="240" w:lineRule="auto"/>
        <w:ind w:firstLine="360"/>
        <w:rPr>
          <w:szCs w:val="24"/>
        </w:rPr>
      </w:pPr>
      <w:r w:rsidRPr="00633781">
        <w:rPr>
          <w:szCs w:val="24"/>
        </w:rPr>
        <w:t xml:space="preserve">  </w:t>
      </w:r>
      <w:r w:rsidR="001855C5" w:rsidRPr="00633781">
        <w:rPr>
          <w:szCs w:val="24"/>
        </w:rPr>
        <w:t xml:space="preserve">Исходя из </w:t>
      </w:r>
      <w:r w:rsidR="000424B0">
        <w:rPr>
          <w:szCs w:val="24"/>
        </w:rPr>
        <w:t xml:space="preserve">нашего </w:t>
      </w:r>
      <w:r w:rsidR="001855C5" w:rsidRPr="00633781">
        <w:rPr>
          <w:szCs w:val="24"/>
        </w:rPr>
        <w:t>исследования можно выявить, что усилитель LMH6629SD</w:t>
      </w:r>
      <w:r w:rsidR="00757D85" w:rsidRPr="00633781">
        <w:rPr>
          <w:szCs w:val="24"/>
        </w:rPr>
        <w:t xml:space="preserve"> </w:t>
      </w:r>
      <w:r w:rsidR="001855C5" w:rsidRPr="00633781">
        <w:rPr>
          <w:szCs w:val="24"/>
        </w:rPr>
        <w:t>является наилучшим для данной схемы, так как обладает наименьшим коэффициентом шума. Однако, включение с коэффициентом усиления 1 и 2 для данного усилителя является нештатным и сопровождается ухудшением СПМ ФШ. Поэтому, для реализации этих коэффициентов, был выбран усилитель LMH6739MQ, который рассчитан на коэффициенты усиления 1 и 2.</w:t>
      </w:r>
      <w:r w:rsidR="00757D85" w:rsidRPr="00633781">
        <w:rPr>
          <w:szCs w:val="24"/>
        </w:rPr>
        <w:t xml:space="preserve"> Также, в качестве альтернативы, может быть использован отечественный ОУ 1432УД11У, который имеет широкую полосу пропускания в сравнении с остальными.</w:t>
      </w:r>
      <w:r w:rsidR="00E91247">
        <w:rPr>
          <w:szCs w:val="24"/>
        </w:rPr>
        <w:t xml:space="preserve"> В программе </w:t>
      </w:r>
      <w:r w:rsidR="00E91247">
        <w:rPr>
          <w:szCs w:val="24"/>
          <w:lang w:val="en-US"/>
        </w:rPr>
        <w:t>MATLAB</w:t>
      </w:r>
      <w:r w:rsidR="00E91247" w:rsidRPr="00E91247">
        <w:rPr>
          <w:szCs w:val="24"/>
        </w:rPr>
        <w:t xml:space="preserve"> </w:t>
      </w:r>
      <w:r w:rsidR="00E91247">
        <w:rPr>
          <w:szCs w:val="24"/>
        </w:rPr>
        <w:t>было выполнено моделирование работы схемы, которое подтвердило работоспособность схемы и адекватность предложенной методики деления сигнала.</w:t>
      </w:r>
    </w:p>
    <w:p w14:paraId="359FCD44" w14:textId="2A5B2DD0" w:rsidR="00782415" w:rsidRPr="00633781" w:rsidRDefault="00E91247" w:rsidP="00633781">
      <w:pPr>
        <w:pStyle w:val="Body"/>
        <w:spacing w:line="240" w:lineRule="auto"/>
        <w:ind w:firstLine="360"/>
        <w:rPr>
          <w:szCs w:val="24"/>
        </w:rPr>
      </w:pPr>
      <w:r>
        <w:rPr>
          <w:szCs w:val="24"/>
        </w:rPr>
        <w:t>Необходимо отметить, что разработанный преобразователь</w:t>
      </w:r>
      <w:r w:rsidR="00782415" w:rsidRPr="00633781">
        <w:rPr>
          <w:szCs w:val="24"/>
        </w:rPr>
        <w:t xml:space="preserve"> может быть </w:t>
      </w:r>
      <w:r w:rsidR="00E37B90">
        <w:rPr>
          <w:szCs w:val="24"/>
        </w:rPr>
        <w:t>изготовлен</w:t>
      </w:r>
      <w:r w:rsidR="00544188" w:rsidRPr="00633781">
        <w:rPr>
          <w:szCs w:val="24"/>
        </w:rPr>
        <w:t xml:space="preserve"> с применением отечественных компонентов</w:t>
      </w:r>
      <w:r>
        <w:rPr>
          <w:szCs w:val="24"/>
        </w:rPr>
        <w:t>, что крайне важно</w:t>
      </w:r>
      <w:r w:rsidR="00C426BC" w:rsidRPr="00633781">
        <w:rPr>
          <w:szCs w:val="24"/>
        </w:rPr>
        <w:t xml:space="preserve">. Применение подобных преобразователей существенно снизит габариты, стоимость сборки и размещения оборудования для подвижных объектов и искусственных </w:t>
      </w:r>
      <w:bookmarkStart w:id="0" w:name="_GoBack"/>
      <w:bookmarkEnd w:id="0"/>
      <w:r w:rsidR="00C426BC" w:rsidRPr="00633781">
        <w:rPr>
          <w:szCs w:val="24"/>
        </w:rPr>
        <w:t>спутников и других устройствах, которым необходимы когерентные опорные сигналы.</w:t>
      </w:r>
    </w:p>
    <w:p w14:paraId="7D2E0BC9" w14:textId="332BF46B" w:rsidR="00F50277" w:rsidRPr="00633781" w:rsidRDefault="00F50277" w:rsidP="0063378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08042982" w14:textId="77777777" w:rsidR="004C4AF6" w:rsidRDefault="006F391E" w:rsidP="004C4AF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6337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732672BD" w14:textId="31480710" w:rsidR="00E25C0D" w:rsidRPr="004C4AF6" w:rsidRDefault="004C4AF6" w:rsidP="004C4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F6">
        <w:rPr>
          <w:rFonts w:ascii="Times New Roman" w:hAnsi="Times New Roman" w:cs="Times New Roman"/>
          <w:sz w:val="24"/>
          <w:szCs w:val="24"/>
        </w:rPr>
        <w:t>Бельчиков С. Фазовый шум: как спуститься ниже –120 дБн/Гц на отстройке 10 кГц в диапазоне частот до 14 ГГц, или Борьба за децибелы. Компоненты и технологии. – 2009. – № 5. – С. 139–146.</w:t>
      </w:r>
    </w:p>
    <w:p w14:paraId="37396E44" w14:textId="42443B6B" w:rsidR="004C4AF6" w:rsidRPr="004C4AF6" w:rsidRDefault="004C4AF6" w:rsidP="004C4A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4C4AF6">
        <w:rPr>
          <w:rFonts w:ascii="Times New Roman" w:hAnsi="Times New Roman" w:cs="Times New Roman"/>
          <w:sz w:val="24"/>
          <w:szCs w:val="24"/>
          <w:lang w:val="en-US"/>
        </w:rPr>
        <w:t xml:space="preserve">7. T. Tomlin. «Analysis and Modelling of Jitter and Phase Noise in Electronic Systems: Phase Noise in RF Amplifiers and Jitter in Timing Recovery Circuits» / The University of Western Australia School of Electrical. </w:t>
      </w:r>
      <w:r w:rsidRPr="004C4AF6">
        <w:rPr>
          <w:rFonts w:ascii="Times New Roman" w:hAnsi="Times New Roman" w:cs="Times New Roman"/>
          <w:sz w:val="24"/>
          <w:szCs w:val="24"/>
        </w:rPr>
        <w:t>Electronic, and Computer Engineering Crawley. 2004. – pp. 1–201.</w:t>
      </w:r>
    </w:p>
    <w:sectPr w:rsidR="004C4AF6" w:rsidRPr="004C4AF6" w:rsidSect="0023086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B818" w14:textId="77777777" w:rsidR="0023086F" w:rsidRDefault="0023086F" w:rsidP="00E31507">
      <w:pPr>
        <w:spacing w:after="0" w:line="240" w:lineRule="auto"/>
      </w:pPr>
      <w:r>
        <w:separator/>
      </w:r>
    </w:p>
  </w:endnote>
  <w:endnote w:type="continuationSeparator" w:id="0">
    <w:p w14:paraId="4009F3EE" w14:textId="77777777" w:rsidR="0023086F" w:rsidRDefault="0023086F" w:rsidP="00E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CEFC" w14:textId="77777777" w:rsidR="0023086F" w:rsidRDefault="0023086F" w:rsidP="00E31507">
      <w:pPr>
        <w:spacing w:after="0" w:line="240" w:lineRule="auto"/>
      </w:pPr>
      <w:r>
        <w:separator/>
      </w:r>
    </w:p>
  </w:footnote>
  <w:footnote w:type="continuationSeparator" w:id="0">
    <w:p w14:paraId="60E0BF64" w14:textId="77777777" w:rsidR="0023086F" w:rsidRDefault="0023086F" w:rsidP="00E3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3DC"/>
    <w:multiLevelType w:val="hybridMultilevel"/>
    <w:tmpl w:val="834A5592"/>
    <w:lvl w:ilvl="0" w:tplc="1C4613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0"/>
    <w:rsid w:val="00034E47"/>
    <w:rsid w:val="0003708F"/>
    <w:rsid w:val="000424B0"/>
    <w:rsid w:val="000627EE"/>
    <w:rsid w:val="00070690"/>
    <w:rsid w:val="000B3059"/>
    <w:rsid w:val="000B3430"/>
    <w:rsid w:val="000F528D"/>
    <w:rsid w:val="00110FF0"/>
    <w:rsid w:val="00156C7D"/>
    <w:rsid w:val="00185542"/>
    <w:rsid w:val="001855C5"/>
    <w:rsid w:val="001B4483"/>
    <w:rsid w:val="001D6414"/>
    <w:rsid w:val="001E540F"/>
    <w:rsid w:val="00221A4B"/>
    <w:rsid w:val="0023086F"/>
    <w:rsid w:val="002442EA"/>
    <w:rsid w:val="00250F28"/>
    <w:rsid w:val="00293C63"/>
    <w:rsid w:val="002B5D78"/>
    <w:rsid w:val="002C45F2"/>
    <w:rsid w:val="002D1E8F"/>
    <w:rsid w:val="00305B35"/>
    <w:rsid w:val="003147CB"/>
    <w:rsid w:val="00316FFE"/>
    <w:rsid w:val="00324D0C"/>
    <w:rsid w:val="003E45F6"/>
    <w:rsid w:val="00444B6E"/>
    <w:rsid w:val="0046245B"/>
    <w:rsid w:val="004C4AF6"/>
    <w:rsid w:val="004E2D42"/>
    <w:rsid w:val="00502039"/>
    <w:rsid w:val="00516292"/>
    <w:rsid w:val="00541CE5"/>
    <w:rsid w:val="00544188"/>
    <w:rsid w:val="005C2455"/>
    <w:rsid w:val="005C7C96"/>
    <w:rsid w:val="00633781"/>
    <w:rsid w:val="00665BEB"/>
    <w:rsid w:val="0068743F"/>
    <w:rsid w:val="006F391E"/>
    <w:rsid w:val="00727F08"/>
    <w:rsid w:val="00757D85"/>
    <w:rsid w:val="00766921"/>
    <w:rsid w:val="007746BE"/>
    <w:rsid w:val="00782415"/>
    <w:rsid w:val="0078351B"/>
    <w:rsid w:val="00792653"/>
    <w:rsid w:val="00794056"/>
    <w:rsid w:val="007A486B"/>
    <w:rsid w:val="007D1662"/>
    <w:rsid w:val="00833029"/>
    <w:rsid w:val="00963C8C"/>
    <w:rsid w:val="009D4A5F"/>
    <w:rsid w:val="009F25C6"/>
    <w:rsid w:val="009F70FF"/>
    <w:rsid w:val="00A05A55"/>
    <w:rsid w:val="00A33B3A"/>
    <w:rsid w:val="00A40FD4"/>
    <w:rsid w:val="00A41346"/>
    <w:rsid w:val="00B42957"/>
    <w:rsid w:val="00B54DBE"/>
    <w:rsid w:val="00B8291A"/>
    <w:rsid w:val="00BB0BC6"/>
    <w:rsid w:val="00BE1DF4"/>
    <w:rsid w:val="00C2350B"/>
    <w:rsid w:val="00C25E82"/>
    <w:rsid w:val="00C426BC"/>
    <w:rsid w:val="00C83789"/>
    <w:rsid w:val="00CA5EA0"/>
    <w:rsid w:val="00CB1BAE"/>
    <w:rsid w:val="00D3137A"/>
    <w:rsid w:val="00D40B39"/>
    <w:rsid w:val="00DF0654"/>
    <w:rsid w:val="00DF3F42"/>
    <w:rsid w:val="00E25C0D"/>
    <w:rsid w:val="00E31507"/>
    <w:rsid w:val="00E35DE9"/>
    <w:rsid w:val="00E37B90"/>
    <w:rsid w:val="00E7071D"/>
    <w:rsid w:val="00E73CB6"/>
    <w:rsid w:val="00E91247"/>
    <w:rsid w:val="00ED1BF2"/>
    <w:rsid w:val="00EE2E88"/>
    <w:rsid w:val="00EF4365"/>
    <w:rsid w:val="00EF72B6"/>
    <w:rsid w:val="00F124A3"/>
    <w:rsid w:val="00F14C2A"/>
    <w:rsid w:val="00F2212D"/>
    <w:rsid w:val="00F35014"/>
    <w:rsid w:val="00F50277"/>
    <w:rsid w:val="00FC45A0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  <w15:chartTrackingRefBased/>
  <w15:docId w15:val="{5E0FC100-C4CA-4E89-93AD-B1F51619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1B448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507"/>
  </w:style>
  <w:style w:type="paragraph" w:styleId="a8">
    <w:name w:val="footer"/>
    <w:basedOn w:val="a"/>
    <w:link w:val="a9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40FD-BEA5-4261-A828-585BCB50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Ирэна Михайловна</dc:creator>
  <cp:keywords/>
  <dc:description/>
  <cp:lastModifiedBy>Сергей Афанасьев</cp:lastModifiedBy>
  <cp:revision>38</cp:revision>
  <cp:lastPrinted>2024-02-11T17:49:00Z</cp:lastPrinted>
  <dcterms:created xsi:type="dcterms:W3CDTF">2024-02-10T15:41:00Z</dcterms:created>
  <dcterms:modified xsi:type="dcterms:W3CDTF">2024-02-13T10:41:00Z</dcterms:modified>
</cp:coreProperties>
</file>