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82BE" w14:textId="77777777" w:rsidR="00F34ABB" w:rsidRPr="00281FD9" w:rsidRDefault="002E5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color w:val="353535"/>
          <w:sz w:val="24"/>
          <w:szCs w:val="24"/>
          <w:lang w:val="ru-RU"/>
        </w:rPr>
      </w:pPr>
      <w:r w:rsidRPr="00281FD9">
        <w:rPr>
          <w:b/>
          <w:color w:val="353535"/>
          <w:sz w:val="24"/>
          <w:szCs w:val="24"/>
          <w:lang w:val="ru-RU"/>
        </w:rPr>
        <w:t xml:space="preserve">Исследование </w:t>
      </w:r>
      <w:r w:rsidR="00A70532">
        <w:rPr>
          <w:b/>
          <w:color w:val="353535"/>
          <w:sz w:val="24"/>
          <w:szCs w:val="24"/>
          <w:lang w:val="ru-RU"/>
        </w:rPr>
        <w:t>эритроцитов человека с помощью сканирующе</w:t>
      </w:r>
      <w:r w:rsidR="00B86604">
        <w:rPr>
          <w:b/>
          <w:color w:val="353535"/>
          <w:sz w:val="24"/>
          <w:szCs w:val="24"/>
          <w:lang w:val="ru-RU"/>
        </w:rPr>
        <w:t>й</w:t>
      </w:r>
      <w:r w:rsidR="00A70532">
        <w:rPr>
          <w:b/>
          <w:color w:val="353535"/>
          <w:sz w:val="24"/>
          <w:szCs w:val="24"/>
          <w:lang w:val="ru-RU"/>
        </w:rPr>
        <w:t xml:space="preserve"> ион-проводяще</w:t>
      </w:r>
      <w:r w:rsidR="00B86604">
        <w:rPr>
          <w:b/>
          <w:color w:val="353535"/>
          <w:sz w:val="24"/>
          <w:szCs w:val="24"/>
          <w:lang w:val="ru-RU"/>
        </w:rPr>
        <w:t>й</w:t>
      </w:r>
      <w:r w:rsidR="00A70532">
        <w:rPr>
          <w:b/>
          <w:color w:val="353535"/>
          <w:sz w:val="24"/>
          <w:szCs w:val="24"/>
          <w:lang w:val="ru-RU"/>
        </w:rPr>
        <w:t xml:space="preserve"> микроскоп</w:t>
      </w:r>
      <w:r w:rsidR="00B86604">
        <w:rPr>
          <w:b/>
          <w:color w:val="353535"/>
          <w:sz w:val="24"/>
          <w:szCs w:val="24"/>
          <w:lang w:val="ru-RU"/>
        </w:rPr>
        <w:t>ии</w:t>
      </w:r>
    </w:p>
    <w:p w14:paraId="76357FAC" w14:textId="77777777" w:rsidR="00F34ABB" w:rsidRPr="00770DE5" w:rsidRDefault="002E5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color w:val="353535"/>
          <w:sz w:val="24"/>
          <w:szCs w:val="24"/>
          <w:vertAlign w:val="superscript"/>
          <w:lang w:val="ru-RU"/>
        </w:rPr>
      </w:pPr>
      <w:r w:rsidRPr="00B86604">
        <w:rPr>
          <w:b/>
          <w:i/>
          <w:color w:val="353535"/>
          <w:sz w:val="24"/>
          <w:szCs w:val="24"/>
          <w:u w:val="single"/>
          <w:lang w:val="ru-RU"/>
        </w:rPr>
        <w:t>Ладынин А.И.</w:t>
      </w:r>
      <w:r w:rsidR="00B86604">
        <w:rPr>
          <w:b/>
          <w:i/>
          <w:color w:val="353535"/>
          <w:sz w:val="24"/>
          <w:szCs w:val="24"/>
          <w:u w:val="single"/>
          <w:vertAlign w:val="superscript"/>
          <w:lang w:val="ru-RU"/>
        </w:rPr>
        <w:t>1</w:t>
      </w:r>
      <w:r w:rsidR="004D41C7">
        <w:rPr>
          <w:b/>
          <w:i/>
          <w:color w:val="353535"/>
          <w:sz w:val="24"/>
          <w:szCs w:val="24"/>
          <w:lang w:val="ru-RU"/>
        </w:rPr>
        <w:t>*</w:t>
      </w:r>
      <w:r w:rsidRPr="00281FD9">
        <w:rPr>
          <w:b/>
          <w:i/>
          <w:color w:val="353535"/>
          <w:sz w:val="24"/>
          <w:szCs w:val="24"/>
          <w:lang w:val="ru-RU"/>
        </w:rPr>
        <w:t>,</w:t>
      </w:r>
      <w:r w:rsidR="00645E41">
        <w:rPr>
          <w:b/>
          <w:i/>
          <w:color w:val="353535"/>
          <w:sz w:val="24"/>
          <w:szCs w:val="24"/>
          <w:lang w:val="ru-RU"/>
        </w:rPr>
        <w:t xml:space="preserve"> Софронов Е.</w:t>
      </w:r>
      <w:r w:rsidR="003F2D8F">
        <w:rPr>
          <w:b/>
          <w:i/>
          <w:color w:val="353535"/>
          <w:sz w:val="24"/>
          <w:szCs w:val="24"/>
          <w:lang w:val="ru-RU"/>
        </w:rPr>
        <w:t>А</w:t>
      </w:r>
      <w:r w:rsidR="00A26C72">
        <w:rPr>
          <w:b/>
          <w:i/>
          <w:color w:val="353535"/>
          <w:sz w:val="24"/>
          <w:szCs w:val="24"/>
          <w:lang w:val="ru-RU"/>
        </w:rPr>
        <w:t>.</w:t>
      </w:r>
      <w:r w:rsidR="00B86604">
        <w:rPr>
          <w:b/>
          <w:i/>
          <w:color w:val="353535"/>
          <w:sz w:val="24"/>
          <w:szCs w:val="24"/>
          <w:vertAlign w:val="superscript"/>
          <w:lang w:val="ru-RU"/>
        </w:rPr>
        <w:t>1</w:t>
      </w:r>
      <w:r w:rsidR="00645E41">
        <w:rPr>
          <w:b/>
          <w:i/>
          <w:color w:val="353535"/>
          <w:sz w:val="24"/>
          <w:szCs w:val="24"/>
          <w:lang w:val="ru-RU"/>
        </w:rPr>
        <w:t>, Максимов М.</w:t>
      </w:r>
      <w:r w:rsidR="00B86604">
        <w:rPr>
          <w:b/>
          <w:i/>
          <w:color w:val="353535"/>
          <w:sz w:val="24"/>
          <w:szCs w:val="24"/>
          <w:lang w:val="ru-RU"/>
        </w:rPr>
        <w:t>К</w:t>
      </w:r>
      <w:r w:rsidR="005001DA">
        <w:rPr>
          <w:b/>
          <w:i/>
          <w:color w:val="353535"/>
          <w:sz w:val="24"/>
          <w:szCs w:val="24"/>
          <w:lang w:val="ru-RU"/>
        </w:rPr>
        <w:t>.</w:t>
      </w:r>
      <w:r w:rsidR="00B86604">
        <w:rPr>
          <w:b/>
          <w:i/>
          <w:color w:val="353535"/>
          <w:sz w:val="24"/>
          <w:szCs w:val="24"/>
          <w:vertAlign w:val="superscript"/>
          <w:lang w:val="ru-RU"/>
        </w:rPr>
        <w:t>2</w:t>
      </w:r>
      <w:r w:rsidR="00645E41">
        <w:rPr>
          <w:b/>
          <w:i/>
          <w:color w:val="353535"/>
          <w:sz w:val="24"/>
          <w:szCs w:val="24"/>
          <w:lang w:val="ru-RU"/>
        </w:rPr>
        <w:t>,</w:t>
      </w:r>
      <w:r w:rsidR="00711A4B" w:rsidRPr="00711A4B">
        <w:rPr>
          <w:b/>
          <w:i/>
          <w:color w:val="353535"/>
          <w:sz w:val="24"/>
          <w:szCs w:val="24"/>
          <w:lang w:val="ru-RU"/>
        </w:rPr>
        <w:t xml:space="preserve"> </w:t>
      </w:r>
      <w:r w:rsidR="00711A4B">
        <w:rPr>
          <w:b/>
          <w:i/>
          <w:color w:val="353535"/>
          <w:sz w:val="24"/>
          <w:szCs w:val="24"/>
          <w:lang w:val="ru-RU"/>
        </w:rPr>
        <w:t>Тихонова Т.Н.</w:t>
      </w:r>
      <w:r w:rsidR="00DF403F">
        <w:rPr>
          <w:b/>
          <w:i/>
          <w:color w:val="353535"/>
          <w:sz w:val="24"/>
          <w:szCs w:val="24"/>
          <w:vertAlign w:val="superscript"/>
          <w:lang w:val="ru-RU"/>
        </w:rPr>
        <w:t>3</w:t>
      </w:r>
      <w:r w:rsidR="00711A4B">
        <w:rPr>
          <w:b/>
          <w:i/>
          <w:color w:val="353535"/>
          <w:sz w:val="24"/>
          <w:szCs w:val="24"/>
          <w:lang w:val="ru-RU"/>
        </w:rPr>
        <w:t>,</w:t>
      </w:r>
      <w:r w:rsidR="003F2D8F">
        <w:rPr>
          <w:b/>
          <w:i/>
          <w:color w:val="353535"/>
          <w:sz w:val="24"/>
          <w:szCs w:val="24"/>
          <w:lang w:val="ru-RU"/>
        </w:rPr>
        <w:t xml:space="preserve"> Сергеева И.А.</w:t>
      </w:r>
      <w:r w:rsidR="00DF403F">
        <w:rPr>
          <w:b/>
          <w:i/>
          <w:color w:val="353535"/>
          <w:sz w:val="24"/>
          <w:szCs w:val="24"/>
          <w:vertAlign w:val="superscript"/>
          <w:lang w:val="ru-RU"/>
        </w:rPr>
        <w:t>4</w:t>
      </w:r>
      <w:r w:rsidR="00A26C72">
        <w:rPr>
          <w:b/>
          <w:i/>
          <w:color w:val="353535"/>
          <w:sz w:val="24"/>
          <w:szCs w:val="24"/>
          <w:lang w:val="ru-RU"/>
        </w:rPr>
        <w:t xml:space="preserve">, </w:t>
      </w:r>
      <w:r w:rsidR="00281FD9">
        <w:rPr>
          <w:b/>
          <w:i/>
          <w:color w:val="353535"/>
          <w:sz w:val="24"/>
          <w:szCs w:val="24"/>
          <w:lang w:val="ru-RU"/>
        </w:rPr>
        <w:t>Луговцов</w:t>
      </w:r>
      <w:r w:rsidRPr="00281FD9">
        <w:rPr>
          <w:b/>
          <w:i/>
          <w:color w:val="353535"/>
          <w:sz w:val="24"/>
          <w:szCs w:val="24"/>
          <w:lang w:val="ru-RU"/>
        </w:rPr>
        <w:t xml:space="preserve"> </w:t>
      </w:r>
      <w:r w:rsidR="00281FD9">
        <w:rPr>
          <w:b/>
          <w:i/>
          <w:color w:val="353535"/>
          <w:sz w:val="24"/>
          <w:szCs w:val="24"/>
          <w:lang w:val="ru-RU"/>
        </w:rPr>
        <w:t>А</w:t>
      </w:r>
      <w:r w:rsidRPr="00281FD9">
        <w:rPr>
          <w:b/>
          <w:i/>
          <w:color w:val="353535"/>
          <w:sz w:val="24"/>
          <w:szCs w:val="24"/>
          <w:lang w:val="ru-RU"/>
        </w:rPr>
        <w:t>.</w:t>
      </w:r>
      <w:r w:rsidR="00281FD9">
        <w:rPr>
          <w:b/>
          <w:i/>
          <w:color w:val="353535"/>
          <w:sz w:val="24"/>
          <w:szCs w:val="24"/>
          <w:lang w:val="ru-RU"/>
        </w:rPr>
        <w:t>Е</w:t>
      </w:r>
      <w:r w:rsidRPr="00281FD9">
        <w:rPr>
          <w:b/>
          <w:i/>
          <w:color w:val="353535"/>
          <w:sz w:val="24"/>
          <w:szCs w:val="24"/>
          <w:lang w:val="ru-RU"/>
        </w:rPr>
        <w:t>.</w:t>
      </w:r>
      <w:r w:rsidR="00DF403F">
        <w:rPr>
          <w:b/>
          <w:i/>
          <w:color w:val="353535"/>
          <w:sz w:val="24"/>
          <w:szCs w:val="24"/>
          <w:vertAlign w:val="superscript"/>
          <w:lang w:val="ru-RU"/>
        </w:rPr>
        <w:t>5</w:t>
      </w:r>
      <w:r w:rsidR="00355520" w:rsidRPr="00B76418">
        <w:rPr>
          <w:b/>
          <w:i/>
          <w:color w:val="353535"/>
          <w:sz w:val="24"/>
          <w:szCs w:val="24"/>
          <w:lang w:val="ru-RU"/>
        </w:rPr>
        <w:t>, Приезжев А.В</w:t>
      </w:r>
      <w:r w:rsidR="00236EE4" w:rsidRPr="00B76418">
        <w:rPr>
          <w:b/>
          <w:i/>
          <w:color w:val="353535"/>
          <w:sz w:val="24"/>
          <w:szCs w:val="24"/>
          <w:lang w:val="ru-RU"/>
        </w:rPr>
        <w:t>.</w:t>
      </w:r>
      <w:r w:rsidR="00DF403F">
        <w:rPr>
          <w:b/>
          <w:i/>
          <w:color w:val="353535"/>
          <w:sz w:val="24"/>
          <w:szCs w:val="24"/>
          <w:vertAlign w:val="superscript"/>
          <w:lang w:val="ru-RU"/>
        </w:rPr>
        <w:t>6</w:t>
      </w:r>
    </w:p>
    <w:p w14:paraId="7D6FE2B7" w14:textId="77777777" w:rsidR="00F34ABB" w:rsidRDefault="00B86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vertAlign w:val="superscript"/>
          <w:lang w:val="ru-RU"/>
        </w:rPr>
        <w:t>1</w:t>
      </w:r>
      <w:r>
        <w:rPr>
          <w:i/>
          <w:color w:val="000000"/>
          <w:sz w:val="24"/>
          <w:szCs w:val="24"/>
          <w:lang w:val="ru-RU"/>
        </w:rPr>
        <w:t>с</w:t>
      </w:r>
      <w:r w:rsidR="002E5182">
        <w:rPr>
          <w:i/>
          <w:color w:val="000000"/>
          <w:sz w:val="24"/>
          <w:szCs w:val="24"/>
          <w:lang w:val="ru-RU"/>
        </w:rPr>
        <w:t>тудент</w:t>
      </w:r>
      <w:r w:rsidR="00645E41">
        <w:rPr>
          <w:i/>
          <w:color w:val="000000"/>
          <w:sz w:val="24"/>
          <w:szCs w:val="24"/>
          <w:lang w:val="ru-RU"/>
        </w:rPr>
        <w:t>,</w:t>
      </w:r>
      <w:r>
        <w:rPr>
          <w:i/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  <w:vertAlign w:val="superscript"/>
          <w:lang w:val="ru-RU"/>
        </w:rPr>
        <w:t>2</w:t>
      </w:r>
      <w:r>
        <w:rPr>
          <w:i/>
          <w:color w:val="000000"/>
          <w:sz w:val="24"/>
          <w:szCs w:val="24"/>
          <w:lang w:val="ru-RU"/>
        </w:rPr>
        <w:t>аспирант</w:t>
      </w:r>
      <w:r w:rsidR="00711A4B">
        <w:rPr>
          <w:i/>
          <w:color w:val="000000"/>
          <w:sz w:val="24"/>
          <w:szCs w:val="24"/>
          <w:lang w:val="ru-RU"/>
        </w:rPr>
        <w:t xml:space="preserve">, </w:t>
      </w:r>
      <w:r w:rsidR="00711A4B">
        <w:rPr>
          <w:i/>
          <w:color w:val="000000"/>
          <w:sz w:val="24"/>
          <w:szCs w:val="24"/>
          <w:vertAlign w:val="superscript"/>
          <w:lang w:val="ru-RU"/>
        </w:rPr>
        <w:t>3</w:t>
      </w:r>
      <w:r w:rsidR="00711A4B">
        <w:rPr>
          <w:i/>
          <w:color w:val="000000"/>
          <w:sz w:val="24"/>
          <w:szCs w:val="24"/>
          <w:lang w:val="ru-RU"/>
        </w:rPr>
        <w:t>н.с., к.ф.-м.н.</w:t>
      </w:r>
      <w:r w:rsidR="00770DE5">
        <w:rPr>
          <w:i/>
          <w:color w:val="000000"/>
          <w:sz w:val="24"/>
          <w:szCs w:val="24"/>
          <w:lang w:val="ru-RU"/>
        </w:rPr>
        <w:t xml:space="preserve">, </w:t>
      </w:r>
      <w:r w:rsidR="00302CE8">
        <w:rPr>
          <w:i/>
          <w:color w:val="000000"/>
          <w:sz w:val="24"/>
          <w:szCs w:val="24"/>
          <w:vertAlign w:val="superscript"/>
          <w:lang w:val="ru-RU"/>
        </w:rPr>
        <w:t>5</w:t>
      </w:r>
      <w:r w:rsidR="00770DE5" w:rsidRPr="00770DE5">
        <w:rPr>
          <w:i/>
          <w:color w:val="000000"/>
          <w:sz w:val="24"/>
          <w:szCs w:val="24"/>
          <w:shd w:val="clear" w:color="auto" w:fill="FFFFFF"/>
          <w:lang w:val="ru-RU"/>
        </w:rPr>
        <w:t xml:space="preserve">с.н.с., </w:t>
      </w:r>
      <w:r w:rsidR="00770DE5" w:rsidRPr="00770DE5">
        <w:rPr>
          <w:i/>
          <w:color w:val="000000"/>
          <w:sz w:val="24"/>
          <w:szCs w:val="24"/>
          <w:lang w:val="ru-RU"/>
        </w:rPr>
        <w:t>к.ф.-м.н.</w:t>
      </w:r>
      <w:r>
        <w:rPr>
          <w:i/>
          <w:color w:val="000000"/>
          <w:sz w:val="24"/>
          <w:szCs w:val="24"/>
          <w:lang w:val="ru-RU"/>
        </w:rPr>
        <w:t>,</w:t>
      </w:r>
      <w:r w:rsidR="00302CE8">
        <w:rPr>
          <w:i/>
          <w:color w:val="000000"/>
          <w:sz w:val="24"/>
          <w:szCs w:val="24"/>
          <w:vertAlign w:val="superscript"/>
          <w:lang w:val="ru-RU"/>
        </w:rPr>
        <w:t>4</w:t>
      </w:r>
      <w:r w:rsidR="003F2D8F">
        <w:rPr>
          <w:i/>
          <w:color w:val="000000"/>
          <w:sz w:val="24"/>
          <w:szCs w:val="24"/>
          <w:vertAlign w:val="superscript"/>
          <w:lang w:val="ru-RU"/>
        </w:rPr>
        <w:t>,</w:t>
      </w:r>
      <w:r w:rsidR="00DF403F">
        <w:rPr>
          <w:i/>
          <w:color w:val="000000"/>
          <w:sz w:val="24"/>
          <w:szCs w:val="24"/>
          <w:vertAlign w:val="superscript"/>
          <w:lang w:val="ru-RU"/>
        </w:rPr>
        <w:t>6</w:t>
      </w:r>
      <w:r w:rsidR="00770DE5">
        <w:rPr>
          <w:i/>
          <w:color w:val="000000"/>
          <w:sz w:val="24"/>
          <w:szCs w:val="24"/>
          <w:lang w:val="ru-RU"/>
        </w:rPr>
        <w:t>доцент, к.ф.-м.н.</w:t>
      </w:r>
    </w:p>
    <w:p w14:paraId="485982C9" w14:textId="77777777" w:rsidR="00F34ABB" w:rsidRPr="00281FD9" w:rsidRDefault="002E5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color w:val="353535"/>
          <w:sz w:val="24"/>
          <w:szCs w:val="24"/>
          <w:lang w:val="ru-RU"/>
        </w:rPr>
      </w:pPr>
      <w:r w:rsidRPr="00281FD9">
        <w:rPr>
          <w:i/>
          <w:color w:val="353535"/>
          <w:sz w:val="24"/>
          <w:szCs w:val="24"/>
          <w:lang w:val="ru-RU"/>
        </w:rPr>
        <w:t xml:space="preserve">Московский государственный университет имени М.В.Ломоносова, </w:t>
      </w:r>
    </w:p>
    <w:p w14:paraId="2CFB400C" w14:textId="77777777" w:rsidR="00F34ABB" w:rsidRPr="00281FD9" w:rsidRDefault="002E5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color w:val="353535"/>
          <w:sz w:val="24"/>
          <w:szCs w:val="24"/>
          <w:lang w:val="ru-RU"/>
        </w:rPr>
      </w:pPr>
      <w:r w:rsidRPr="00281FD9">
        <w:rPr>
          <w:i/>
          <w:color w:val="353535"/>
          <w:sz w:val="24"/>
          <w:szCs w:val="24"/>
          <w:lang w:val="ru-RU"/>
        </w:rPr>
        <w:t>физический факультет, Москва, Россия</w:t>
      </w:r>
    </w:p>
    <w:p w14:paraId="3DD4DCD5" w14:textId="77777777" w:rsidR="00F34ABB" w:rsidRPr="00645E41" w:rsidRDefault="00645E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ind w:firstLine="425"/>
        <w:jc w:val="center"/>
        <w:rPr>
          <w:color w:val="353535"/>
          <w:sz w:val="24"/>
          <w:szCs w:val="24"/>
        </w:rPr>
      </w:pPr>
      <w:r w:rsidRPr="00645E41">
        <w:rPr>
          <w:i/>
          <w:color w:val="353535"/>
          <w:sz w:val="24"/>
          <w:szCs w:val="24"/>
        </w:rPr>
        <w:t>*</w:t>
      </w:r>
      <w:r>
        <w:rPr>
          <w:i/>
          <w:color w:val="353535"/>
          <w:sz w:val="24"/>
          <w:szCs w:val="24"/>
        </w:rPr>
        <w:t>e</w:t>
      </w:r>
      <w:r w:rsidR="002E5182" w:rsidRPr="00645E41">
        <w:rPr>
          <w:i/>
          <w:color w:val="353535"/>
          <w:sz w:val="24"/>
          <w:szCs w:val="24"/>
        </w:rPr>
        <w:t>–</w:t>
      </w:r>
      <w:r w:rsidR="002E5182">
        <w:rPr>
          <w:i/>
          <w:color w:val="353535"/>
          <w:sz w:val="24"/>
          <w:szCs w:val="24"/>
        </w:rPr>
        <w:t>mail</w:t>
      </w:r>
      <w:r w:rsidR="002E5182" w:rsidRPr="00645E41">
        <w:rPr>
          <w:i/>
          <w:color w:val="353535"/>
          <w:sz w:val="24"/>
          <w:szCs w:val="24"/>
        </w:rPr>
        <w:t xml:space="preserve">: </w:t>
      </w:r>
      <w:hyperlink r:id="rId8">
        <w:r w:rsidR="002E5182">
          <w:rPr>
            <w:i/>
            <w:color w:val="1155CC"/>
            <w:sz w:val="24"/>
            <w:szCs w:val="24"/>
            <w:u w:val="single"/>
          </w:rPr>
          <w:t>ladynin</w:t>
        </w:r>
        <w:r w:rsidR="002E5182" w:rsidRPr="00645E41">
          <w:rPr>
            <w:i/>
            <w:color w:val="1155CC"/>
            <w:sz w:val="24"/>
            <w:szCs w:val="24"/>
            <w:u w:val="single"/>
          </w:rPr>
          <w:t>.</w:t>
        </w:r>
        <w:r w:rsidR="002E5182">
          <w:rPr>
            <w:i/>
            <w:color w:val="1155CC"/>
            <w:sz w:val="24"/>
            <w:szCs w:val="24"/>
            <w:u w:val="single"/>
          </w:rPr>
          <w:t>ai</w:t>
        </w:r>
        <w:r w:rsidR="002E5182" w:rsidRPr="00645E41">
          <w:rPr>
            <w:i/>
            <w:color w:val="1155CC"/>
            <w:sz w:val="24"/>
            <w:szCs w:val="24"/>
            <w:u w:val="single"/>
          </w:rPr>
          <w:t>19@</w:t>
        </w:r>
        <w:r w:rsidR="002E5182">
          <w:rPr>
            <w:i/>
            <w:color w:val="1155CC"/>
            <w:sz w:val="24"/>
            <w:szCs w:val="24"/>
            <w:u w:val="single"/>
          </w:rPr>
          <w:t>physics</w:t>
        </w:r>
        <w:r w:rsidR="002E5182" w:rsidRPr="00645E41">
          <w:rPr>
            <w:i/>
            <w:color w:val="1155CC"/>
            <w:sz w:val="24"/>
            <w:szCs w:val="24"/>
            <w:u w:val="single"/>
          </w:rPr>
          <w:t>.</w:t>
        </w:r>
        <w:r w:rsidR="002E5182">
          <w:rPr>
            <w:i/>
            <w:color w:val="1155CC"/>
            <w:sz w:val="24"/>
            <w:szCs w:val="24"/>
            <w:u w:val="single"/>
          </w:rPr>
          <w:t>msu</w:t>
        </w:r>
        <w:r w:rsidR="002E5182" w:rsidRPr="00645E41">
          <w:rPr>
            <w:i/>
            <w:color w:val="1155CC"/>
            <w:sz w:val="24"/>
            <w:szCs w:val="24"/>
            <w:u w:val="single"/>
          </w:rPr>
          <w:t>.</w:t>
        </w:r>
        <w:r w:rsidR="002E5182">
          <w:rPr>
            <w:i/>
            <w:color w:val="1155CC"/>
            <w:sz w:val="24"/>
            <w:szCs w:val="24"/>
            <w:u w:val="single"/>
          </w:rPr>
          <w:t>ru</w:t>
        </w:r>
      </w:hyperlink>
    </w:p>
    <w:p w14:paraId="2A28B45E" w14:textId="77777777" w:rsidR="0032428E" w:rsidRPr="00B76418" w:rsidRDefault="0032428E" w:rsidP="0032428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  <w:r w:rsidRPr="00B76418">
        <w:rPr>
          <w:color w:val="353535"/>
          <w:sz w:val="24"/>
          <w:szCs w:val="24"/>
          <w:lang w:val="ru-RU"/>
        </w:rPr>
        <w:t xml:space="preserve">Эритроциты представляют собой основной клеточный </w:t>
      </w:r>
      <w:r w:rsidR="00AD7AF2">
        <w:rPr>
          <w:color w:val="353535"/>
          <w:sz w:val="24"/>
          <w:szCs w:val="24"/>
          <w:lang w:val="ru-RU"/>
        </w:rPr>
        <w:t>форменный элемент</w:t>
      </w:r>
      <w:r w:rsidRPr="00B76418">
        <w:rPr>
          <w:color w:val="353535"/>
          <w:sz w:val="24"/>
          <w:szCs w:val="24"/>
          <w:lang w:val="ru-RU"/>
        </w:rPr>
        <w:t xml:space="preserve"> крови</w:t>
      </w:r>
      <w:r w:rsidR="00AD7AF2">
        <w:rPr>
          <w:color w:val="353535"/>
          <w:sz w:val="24"/>
          <w:szCs w:val="24"/>
          <w:lang w:val="ru-RU"/>
        </w:rPr>
        <w:t>. С</w:t>
      </w:r>
      <w:r w:rsidR="004D0280" w:rsidRPr="00B76418">
        <w:rPr>
          <w:color w:val="353535"/>
          <w:sz w:val="24"/>
          <w:szCs w:val="24"/>
          <w:lang w:val="ru-RU"/>
        </w:rPr>
        <w:t>войства</w:t>
      </w:r>
      <w:r w:rsidR="00AD7AF2">
        <w:rPr>
          <w:color w:val="353535"/>
          <w:sz w:val="24"/>
          <w:szCs w:val="24"/>
          <w:lang w:val="ru-RU"/>
        </w:rPr>
        <w:t xml:space="preserve"> эритроцитов</w:t>
      </w:r>
      <w:r w:rsidR="004D0280" w:rsidRPr="00B76418">
        <w:rPr>
          <w:color w:val="353535"/>
          <w:sz w:val="24"/>
          <w:szCs w:val="24"/>
          <w:lang w:val="ru-RU"/>
        </w:rPr>
        <w:t xml:space="preserve"> </w:t>
      </w:r>
      <w:r w:rsidRPr="00B76418">
        <w:rPr>
          <w:color w:val="353535"/>
          <w:sz w:val="24"/>
          <w:szCs w:val="24"/>
          <w:lang w:val="ru-RU"/>
        </w:rPr>
        <w:t xml:space="preserve">являются важными </w:t>
      </w:r>
      <w:r w:rsidR="00AD7AF2">
        <w:rPr>
          <w:color w:val="353535"/>
          <w:sz w:val="24"/>
          <w:szCs w:val="24"/>
          <w:lang w:val="ru-RU"/>
        </w:rPr>
        <w:t>индикаторами</w:t>
      </w:r>
      <w:r w:rsidRPr="00B76418">
        <w:rPr>
          <w:color w:val="353535"/>
          <w:sz w:val="24"/>
          <w:szCs w:val="24"/>
          <w:lang w:val="ru-RU"/>
        </w:rPr>
        <w:t xml:space="preserve"> </w:t>
      </w:r>
      <w:r w:rsidR="004D0280" w:rsidRPr="00B76418">
        <w:rPr>
          <w:color w:val="353535"/>
          <w:sz w:val="24"/>
          <w:szCs w:val="24"/>
          <w:lang w:val="ru-RU"/>
        </w:rPr>
        <w:t xml:space="preserve">состояния </w:t>
      </w:r>
      <w:r w:rsidRPr="00B76418">
        <w:rPr>
          <w:color w:val="353535"/>
          <w:sz w:val="24"/>
          <w:szCs w:val="24"/>
          <w:lang w:val="ru-RU"/>
        </w:rPr>
        <w:t xml:space="preserve">здоровья организма [1]. </w:t>
      </w:r>
      <w:r w:rsidR="00AD7AF2">
        <w:rPr>
          <w:color w:val="353535"/>
          <w:sz w:val="24"/>
          <w:szCs w:val="24"/>
          <w:lang w:val="ru-RU"/>
        </w:rPr>
        <w:t>Параметры эритроцитов</w:t>
      </w:r>
      <w:r w:rsidRPr="00B76418">
        <w:rPr>
          <w:color w:val="353535"/>
          <w:sz w:val="24"/>
          <w:szCs w:val="24"/>
          <w:lang w:val="ru-RU"/>
        </w:rPr>
        <w:t xml:space="preserve"> чувствительны </w:t>
      </w:r>
      <w:r w:rsidR="00006DDF" w:rsidRPr="00B76418">
        <w:rPr>
          <w:color w:val="353535"/>
          <w:sz w:val="24"/>
          <w:szCs w:val="24"/>
          <w:lang w:val="ru-RU"/>
        </w:rPr>
        <w:t>к</w:t>
      </w:r>
      <w:r w:rsidR="00A26C72">
        <w:rPr>
          <w:color w:val="353535"/>
          <w:sz w:val="24"/>
          <w:szCs w:val="24"/>
          <w:lang w:val="ru-RU"/>
        </w:rPr>
        <w:t xml:space="preserve">о многим </w:t>
      </w:r>
      <w:r w:rsidR="00B63D58" w:rsidRPr="00B76418">
        <w:rPr>
          <w:color w:val="353535"/>
          <w:sz w:val="24"/>
          <w:szCs w:val="24"/>
          <w:lang w:val="ru-RU"/>
        </w:rPr>
        <w:t>патологиям</w:t>
      </w:r>
      <w:r w:rsidR="00AD7AF2">
        <w:rPr>
          <w:color w:val="353535"/>
          <w:sz w:val="24"/>
          <w:szCs w:val="24"/>
          <w:lang w:val="ru-RU"/>
        </w:rPr>
        <w:t xml:space="preserve">, </w:t>
      </w:r>
      <w:r w:rsidR="00A26C72">
        <w:rPr>
          <w:color w:val="353535"/>
          <w:sz w:val="24"/>
          <w:szCs w:val="24"/>
          <w:lang w:val="ru-RU"/>
        </w:rPr>
        <w:t xml:space="preserve">в частности, </w:t>
      </w:r>
      <w:r w:rsidRPr="00B76418">
        <w:rPr>
          <w:color w:val="353535"/>
          <w:sz w:val="24"/>
          <w:szCs w:val="24"/>
          <w:lang w:val="ru-RU"/>
        </w:rPr>
        <w:t>их</w:t>
      </w:r>
      <w:r w:rsidR="004D0280" w:rsidRPr="00B76418">
        <w:rPr>
          <w:color w:val="353535"/>
          <w:sz w:val="24"/>
          <w:szCs w:val="24"/>
          <w:lang w:val="ru-RU"/>
        </w:rPr>
        <w:t xml:space="preserve"> формы (</w:t>
      </w:r>
      <w:r w:rsidRPr="00B76418">
        <w:rPr>
          <w:color w:val="353535"/>
          <w:sz w:val="24"/>
          <w:szCs w:val="24"/>
          <w:lang w:val="ru-RU"/>
        </w:rPr>
        <w:t>морфологии</w:t>
      </w:r>
      <w:r w:rsidR="004D0280" w:rsidRPr="00B76418">
        <w:rPr>
          <w:color w:val="353535"/>
          <w:sz w:val="24"/>
          <w:szCs w:val="24"/>
          <w:lang w:val="ru-RU"/>
        </w:rPr>
        <w:t>)</w:t>
      </w:r>
      <w:r w:rsidRPr="00B76418">
        <w:rPr>
          <w:color w:val="353535"/>
          <w:sz w:val="24"/>
          <w:szCs w:val="24"/>
          <w:lang w:val="ru-RU"/>
        </w:rPr>
        <w:t xml:space="preserve"> </w:t>
      </w:r>
      <w:r w:rsidR="004D0280" w:rsidRPr="00B76418">
        <w:rPr>
          <w:color w:val="353535"/>
          <w:sz w:val="24"/>
          <w:szCs w:val="24"/>
          <w:lang w:val="ru-RU"/>
        </w:rPr>
        <w:t>играют важное</w:t>
      </w:r>
      <w:r w:rsidRPr="00B76418">
        <w:rPr>
          <w:color w:val="353535"/>
          <w:sz w:val="24"/>
          <w:szCs w:val="24"/>
          <w:lang w:val="ru-RU"/>
        </w:rPr>
        <w:t xml:space="preserve"> значение </w:t>
      </w:r>
      <w:r w:rsidR="004D0280" w:rsidRPr="00B76418">
        <w:rPr>
          <w:color w:val="353535"/>
          <w:sz w:val="24"/>
          <w:szCs w:val="24"/>
          <w:lang w:val="ru-RU"/>
        </w:rPr>
        <w:t>в</w:t>
      </w:r>
      <w:r w:rsidRPr="00B76418">
        <w:rPr>
          <w:color w:val="353535"/>
          <w:sz w:val="24"/>
          <w:szCs w:val="24"/>
          <w:lang w:val="ru-RU"/>
        </w:rPr>
        <w:t xml:space="preserve"> диагностике анемий</w:t>
      </w:r>
      <w:r w:rsidR="00FD0BA7" w:rsidRPr="00B76418">
        <w:rPr>
          <w:color w:val="353535"/>
          <w:sz w:val="24"/>
          <w:szCs w:val="24"/>
          <w:lang w:val="ru-RU"/>
        </w:rPr>
        <w:t>, гематологических заболеваний и синдромов</w:t>
      </w:r>
      <w:r w:rsidRPr="00B76418">
        <w:rPr>
          <w:color w:val="353535"/>
          <w:sz w:val="24"/>
          <w:szCs w:val="24"/>
          <w:lang w:val="ru-RU"/>
        </w:rPr>
        <w:t>.</w:t>
      </w:r>
      <w:r w:rsidR="00A26C72">
        <w:rPr>
          <w:color w:val="353535"/>
          <w:sz w:val="24"/>
          <w:szCs w:val="24"/>
          <w:lang w:val="ru-RU"/>
        </w:rPr>
        <w:t xml:space="preserve"> </w:t>
      </w:r>
      <w:r w:rsidRPr="00B76418">
        <w:rPr>
          <w:color w:val="353535"/>
          <w:sz w:val="24"/>
          <w:szCs w:val="24"/>
          <w:lang w:val="ru-RU"/>
        </w:rPr>
        <w:t>Механические свойства мембран эритроцитов, наряду с морфологией клето</w:t>
      </w:r>
      <w:r w:rsidR="00A1085F" w:rsidRPr="00B76418">
        <w:rPr>
          <w:color w:val="353535"/>
          <w:sz w:val="24"/>
          <w:szCs w:val="24"/>
          <w:lang w:val="ru-RU"/>
        </w:rPr>
        <w:t>к</w:t>
      </w:r>
      <w:r w:rsidRPr="00B76418">
        <w:rPr>
          <w:color w:val="353535"/>
          <w:sz w:val="24"/>
          <w:szCs w:val="24"/>
          <w:lang w:val="ru-RU"/>
        </w:rPr>
        <w:t xml:space="preserve">, в большой степени определяют реологические свойства крови </w:t>
      </w:r>
      <w:r w:rsidR="00A1085F" w:rsidRPr="00B76418">
        <w:rPr>
          <w:color w:val="353535"/>
          <w:sz w:val="24"/>
          <w:szCs w:val="24"/>
          <w:lang w:val="ru-RU"/>
        </w:rPr>
        <w:t>[</w:t>
      </w:r>
      <w:r w:rsidR="00A26C72">
        <w:rPr>
          <w:color w:val="353535"/>
          <w:sz w:val="24"/>
          <w:szCs w:val="24"/>
          <w:lang w:val="ru-RU"/>
        </w:rPr>
        <w:t>2</w:t>
      </w:r>
      <w:r w:rsidR="00A1085F" w:rsidRPr="00B76418">
        <w:rPr>
          <w:color w:val="353535"/>
          <w:sz w:val="24"/>
          <w:szCs w:val="24"/>
          <w:lang w:val="ru-RU"/>
        </w:rPr>
        <w:t>]</w:t>
      </w:r>
      <w:r w:rsidR="004D0280" w:rsidRPr="00B76418">
        <w:rPr>
          <w:color w:val="353535"/>
          <w:sz w:val="24"/>
          <w:szCs w:val="24"/>
          <w:lang w:val="ru-RU"/>
        </w:rPr>
        <w:t>.</w:t>
      </w:r>
      <w:r w:rsidRPr="00B76418">
        <w:rPr>
          <w:color w:val="353535"/>
          <w:sz w:val="24"/>
          <w:szCs w:val="24"/>
          <w:lang w:val="ru-RU"/>
        </w:rPr>
        <w:t xml:space="preserve"> </w:t>
      </w:r>
      <w:r w:rsidR="004D0280" w:rsidRPr="00B76418">
        <w:rPr>
          <w:color w:val="353535"/>
          <w:sz w:val="24"/>
          <w:szCs w:val="24"/>
          <w:lang w:val="ru-RU"/>
        </w:rPr>
        <w:t>П</w:t>
      </w:r>
      <w:r w:rsidRPr="00B76418">
        <w:rPr>
          <w:color w:val="353535"/>
          <w:sz w:val="24"/>
          <w:szCs w:val="24"/>
          <w:lang w:val="ru-RU"/>
        </w:rPr>
        <w:t xml:space="preserve">оэтому исследование </w:t>
      </w:r>
      <w:r w:rsidR="004D0280" w:rsidRPr="00B76418">
        <w:rPr>
          <w:color w:val="353535"/>
          <w:sz w:val="24"/>
          <w:szCs w:val="24"/>
          <w:lang w:val="ru-RU"/>
        </w:rPr>
        <w:t xml:space="preserve">формы и механических свойств </w:t>
      </w:r>
      <w:r w:rsidRPr="00B76418">
        <w:rPr>
          <w:color w:val="353535"/>
          <w:sz w:val="24"/>
          <w:szCs w:val="24"/>
          <w:lang w:val="ru-RU"/>
        </w:rPr>
        <w:t xml:space="preserve">их поверхности является важной задачей </w:t>
      </w:r>
      <w:r w:rsidR="00A1085F" w:rsidRPr="00B76418">
        <w:rPr>
          <w:color w:val="353535"/>
          <w:sz w:val="24"/>
          <w:szCs w:val="24"/>
          <w:lang w:val="ru-RU"/>
        </w:rPr>
        <w:t>на пути к своевременной и эффективной диагностике заболеваний</w:t>
      </w:r>
      <w:r w:rsidR="004D0280" w:rsidRPr="00B76418">
        <w:rPr>
          <w:color w:val="353535"/>
          <w:sz w:val="24"/>
          <w:szCs w:val="24"/>
          <w:lang w:val="ru-RU"/>
        </w:rPr>
        <w:t>, а также пониманию причин и следствий нарушения течени</w:t>
      </w:r>
      <w:r w:rsidR="00A26C72">
        <w:rPr>
          <w:color w:val="353535"/>
          <w:sz w:val="24"/>
          <w:szCs w:val="24"/>
          <w:lang w:val="ru-RU"/>
        </w:rPr>
        <w:t>я</w:t>
      </w:r>
      <w:r w:rsidR="004D0280" w:rsidRPr="00B76418">
        <w:rPr>
          <w:color w:val="353535"/>
          <w:sz w:val="24"/>
          <w:szCs w:val="24"/>
          <w:lang w:val="ru-RU"/>
        </w:rPr>
        <w:t xml:space="preserve"> крови</w:t>
      </w:r>
      <w:r w:rsidR="00AD7AF2">
        <w:rPr>
          <w:color w:val="353535"/>
          <w:sz w:val="24"/>
          <w:szCs w:val="24"/>
          <w:lang w:val="ru-RU"/>
        </w:rPr>
        <w:t xml:space="preserve"> при наличии социально-значимых заболеваний</w:t>
      </w:r>
      <w:r w:rsidR="004D0280" w:rsidRPr="00B76418">
        <w:rPr>
          <w:color w:val="353535"/>
          <w:sz w:val="24"/>
          <w:szCs w:val="24"/>
          <w:lang w:val="ru-RU"/>
        </w:rPr>
        <w:t>.</w:t>
      </w:r>
    </w:p>
    <w:p w14:paraId="769C3D95" w14:textId="77777777" w:rsidR="0032428E" w:rsidRDefault="00AD7AF2" w:rsidP="005068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  <w:r>
        <w:rPr>
          <w:color w:val="353535"/>
          <w:sz w:val="24"/>
          <w:szCs w:val="24"/>
          <w:lang w:val="ru-RU"/>
        </w:rPr>
        <w:t>Один</w:t>
      </w:r>
      <w:r w:rsidR="00A1085F" w:rsidRPr="00A1085F">
        <w:rPr>
          <w:color w:val="353535"/>
          <w:sz w:val="24"/>
          <w:szCs w:val="24"/>
          <w:lang w:val="ru-RU"/>
        </w:rPr>
        <w:t xml:space="preserve"> из самых эффективных</w:t>
      </w:r>
      <w:r w:rsidR="00A26C72">
        <w:rPr>
          <w:color w:val="353535"/>
          <w:sz w:val="24"/>
          <w:szCs w:val="24"/>
          <w:lang w:val="ru-RU"/>
        </w:rPr>
        <w:t xml:space="preserve"> методов исследования поверхности отдельных клеток</w:t>
      </w:r>
      <w:r w:rsidR="00A1085F" w:rsidRPr="00A1085F">
        <w:rPr>
          <w:color w:val="353535"/>
          <w:sz w:val="24"/>
          <w:szCs w:val="24"/>
          <w:lang w:val="ru-RU"/>
        </w:rPr>
        <w:t xml:space="preserve"> – </w:t>
      </w:r>
      <w:r>
        <w:rPr>
          <w:color w:val="353535"/>
          <w:sz w:val="24"/>
          <w:szCs w:val="24"/>
          <w:lang w:val="ru-RU"/>
        </w:rPr>
        <w:t>с</w:t>
      </w:r>
      <w:r w:rsidR="001E37F0" w:rsidRPr="003505A7">
        <w:rPr>
          <w:color w:val="353535"/>
          <w:sz w:val="24"/>
          <w:szCs w:val="24"/>
          <w:lang w:val="ru-RU"/>
        </w:rPr>
        <w:t>канирующая</w:t>
      </w:r>
      <w:r w:rsidR="0032428E">
        <w:rPr>
          <w:color w:val="353535"/>
          <w:sz w:val="24"/>
          <w:szCs w:val="24"/>
          <w:lang w:val="ru-RU"/>
        </w:rPr>
        <w:t xml:space="preserve"> </w:t>
      </w:r>
      <w:r w:rsidR="003505A7" w:rsidRPr="003505A7">
        <w:rPr>
          <w:color w:val="353535"/>
          <w:sz w:val="24"/>
          <w:szCs w:val="24"/>
          <w:lang w:val="ru-RU"/>
        </w:rPr>
        <w:t>ионно-</w:t>
      </w:r>
      <w:r w:rsidR="003505A7">
        <w:rPr>
          <w:color w:val="353535"/>
          <w:sz w:val="24"/>
          <w:szCs w:val="24"/>
          <w:lang w:val="ru-RU"/>
        </w:rPr>
        <w:t>проводящая</w:t>
      </w:r>
      <w:r w:rsidR="003505A7" w:rsidRPr="003505A7">
        <w:rPr>
          <w:color w:val="353535"/>
          <w:sz w:val="24"/>
          <w:szCs w:val="24"/>
          <w:lang w:val="ru-RU"/>
        </w:rPr>
        <w:t xml:space="preserve"> микроскопия (</w:t>
      </w:r>
      <w:r w:rsidR="003505A7">
        <w:rPr>
          <w:color w:val="353535"/>
          <w:sz w:val="24"/>
          <w:szCs w:val="24"/>
          <w:lang w:val="ru-RU"/>
        </w:rPr>
        <w:t>СИПМ</w:t>
      </w:r>
      <w:r w:rsidR="003505A7" w:rsidRPr="003505A7">
        <w:rPr>
          <w:color w:val="353535"/>
          <w:sz w:val="24"/>
          <w:szCs w:val="24"/>
          <w:lang w:val="ru-RU"/>
        </w:rPr>
        <w:t xml:space="preserve">) </w:t>
      </w:r>
      <w:r w:rsidR="006137CE">
        <w:rPr>
          <w:color w:val="353535"/>
          <w:sz w:val="24"/>
          <w:szCs w:val="24"/>
          <w:lang w:val="ru-RU"/>
        </w:rPr>
        <w:t>–</w:t>
      </w:r>
      <w:r w:rsidR="00A26C72">
        <w:rPr>
          <w:color w:val="353535"/>
          <w:sz w:val="24"/>
          <w:szCs w:val="24"/>
          <w:lang w:val="ru-RU"/>
        </w:rPr>
        <w:t xml:space="preserve"> используется для</w:t>
      </w:r>
      <w:r w:rsidR="003505A7" w:rsidRPr="003505A7">
        <w:rPr>
          <w:color w:val="353535"/>
          <w:sz w:val="24"/>
          <w:szCs w:val="24"/>
          <w:lang w:val="ru-RU"/>
        </w:rPr>
        <w:t xml:space="preserve"> визуализации топографии живых клеток</w:t>
      </w:r>
      <w:r w:rsidR="00545BB6">
        <w:rPr>
          <w:color w:val="353535"/>
          <w:sz w:val="24"/>
          <w:szCs w:val="24"/>
          <w:lang w:val="ru-RU"/>
        </w:rPr>
        <w:t xml:space="preserve"> в их естественной среде </w:t>
      </w:r>
      <w:r w:rsidR="003505A7" w:rsidRPr="003505A7">
        <w:rPr>
          <w:color w:val="353535"/>
          <w:sz w:val="24"/>
          <w:szCs w:val="24"/>
          <w:lang w:val="ru-RU"/>
        </w:rPr>
        <w:t>с</w:t>
      </w:r>
      <w:r w:rsidR="003505A7">
        <w:rPr>
          <w:color w:val="353535"/>
          <w:sz w:val="24"/>
          <w:szCs w:val="24"/>
          <w:lang w:val="ru-RU"/>
        </w:rPr>
        <w:t xml:space="preserve"> </w:t>
      </w:r>
      <w:r w:rsidR="003505A7" w:rsidRPr="003505A7">
        <w:rPr>
          <w:color w:val="353535"/>
          <w:sz w:val="24"/>
          <w:szCs w:val="24"/>
          <w:lang w:val="ru-RU"/>
        </w:rPr>
        <w:t>высоким разрешением.</w:t>
      </w:r>
      <w:r w:rsidR="006137CE">
        <w:rPr>
          <w:color w:val="353535"/>
          <w:sz w:val="24"/>
          <w:szCs w:val="24"/>
          <w:lang w:val="ru-RU"/>
        </w:rPr>
        <w:t xml:space="preserve"> Исследование</w:t>
      </w:r>
      <w:r w:rsidR="006137CE" w:rsidRPr="006137CE">
        <w:rPr>
          <w:color w:val="353535"/>
          <w:sz w:val="24"/>
          <w:szCs w:val="24"/>
          <w:lang w:val="ru-RU"/>
        </w:rPr>
        <w:t xml:space="preserve"> поверхности в </w:t>
      </w:r>
      <w:r w:rsidR="006137CE">
        <w:rPr>
          <w:color w:val="353535"/>
          <w:sz w:val="24"/>
          <w:szCs w:val="24"/>
          <w:lang w:val="ru-RU"/>
        </w:rPr>
        <w:t>СИПМ</w:t>
      </w:r>
      <w:r w:rsidR="006137CE" w:rsidRPr="006137CE">
        <w:rPr>
          <w:color w:val="353535"/>
          <w:sz w:val="24"/>
          <w:szCs w:val="24"/>
          <w:lang w:val="ru-RU"/>
        </w:rPr>
        <w:t xml:space="preserve"> основано на измерении </w:t>
      </w:r>
      <w:r w:rsidR="00453F96">
        <w:rPr>
          <w:color w:val="353535"/>
          <w:sz w:val="24"/>
          <w:szCs w:val="24"/>
          <w:lang w:val="ru-RU"/>
        </w:rPr>
        <w:t xml:space="preserve">величины </w:t>
      </w:r>
      <w:r w:rsidR="00453F96" w:rsidRPr="006137CE">
        <w:rPr>
          <w:color w:val="353535"/>
          <w:sz w:val="24"/>
          <w:szCs w:val="24"/>
          <w:lang w:val="ru-RU"/>
        </w:rPr>
        <w:t>ионного тока,</w:t>
      </w:r>
      <w:r w:rsidR="00453F96">
        <w:rPr>
          <w:color w:val="353535"/>
          <w:sz w:val="24"/>
          <w:szCs w:val="24"/>
          <w:lang w:val="ru-RU"/>
        </w:rPr>
        <w:t xml:space="preserve"> возникающего между образцом и зондирующей</w:t>
      </w:r>
      <w:r w:rsidR="006137CE" w:rsidRPr="006137CE">
        <w:rPr>
          <w:color w:val="353535"/>
          <w:sz w:val="24"/>
          <w:szCs w:val="24"/>
          <w:lang w:val="ru-RU"/>
        </w:rPr>
        <w:t xml:space="preserve"> электролит</w:t>
      </w:r>
      <w:r w:rsidR="00453F96">
        <w:rPr>
          <w:color w:val="353535"/>
          <w:sz w:val="24"/>
          <w:szCs w:val="24"/>
          <w:lang w:val="ru-RU"/>
        </w:rPr>
        <w:t>ной</w:t>
      </w:r>
      <w:r w:rsidR="006137CE" w:rsidRPr="006137CE">
        <w:rPr>
          <w:color w:val="353535"/>
          <w:sz w:val="24"/>
          <w:szCs w:val="24"/>
          <w:lang w:val="ru-RU"/>
        </w:rPr>
        <w:t xml:space="preserve"> нано</w:t>
      </w:r>
      <w:r w:rsidR="00A1085F">
        <w:rPr>
          <w:color w:val="353535"/>
          <w:sz w:val="24"/>
          <w:szCs w:val="24"/>
          <w:lang w:val="ru-RU"/>
        </w:rPr>
        <w:t>-</w:t>
      </w:r>
      <w:r w:rsidR="006137CE" w:rsidRPr="006137CE">
        <w:rPr>
          <w:color w:val="353535"/>
          <w:sz w:val="24"/>
          <w:szCs w:val="24"/>
          <w:lang w:val="ru-RU"/>
        </w:rPr>
        <w:t>пипетк</w:t>
      </w:r>
      <w:r w:rsidR="00453F96">
        <w:rPr>
          <w:color w:val="353535"/>
          <w:sz w:val="24"/>
          <w:szCs w:val="24"/>
          <w:lang w:val="ru-RU"/>
        </w:rPr>
        <w:t>ой.</w:t>
      </w:r>
      <w:r w:rsidR="00A25B4B">
        <w:rPr>
          <w:color w:val="353535"/>
          <w:sz w:val="24"/>
          <w:szCs w:val="24"/>
          <w:lang w:val="ru-RU"/>
        </w:rPr>
        <w:t xml:space="preserve"> </w:t>
      </w:r>
      <w:r w:rsidR="00A26C72">
        <w:rPr>
          <w:color w:val="353535"/>
          <w:sz w:val="24"/>
          <w:szCs w:val="24"/>
          <w:lang w:val="ru-RU"/>
        </w:rPr>
        <w:t xml:space="preserve">Сила </w:t>
      </w:r>
      <w:r w:rsidR="00453F96">
        <w:rPr>
          <w:color w:val="353535"/>
          <w:sz w:val="24"/>
          <w:szCs w:val="24"/>
          <w:lang w:val="ru-RU"/>
        </w:rPr>
        <w:t>тока</w:t>
      </w:r>
      <w:r w:rsidR="006137CE" w:rsidRPr="006137CE">
        <w:rPr>
          <w:color w:val="353535"/>
          <w:sz w:val="24"/>
          <w:szCs w:val="24"/>
          <w:lang w:val="ru-RU"/>
        </w:rPr>
        <w:t xml:space="preserve"> зависит от расстояния между пипеткой и образцом</w:t>
      </w:r>
      <w:r w:rsidR="00453F96">
        <w:rPr>
          <w:color w:val="353535"/>
          <w:sz w:val="24"/>
          <w:szCs w:val="24"/>
          <w:lang w:val="ru-RU"/>
        </w:rPr>
        <w:t>, что используется для получения профиля поверхности клеток.</w:t>
      </w:r>
      <w:r w:rsidR="00506835">
        <w:rPr>
          <w:color w:val="353535"/>
          <w:sz w:val="24"/>
          <w:szCs w:val="24"/>
          <w:lang w:val="ru-RU"/>
        </w:rPr>
        <w:t xml:space="preserve"> </w:t>
      </w:r>
      <w:r w:rsidR="00D91C51">
        <w:rPr>
          <w:color w:val="353535"/>
          <w:sz w:val="24"/>
          <w:szCs w:val="24"/>
          <w:lang w:val="ru-RU"/>
        </w:rPr>
        <w:t>Важное преимущество</w:t>
      </w:r>
      <w:r w:rsidR="00506835">
        <w:rPr>
          <w:color w:val="353535"/>
          <w:sz w:val="24"/>
          <w:szCs w:val="24"/>
          <w:lang w:val="ru-RU"/>
        </w:rPr>
        <w:t xml:space="preserve"> </w:t>
      </w:r>
      <w:r w:rsidR="00453F96">
        <w:rPr>
          <w:color w:val="353535"/>
          <w:sz w:val="24"/>
          <w:szCs w:val="24"/>
          <w:lang w:val="ru-RU"/>
        </w:rPr>
        <w:t>СИПМ</w:t>
      </w:r>
      <w:r w:rsidR="00506835">
        <w:rPr>
          <w:color w:val="353535"/>
          <w:sz w:val="24"/>
          <w:szCs w:val="24"/>
          <w:lang w:val="ru-RU"/>
        </w:rPr>
        <w:t xml:space="preserve"> заключается</w:t>
      </w:r>
      <w:r w:rsidR="00D91C51">
        <w:rPr>
          <w:color w:val="353535"/>
          <w:sz w:val="24"/>
          <w:szCs w:val="24"/>
          <w:lang w:val="ru-RU"/>
        </w:rPr>
        <w:t xml:space="preserve"> </w:t>
      </w:r>
      <w:r w:rsidR="00506835">
        <w:rPr>
          <w:color w:val="353535"/>
          <w:sz w:val="24"/>
          <w:szCs w:val="24"/>
          <w:lang w:val="ru-RU"/>
        </w:rPr>
        <w:t>в том, что процесс визуализации бесконтактный</w:t>
      </w:r>
      <w:r w:rsidR="006137CE" w:rsidRPr="006137CE">
        <w:rPr>
          <w:color w:val="353535"/>
          <w:sz w:val="24"/>
          <w:szCs w:val="24"/>
          <w:lang w:val="ru-RU"/>
        </w:rPr>
        <w:t xml:space="preserve">, что позволяет получать изображения </w:t>
      </w:r>
      <w:r w:rsidR="00A94CBD">
        <w:rPr>
          <w:color w:val="353535"/>
          <w:sz w:val="24"/>
          <w:szCs w:val="24"/>
          <w:lang w:val="ru-RU"/>
        </w:rPr>
        <w:t>легкодеформируемых</w:t>
      </w:r>
      <w:r w:rsidR="006137CE" w:rsidRPr="006137CE">
        <w:rPr>
          <w:color w:val="353535"/>
          <w:sz w:val="24"/>
          <w:szCs w:val="24"/>
          <w:lang w:val="ru-RU"/>
        </w:rPr>
        <w:t xml:space="preserve"> </w:t>
      </w:r>
      <w:r w:rsidR="00A94CBD">
        <w:rPr>
          <w:color w:val="353535"/>
          <w:sz w:val="24"/>
          <w:szCs w:val="24"/>
          <w:lang w:val="ru-RU"/>
        </w:rPr>
        <w:t>клеток</w:t>
      </w:r>
      <w:r w:rsidR="006137CE">
        <w:rPr>
          <w:color w:val="353535"/>
          <w:sz w:val="24"/>
          <w:szCs w:val="24"/>
          <w:lang w:val="ru-RU"/>
        </w:rPr>
        <w:t xml:space="preserve"> </w:t>
      </w:r>
      <w:r w:rsidR="006137CE" w:rsidRPr="006137CE">
        <w:rPr>
          <w:color w:val="353535"/>
          <w:sz w:val="24"/>
          <w:szCs w:val="24"/>
          <w:lang w:val="ru-RU"/>
        </w:rPr>
        <w:t>[</w:t>
      </w:r>
      <w:r w:rsidR="00A26C72">
        <w:rPr>
          <w:color w:val="353535"/>
          <w:sz w:val="24"/>
          <w:szCs w:val="24"/>
          <w:lang w:val="ru-RU"/>
        </w:rPr>
        <w:t>3</w:t>
      </w:r>
      <w:r w:rsidR="006137CE" w:rsidRPr="006137CE">
        <w:rPr>
          <w:color w:val="353535"/>
          <w:sz w:val="24"/>
          <w:szCs w:val="24"/>
          <w:lang w:val="ru-RU"/>
        </w:rPr>
        <w:t>].</w:t>
      </w:r>
      <w:r w:rsidR="00506835">
        <w:rPr>
          <w:color w:val="353535"/>
          <w:sz w:val="24"/>
          <w:szCs w:val="24"/>
          <w:lang w:val="ru-RU"/>
        </w:rPr>
        <w:t xml:space="preserve"> При этом, </w:t>
      </w:r>
      <w:r w:rsidR="00453F96">
        <w:rPr>
          <w:color w:val="353535"/>
          <w:sz w:val="24"/>
          <w:szCs w:val="24"/>
          <w:lang w:val="ru-RU"/>
        </w:rPr>
        <w:t xml:space="preserve">в методе </w:t>
      </w:r>
      <w:r w:rsidR="00506835">
        <w:rPr>
          <w:color w:val="353535"/>
          <w:sz w:val="24"/>
          <w:szCs w:val="24"/>
          <w:lang w:val="ru-RU"/>
        </w:rPr>
        <w:t>СИПМ получа</w:t>
      </w:r>
      <w:r w:rsidR="00453F96">
        <w:rPr>
          <w:color w:val="353535"/>
          <w:sz w:val="24"/>
          <w:szCs w:val="24"/>
          <w:lang w:val="ru-RU"/>
        </w:rPr>
        <w:t>ют</w:t>
      </w:r>
      <w:r w:rsidR="00506835">
        <w:rPr>
          <w:color w:val="353535"/>
          <w:sz w:val="24"/>
          <w:szCs w:val="24"/>
          <w:lang w:val="ru-RU"/>
        </w:rPr>
        <w:t xml:space="preserve"> не только топографию клеток, но еще и механические </w:t>
      </w:r>
      <w:r w:rsidR="00453F96">
        <w:rPr>
          <w:color w:val="353535"/>
          <w:sz w:val="24"/>
          <w:szCs w:val="24"/>
          <w:lang w:val="ru-RU"/>
        </w:rPr>
        <w:t>параметры</w:t>
      </w:r>
      <w:r w:rsidR="00506835">
        <w:rPr>
          <w:color w:val="353535"/>
          <w:sz w:val="24"/>
          <w:szCs w:val="24"/>
          <w:lang w:val="ru-RU"/>
        </w:rPr>
        <w:t xml:space="preserve"> поверхности</w:t>
      </w:r>
      <w:r w:rsidR="00A26C72">
        <w:rPr>
          <w:color w:val="353535"/>
          <w:sz w:val="24"/>
          <w:szCs w:val="24"/>
          <w:lang w:val="ru-RU"/>
        </w:rPr>
        <w:t>, например, модуль Юнга</w:t>
      </w:r>
      <w:r w:rsidR="00453F96">
        <w:rPr>
          <w:color w:val="353535"/>
          <w:sz w:val="24"/>
          <w:szCs w:val="24"/>
          <w:lang w:val="ru-RU"/>
        </w:rPr>
        <w:t>. Данный метод</w:t>
      </w:r>
      <w:r w:rsidR="00B76418">
        <w:rPr>
          <w:color w:val="353535"/>
          <w:sz w:val="24"/>
          <w:szCs w:val="24"/>
          <w:lang w:val="ru-RU"/>
        </w:rPr>
        <w:t xml:space="preserve"> позволяет наблюдать за динамикой</w:t>
      </w:r>
      <w:r w:rsidR="00A26C72">
        <w:rPr>
          <w:color w:val="353535"/>
          <w:sz w:val="24"/>
          <w:szCs w:val="24"/>
          <w:lang w:val="ru-RU"/>
        </w:rPr>
        <w:t xml:space="preserve"> этих параметров</w:t>
      </w:r>
      <w:r w:rsidR="00B76418">
        <w:rPr>
          <w:color w:val="353535"/>
          <w:sz w:val="24"/>
          <w:szCs w:val="24"/>
          <w:lang w:val="ru-RU"/>
        </w:rPr>
        <w:t xml:space="preserve"> в реальном времени.</w:t>
      </w:r>
    </w:p>
    <w:p w14:paraId="62F36940" w14:textId="77777777" w:rsidR="00327560" w:rsidRDefault="00BE1CE7" w:rsidP="0032756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  <w:r>
        <w:rPr>
          <w:color w:val="353535"/>
          <w:sz w:val="24"/>
          <w:szCs w:val="24"/>
          <w:lang w:val="ru-RU"/>
        </w:rPr>
        <w:t xml:space="preserve">В работе проводилось исследование </w:t>
      </w:r>
      <w:r w:rsidR="00A1085F" w:rsidRPr="00A1085F">
        <w:rPr>
          <w:color w:val="353535"/>
          <w:sz w:val="24"/>
          <w:szCs w:val="24"/>
          <w:lang w:val="ru-RU"/>
        </w:rPr>
        <w:t xml:space="preserve">топологии и деформируемости эритроцитов с использованием метода </w:t>
      </w:r>
      <w:r w:rsidR="001E37F0">
        <w:rPr>
          <w:color w:val="353535"/>
          <w:sz w:val="24"/>
          <w:szCs w:val="24"/>
          <w:lang w:val="ru-RU"/>
        </w:rPr>
        <w:t>СИ</w:t>
      </w:r>
      <w:r w:rsidR="00B76418">
        <w:rPr>
          <w:color w:val="353535"/>
          <w:sz w:val="24"/>
          <w:szCs w:val="24"/>
          <w:lang w:val="ru-RU"/>
        </w:rPr>
        <w:t>ПМ</w:t>
      </w:r>
      <w:r w:rsidR="00A1085F" w:rsidRPr="00A1085F">
        <w:rPr>
          <w:color w:val="353535"/>
          <w:sz w:val="24"/>
          <w:szCs w:val="24"/>
          <w:lang w:val="ru-RU"/>
        </w:rPr>
        <w:t xml:space="preserve"> при различных способах закрепления</w:t>
      </w:r>
      <w:r w:rsidR="00A26C72">
        <w:rPr>
          <w:color w:val="353535"/>
          <w:sz w:val="24"/>
          <w:szCs w:val="24"/>
          <w:lang w:val="ru-RU"/>
        </w:rPr>
        <w:t xml:space="preserve"> клеток</w:t>
      </w:r>
      <w:r w:rsidR="00A1085F" w:rsidRPr="00A1085F">
        <w:rPr>
          <w:color w:val="353535"/>
          <w:sz w:val="24"/>
          <w:szCs w:val="24"/>
          <w:lang w:val="ru-RU"/>
        </w:rPr>
        <w:t xml:space="preserve"> на подложке</w:t>
      </w:r>
      <w:r w:rsidR="00A26C72">
        <w:rPr>
          <w:color w:val="353535"/>
          <w:sz w:val="24"/>
          <w:szCs w:val="24"/>
          <w:lang w:val="ru-RU"/>
        </w:rPr>
        <w:t xml:space="preserve"> из</w:t>
      </w:r>
      <w:r w:rsidR="00DC7506">
        <w:rPr>
          <w:color w:val="353535"/>
          <w:sz w:val="24"/>
          <w:szCs w:val="24"/>
          <w:lang w:val="ru-RU"/>
        </w:rPr>
        <w:t xml:space="preserve"> обычного и силанового стекла при креплении клеток полилизином и фиксации клеток глютаровым альдегидом</w:t>
      </w:r>
      <w:r w:rsidR="00A1085F" w:rsidRPr="00A1085F">
        <w:rPr>
          <w:color w:val="353535"/>
          <w:sz w:val="24"/>
          <w:szCs w:val="24"/>
          <w:lang w:val="ru-RU"/>
        </w:rPr>
        <w:t xml:space="preserve">. В рамках исследования </w:t>
      </w:r>
      <w:r w:rsidR="002C09E6">
        <w:rPr>
          <w:color w:val="353535"/>
          <w:sz w:val="24"/>
          <w:szCs w:val="24"/>
          <w:lang w:val="ru-RU"/>
        </w:rPr>
        <w:t>были</w:t>
      </w:r>
      <w:r w:rsidR="00A1085F" w:rsidRPr="00A1085F">
        <w:rPr>
          <w:color w:val="353535"/>
          <w:sz w:val="24"/>
          <w:szCs w:val="24"/>
          <w:lang w:val="ru-RU"/>
        </w:rPr>
        <w:t xml:space="preserve"> выбра</w:t>
      </w:r>
      <w:r w:rsidR="002C09E6">
        <w:rPr>
          <w:color w:val="353535"/>
          <w:sz w:val="24"/>
          <w:szCs w:val="24"/>
          <w:lang w:val="ru-RU"/>
        </w:rPr>
        <w:t>ны</w:t>
      </w:r>
      <w:r w:rsidR="00A1085F" w:rsidRPr="00A1085F">
        <w:rPr>
          <w:color w:val="353535"/>
          <w:sz w:val="24"/>
          <w:szCs w:val="24"/>
          <w:lang w:val="ru-RU"/>
        </w:rPr>
        <w:t xml:space="preserve"> оптимальные параметры для измерений, </w:t>
      </w:r>
      <w:r w:rsidR="002C09E6">
        <w:rPr>
          <w:color w:val="353535"/>
          <w:sz w:val="24"/>
          <w:szCs w:val="24"/>
          <w:lang w:val="ru-RU"/>
        </w:rPr>
        <w:t xml:space="preserve">например гематокрит, характеристики </w:t>
      </w:r>
      <w:r w:rsidR="00A1085F" w:rsidRPr="00A1085F">
        <w:rPr>
          <w:color w:val="353535"/>
          <w:sz w:val="24"/>
          <w:szCs w:val="24"/>
          <w:lang w:val="ru-RU"/>
        </w:rPr>
        <w:t>изотоническ</w:t>
      </w:r>
      <w:r w:rsidR="002C09E6">
        <w:rPr>
          <w:color w:val="353535"/>
          <w:sz w:val="24"/>
          <w:szCs w:val="24"/>
          <w:lang w:val="ru-RU"/>
        </w:rPr>
        <w:t>ого</w:t>
      </w:r>
      <w:r w:rsidR="00A1085F" w:rsidRPr="00A1085F">
        <w:rPr>
          <w:color w:val="353535"/>
          <w:sz w:val="24"/>
          <w:szCs w:val="24"/>
          <w:lang w:val="ru-RU"/>
        </w:rPr>
        <w:t xml:space="preserve"> раствор</w:t>
      </w:r>
      <w:r w:rsidR="002C09E6">
        <w:rPr>
          <w:color w:val="353535"/>
          <w:sz w:val="24"/>
          <w:szCs w:val="24"/>
          <w:lang w:val="ru-RU"/>
        </w:rPr>
        <w:t>а</w:t>
      </w:r>
      <w:r w:rsidR="00A1085F" w:rsidRPr="00A1085F">
        <w:rPr>
          <w:color w:val="353535"/>
          <w:sz w:val="24"/>
          <w:szCs w:val="24"/>
          <w:lang w:val="ru-RU"/>
        </w:rPr>
        <w:t xml:space="preserve"> для клеток, тип подложки, а также продолжительность инкубации клеток в растворе с полилизином и </w:t>
      </w:r>
      <w:r w:rsidR="00F36735" w:rsidRPr="00F36735">
        <w:rPr>
          <w:color w:val="353535"/>
          <w:sz w:val="24"/>
          <w:szCs w:val="24"/>
          <w:lang w:val="ru-RU"/>
        </w:rPr>
        <w:t>глутаровым альдегидом</w:t>
      </w:r>
      <w:r w:rsidR="00A1085F" w:rsidRPr="00A1085F">
        <w:rPr>
          <w:color w:val="353535"/>
          <w:sz w:val="24"/>
          <w:szCs w:val="24"/>
          <w:lang w:val="ru-RU"/>
        </w:rPr>
        <w:t>.</w:t>
      </w:r>
    </w:p>
    <w:p w14:paraId="2F199A49" w14:textId="77777777" w:rsidR="00327560" w:rsidRDefault="00327560" w:rsidP="0032756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  <w:r w:rsidRPr="00B76418">
        <w:rPr>
          <w:color w:val="353535"/>
          <w:sz w:val="24"/>
          <w:szCs w:val="24"/>
          <w:lang w:val="ru-RU"/>
        </w:rPr>
        <w:t>В результате была</w:t>
      </w:r>
      <w:r>
        <w:rPr>
          <w:color w:val="353535"/>
          <w:sz w:val="24"/>
          <w:szCs w:val="24"/>
          <w:lang w:val="ru-RU"/>
        </w:rPr>
        <w:t xml:space="preserve"> получена карта поверхности и деформируемости (рис. 1 и 2) эритроцита человека с использованием полилизина и </w:t>
      </w:r>
      <w:r w:rsidRPr="00F36735">
        <w:rPr>
          <w:color w:val="353535"/>
          <w:sz w:val="24"/>
          <w:szCs w:val="24"/>
          <w:lang w:val="ru-RU"/>
        </w:rPr>
        <w:t>глутаров</w:t>
      </w:r>
      <w:r>
        <w:rPr>
          <w:color w:val="353535"/>
          <w:sz w:val="24"/>
          <w:szCs w:val="24"/>
          <w:lang w:val="ru-RU"/>
        </w:rPr>
        <w:t>ого</w:t>
      </w:r>
      <w:r w:rsidRPr="00F36735">
        <w:rPr>
          <w:color w:val="353535"/>
          <w:sz w:val="24"/>
          <w:szCs w:val="24"/>
          <w:lang w:val="ru-RU"/>
        </w:rPr>
        <w:t xml:space="preserve"> альдегид</w:t>
      </w:r>
      <w:r>
        <w:rPr>
          <w:color w:val="353535"/>
          <w:sz w:val="24"/>
          <w:szCs w:val="24"/>
          <w:lang w:val="ru-RU"/>
        </w:rPr>
        <w:t>а для закрепления и фиксации на подложке, причем для получения данных о деформируемости клетки не фиксировались. По полученным изображениям можно сделать вывод, что модуль упругости на поверхности эритроцита колеблется около 40 Па.</w:t>
      </w:r>
    </w:p>
    <w:p w14:paraId="0440BACA" w14:textId="77777777" w:rsidR="00327560" w:rsidRDefault="00327560" w:rsidP="0032756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659"/>
      </w:tblGrid>
      <w:tr w:rsidR="00A25B4B" w14:paraId="492A3524" w14:textId="77777777">
        <w:trPr>
          <w:jc w:val="center"/>
        </w:trPr>
        <w:tc>
          <w:tcPr>
            <w:tcW w:w="4702" w:type="dxa"/>
            <w:shd w:val="clear" w:color="auto" w:fill="auto"/>
          </w:tcPr>
          <w:p w14:paraId="424A89CF" w14:textId="45564CC0" w:rsidR="00A25B4B" w:rsidRDefault="00920182">
            <w:pPr>
              <w:jc w:val="right"/>
              <w:rPr>
                <w:noProof/>
                <w:lang w:val="ru-RU"/>
              </w:rPr>
            </w:pPr>
            <w:r w:rsidRPr="00202905">
              <w:rPr>
                <w:noProof/>
              </w:rPr>
              <w:lastRenderedPageBreak/>
              <w:drawing>
                <wp:inline distT="0" distB="0" distL="0" distR="0" wp14:anchorId="053EBAAE" wp14:editId="65F00E02">
                  <wp:extent cx="2847975" cy="2419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shd w:val="clear" w:color="auto" w:fill="auto"/>
          </w:tcPr>
          <w:p w14:paraId="4095AD68" w14:textId="5339AD12" w:rsidR="00A25B4B" w:rsidRDefault="00920182">
            <w:pPr>
              <w:jc w:val="right"/>
              <w:rPr>
                <w:noProof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28C462E" wp14:editId="4F2ED8A2">
                  <wp:extent cx="2933700" cy="2381250"/>
                  <wp:effectExtent l="0" t="0" r="0" b="0"/>
                  <wp:docPr id="2" name="Рисунок 1" descr="Изображение выглядит как снимок экрана, астроном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выглядит как снимок экрана, астрономия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B4B" w14:paraId="1CC977E5" w14:textId="77777777">
        <w:trPr>
          <w:jc w:val="center"/>
        </w:trPr>
        <w:tc>
          <w:tcPr>
            <w:tcW w:w="4702" w:type="dxa"/>
            <w:shd w:val="clear" w:color="auto" w:fill="auto"/>
          </w:tcPr>
          <w:p w14:paraId="73456F0E" w14:textId="77777777" w:rsidR="00A25B4B" w:rsidRDefault="00A2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353535"/>
                <w:sz w:val="24"/>
                <w:szCs w:val="24"/>
                <w:lang w:val="ru-RU"/>
              </w:rPr>
            </w:pPr>
          </w:p>
          <w:p w14:paraId="49C26924" w14:textId="77777777" w:rsidR="00A25B4B" w:rsidRDefault="00A2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353535"/>
                <w:sz w:val="24"/>
                <w:szCs w:val="24"/>
                <w:lang w:val="ru-RU"/>
              </w:rPr>
            </w:pPr>
            <w:r>
              <w:rPr>
                <w:color w:val="353535"/>
                <w:sz w:val="24"/>
                <w:szCs w:val="24"/>
                <w:lang w:val="ru-RU"/>
              </w:rPr>
              <w:t xml:space="preserve">Рис. 1. 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>СИПМ – изображение</w:t>
            </w:r>
            <w:r>
              <w:rPr>
                <w:color w:val="353535"/>
                <w:sz w:val="24"/>
                <w:szCs w:val="24"/>
                <w:lang w:val="ru-RU"/>
              </w:rPr>
              <w:t xml:space="preserve"> поверхности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 xml:space="preserve"> нефиксированного</w:t>
            </w:r>
            <w:r w:rsidR="00274B53">
              <w:rPr>
                <w:color w:val="353535"/>
                <w:sz w:val="24"/>
                <w:szCs w:val="24"/>
                <w:lang w:val="ru-RU"/>
              </w:rPr>
              <w:t xml:space="preserve"> </w:t>
            </w:r>
            <w:r w:rsidR="00327560">
              <w:rPr>
                <w:color w:val="353535"/>
                <w:sz w:val="24"/>
                <w:szCs w:val="24"/>
                <w:lang w:val="ru-RU"/>
              </w:rPr>
              <w:t xml:space="preserve">сферулированного 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>эритроцита, прикреплённого полилизином</w:t>
            </w:r>
            <w:r>
              <w:rPr>
                <w:color w:val="353535"/>
                <w:sz w:val="24"/>
                <w:szCs w:val="24"/>
                <w:lang w:val="ru-RU"/>
              </w:rPr>
              <w:t>.</w:t>
            </w:r>
          </w:p>
          <w:p w14:paraId="42486A10" w14:textId="77777777" w:rsidR="00A25B4B" w:rsidRDefault="00A25B4B">
            <w:pPr>
              <w:rPr>
                <w:noProof/>
                <w:lang w:val="ru-RU"/>
              </w:rPr>
            </w:pPr>
          </w:p>
        </w:tc>
        <w:tc>
          <w:tcPr>
            <w:tcW w:w="4703" w:type="dxa"/>
            <w:shd w:val="clear" w:color="auto" w:fill="auto"/>
          </w:tcPr>
          <w:p w14:paraId="6F19B570" w14:textId="77777777" w:rsidR="00A25B4B" w:rsidRDefault="00A25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center"/>
              <w:rPr>
                <w:color w:val="353535"/>
                <w:sz w:val="24"/>
                <w:szCs w:val="24"/>
                <w:lang w:val="ru-RU"/>
              </w:rPr>
            </w:pPr>
          </w:p>
          <w:p w14:paraId="48526A6B" w14:textId="77777777" w:rsidR="00A25B4B" w:rsidRDefault="00A25B4B">
            <w:pPr>
              <w:jc w:val="center"/>
              <w:rPr>
                <w:noProof/>
                <w:lang w:val="ru-RU"/>
              </w:rPr>
            </w:pPr>
            <w:r>
              <w:rPr>
                <w:color w:val="353535"/>
                <w:sz w:val="24"/>
                <w:szCs w:val="24"/>
                <w:lang w:val="ru-RU"/>
              </w:rPr>
              <w:t xml:space="preserve">Рис. 2. 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 xml:space="preserve">СИПМ – </w:t>
            </w:r>
            <w:r w:rsidR="00327560">
              <w:rPr>
                <w:color w:val="353535"/>
                <w:sz w:val="24"/>
                <w:szCs w:val="24"/>
                <w:lang w:val="ru-RU"/>
              </w:rPr>
              <w:t>карта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 xml:space="preserve"> </w:t>
            </w:r>
            <w:r w:rsidR="00327560">
              <w:rPr>
                <w:color w:val="353535"/>
                <w:sz w:val="24"/>
                <w:szCs w:val="24"/>
                <w:lang w:val="ru-RU"/>
              </w:rPr>
              <w:t>распределения модуля упругости</w:t>
            </w:r>
            <w:r>
              <w:rPr>
                <w:color w:val="353535"/>
                <w:sz w:val="24"/>
                <w:szCs w:val="24"/>
                <w:lang w:val="ru-RU"/>
              </w:rPr>
              <w:t xml:space="preserve"> </w:t>
            </w:r>
            <w:r w:rsidR="00327560">
              <w:rPr>
                <w:color w:val="353535"/>
                <w:sz w:val="24"/>
                <w:szCs w:val="24"/>
                <w:lang w:val="ru-RU"/>
              </w:rPr>
              <w:t xml:space="preserve">по поверхности клетки 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>нефиксированного</w:t>
            </w:r>
            <w:r w:rsidR="00327560">
              <w:rPr>
                <w:color w:val="353535"/>
                <w:sz w:val="24"/>
                <w:szCs w:val="24"/>
                <w:lang w:val="ru-RU"/>
              </w:rPr>
              <w:t xml:space="preserve"> сферулированного</w:t>
            </w:r>
            <w:r w:rsidRPr="00B76418">
              <w:rPr>
                <w:color w:val="353535"/>
                <w:sz w:val="24"/>
                <w:szCs w:val="24"/>
                <w:lang w:val="ru-RU"/>
              </w:rPr>
              <w:t xml:space="preserve"> эритроцита, прикреплённого полилизином</w:t>
            </w:r>
            <w:r>
              <w:rPr>
                <w:color w:val="353535"/>
                <w:sz w:val="24"/>
                <w:szCs w:val="24"/>
                <w:lang w:val="ru-RU"/>
              </w:rPr>
              <w:t>.</w:t>
            </w:r>
          </w:p>
        </w:tc>
      </w:tr>
    </w:tbl>
    <w:p w14:paraId="78094AAE" w14:textId="77777777" w:rsidR="00A25B4B" w:rsidRDefault="00A25B4B" w:rsidP="00A25B4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53535"/>
          <w:sz w:val="24"/>
          <w:szCs w:val="24"/>
          <w:lang w:val="ru-RU"/>
        </w:rPr>
      </w:pPr>
    </w:p>
    <w:p w14:paraId="1782E1C9" w14:textId="77777777" w:rsidR="002B1844" w:rsidRDefault="002B1844" w:rsidP="002B184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353535"/>
          <w:sz w:val="24"/>
          <w:szCs w:val="24"/>
          <w:lang w:val="ru-RU"/>
        </w:rPr>
      </w:pPr>
      <w:r w:rsidRPr="002B1844">
        <w:rPr>
          <w:color w:val="353535"/>
          <w:sz w:val="24"/>
          <w:szCs w:val="24"/>
          <w:lang w:val="ru-RU"/>
        </w:rPr>
        <w:t xml:space="preserve">Полученные результаты </w:t>
      </w:r>
      <w:r w:rsidR="002C09E6">
        <w:rPr>
          <w:color w:val="353535"/>
          <w:sz w:val="24"/>
          <w:szCs w:val="24"/>
          <w:lang w:val="ru-RU"/>
        </w:rPr>
        <w:t>могут быть исполь</w:t>
      </w:r>
      <w:r w:rsidR="00A25B4B">
        <w:rPr>
          <w:color w:val="353535"/>
          <w:sz w:val="24"/>
          <w:szCs w:val="24"/>
          <w:lang w:val="ru-RU"/>
        </w:rPr>
        <w:t>з</w:t>
      </w:r>
      <w:r w:rsidR="002C09E6">
        <w:rPr>
          <w:color w:val="353535"/>
          <w:sz w:val="24"/>
          <w:szCs w:val="24"/>
          <w:lang w:val="ru-RU"/>
        </w:rPr>
        <w:t>ованы при</w:t>
      </w:r>
      <w:r w:rsidRPr="002B1844">
        <w:rPr>
          <w:color w:val="353535"/>
          <w:sz w:val="24"/>
          <w:szCs w:val="24"/>
          <w:lang w:val="ru-RU"/>
        </w:rPr>
        <w:t xml:space="preserve"> изучени</w:t>
      </w:r>
      <w:r w:rsidR="002C09E6">
        <w:rPr>
          <w:color w:val="353535"/>
          <w:sz w:val="24"/>
          <w:szCs w:val="24"/>
          <w:lang w:val="ru-RU"/>
        </w:rPr>
        <w:t>и</w:t>
      </w:r>
      <w:r w:rsidRPr="002B1844">
        <w:rPr>
          <w:color w:val="353535"/>
          <w:sz w:val="24"/>
          <w:szCs w:val="24"/>
          <w:lang w:val="ru-RU"/>
        </w:rPr>
        <w:t xml:space="preserve"> биомеханических свойств</w:t>
      </w:r>
      <w:r w:rsidR="009F1F1C">
        <w:rPr>
          <w:color w:val="353535"/>
          <w:sz w:val="24"/>
          <w:szCs w:val="24"/>
          <w:lang w:val="ru-RU"/>
        </w:rPr>
        <w:t xml:space="preserve"> единичных</w:t>
      </w:r>
      <w:r w:rsidRPr="002B1844">
        <w:rPr>
          <w:color w:val="353535"/>
          <w:sz w:val="24"/>
          <w:szCs w:val="24"/>
          <w:lang w:val="ru-RU"/>
        </w:rPr>
        <w:t xml:space="preserve"> клеток и расширения знаний о структуре и функциях эритроцитов на уровне отдельных клеток.</w:t>
      </w:r>
    </w:p>
    <w:p w14:paraId="131C9724" w14:textId="77777777" w:rsidR="00CB75AD" w:rsidRDefault="00CB75AD" w:rsidP="001A3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53535"/>
          <w:sz w:val="24"/>
          <w:szCs w:val="24"/>
          <w:lang w:val="ru-RU"/>
        </w:rPr>
      </w:pPr>
    </w:p>
    <w:p w14:paraId="4ADEFF9E" w14:textId="77777777" w:rsidR="006A3C3B" w:rsidRPr="00006DDF" w:rsidRDefault="006A3C3B" w:rsidP="006A3C3B">
      <w:pPr>
        <w:ind w:firstLine="397"/>
        <w:jc w:val="both"/>
        <w:rPr>
          <w:sz w:val="24"/>
          <w:szCs w:val="24"/>
          <w:lang w:val="ru-RU"/>
        </w:rPr>
      </w:pPr>
      <w:r w:rsidRPr="00006DDF">
        <w:rPr>
          <w:sz w:val="24"/>
          <w:szCs w:val="24"/>
          <w:lang w:val="ru-RU"/>
        </w:rPr>
        <w:t>Работа выполнена при поддержке гранта РНФ № 23-45-00027.</w:t>
      </w:r>
    </w:p>
    <w:p w14:paraId="68012B6F" w14:textId="77777777" w:rsidR="006A3C3B" w:rsidRDefault="006A3C3B" w:rsidP="001A3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53535"/>
          <w:sz w:val="24"/>
          <w:szCs w:val="24"/>
          <w:lang w:val="ru-RU"/>
        </w:rPr>
      </w:pPr>
    </w:p>
    <w:p w14:paraId="0FEC35C4" w14:textId="77777777" w:rsidR="00C46493" w:rsidRPr="00645E41" w:rsidRDefault="00C46493" w:rsidP="001A3F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53535"/>
          <w:sz w:val="24"/>
          <w:szCs w:val="24"/>
          <w:lang w:val="ru-RU"/>
        </w:rPr>
      </w:pPr>
    </w:p>
    <w:p w14:paraId="73D75E04" w14:textId="77777777" w:rsidR="00F34ABB" w:rsidRPr="006D2A41" w:rsidRDefault="002E5182">
      <w:pPr>
        <w:pBdr>
          <w:top w:val="nil"/>
          <w:left w:val="nil"/>
          <w:bottom w:val="nil"/>
          <w:right w:val="nil"/>
          <w:between w:val="nil"/>
        </w:pBdr>
        <w:ind w:firstLine="425"/>
        <w:jc w:val="center"/>
        <w:rPr>
          <w:color w:val="353535"/>
          <w:sz w:val="28"/>
          <w:szCs w:val="28"/>
          <w:highlight w:val="white"/>
          <w:lang w:val="ru-RU"/>
        </w:rPr>
      </w:pPr>
      <w:r w:rsidRPr="006D2A41">
        <w:rPr>
          <w:b/>
          <w:color w:val="353535"/>
          <w:sz w:val="28"/>
          <w:szCs w:val="28"/>
          <w:highlight w:val="white"/>
          <w:lang w:val="ru-RU"/>
        </w:rPr>
        <w:t>Литература</w:t>
      </w:r>
    </w:p>
    <w:p w14:paraId="283EBA0A" w14:textId="77777777" w:rsidR="001B0187" w:rsidRPr="001B0187" w:rsidRDefault="001B0187" w:rsidP="00447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jc w:val="both"/>
        <w:rPr>
          <w:color w:val="353535"/>
          <w:sz w:val="24"/>
          <w:szCs w:val="24"/>
          <w:lang w:val="ru-RU"/>
        </w:rPr>
      </w:pPr>
      <w:r w:rsidRPr="001B0187">
        <w:rPr>
          <w:color w:val="353535"/>
          <w:sz w:val="24"/>
          <w:szCs w:val="24"/>
        </w:rPr>
        <w:t xml:space="preserve">Massaccesi, L., Galliera, E., Corsi Romanelli, M. M. (2020). Erythrocytes as markers of oxidative stress related pathologies. Mechanisms of ageing and development, 191, 111333. </w:t>
      </w:r>
      <w:hyperlink r:id="rId11" w:history="1">
        <w:r w:rsidRPr="001B0187">
          <w:rPr>
            <w:color w:val="353535"/>
            <w:sz w:val="24"/>
            <w:szCs w:val="24"/>
          </w:rPr>
          <w:t xml:space="preserve"> </w:t>
        </w:r>
        <w:r>
          <w:rPr>
            <w:color w:val="000000"/>
            <w:sz w:val="24"/>
            <w:szCs w:val="24"/>
          </w:rPr>
          <w:t>doi:</w:t>
        </w:r>
        <w:r>
          <w:rPr>
            <w:color w:val="000000"/>
            <w:sz w:val="24"/>
            <w:szCs w:val="24"/>
            <w:lang w:val="ru-RU"/>
          </w:rPr>
          <w:t xml:space="preserve"> </w:t>
        </w:r>
        <w:r>
          <w:rPr>
            <w:rStyle w:val="a7"/>
            <w:color w:val="000000"/>
            <w:sz w:val="24"/>
            <w:szCs w:val="24"/>
            <w:u w:val="none"/>
          </w:rPr>
          <w:t>10.1016/j.mad.2020.111333</w:t>
        </w:r>
      </w:hyperlink>
    </w:p>
    <w:p w14:paraId="0973CB68" w14:textId="77777777" w:rsidR="001B0187" w:rsidRPr="001E37F0" w:rsidRDefault="001B0187" w:rsidP="00447E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jc w:val="both"/>
        <w:rPr>
          <w:color w:val="353535"/>
          <w:sz w:val="24"/>
          <w:szCs w:val="24"/>
          <w:lang w:val="ru-RU"/>
        </w:rPr>
      </w:pPr>
      <w:r w:rsidRPr="001B0187">
        <w:rPr>
          <w:color w:val="353535"/>
          <w:sz w:val="24"/>
          <w:szCs w:val="24"/>
          <w:lang w:val="ru-RU"/>
        </w:rPr>
        <w:t xml:space="preserve">Шерстюкова, Е. А., Иноземцев, В. А., Козлов, А. П., Гудкова, О. Е., и Сергунова, В. А. (2021). Атомно-силовая микроскопия в оценке механических свойств мембран эритроцитов при воздействии различных физико-химических агентов. </w:t>
      </w:r>
      <w:r w:rsidRPr="001B0187">
        <w:rPr>
          <w:color w:val="353535"/>
          <w:sz w:val="24"/>
          <w:szCs w:val="24"/>
        </w:rPr>
        <w:t>Альманах клинической медицины, 49(6), 427-434. doi:</w:t>
      </w:r>
      <w:r>
        <w:rPr>
          <w:color w:val="353535"/>
          <w:sz w:val="24"/>
          <w:szCs w:val="24"/>
          <w:lang w:val="ru-RU"/>
        </w:rPr>
        <w:t xml:space="preserve"> </w:t>
      </w:r>
      <w:r w:rsidRPr="001B0187">
        <w:rPr>
          <w:color w:val="353535"/>
          <w:sz w:val="24"/>
          <w:szCs w:val="24"/>
        </w:rPr>
        <w:t>10.18786/2072-0505-2021-49-059</w:t>
      </w:r>
    </w:p>
    <w:p w14:paraId="3A4F09FB" w14:textId="77777777" w:rsidR="001E37F0" w:rsidRPr="00B76418" w:rsidRDefault="006137CE" w:rsidP="00006D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/>
        <w:jc w:val="both"/>
        <w:rPr>
          <w:color w:val="353535"/>
          <w:sz w:val="24"/>
          <w:szCs w:val="24"/>
        </w:rPr>
      </w:pPr>
      <w:r w:rsidRPr="001E37F0">
        <w:rPr>
          <w:color w:val="353535"/>
          <w:sz w:val="24"/>
          <w:szCs w:val="24"/>
        </w:rPr>
        <w:t>Seifert</w:t>
      </w:r>
      <w:r w:rsidR="00A26C72"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Jan</w:t>
      </w:r>
      <w:r w:rsidR="00A26C72" w:rsidRPr="001B0187">
        <w:rPr>
          <w:color w:val="353535"/>
          <w:sz w:val="24"/>
          <w:szCs w:val="24"/>
        </w:rPr>
        <w:t>,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Rheinlaender</w:t>
      </w:r>
      <w:r w:rsidR="00274B53"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Johannes</w:t>
      </w:r>
      <w:r w:rsidR="00274B53" w:rsidRPr="001B0187">
        <w:rPr>
          <w:color w:val="353535"/>
          <w:sz w:val="24"/>
          <w:szCs w:val="24"/>
        </w:rPr>
        <w:t>,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Novak</w:t>
      </w:r>
      <w:r w:rsidR="00274B53"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Pavel</w:t>
      </w:r>
      <w:r w:rsidR="00274B53" w:rsidRPr="001B0187">
        <w:rPr>
          <w:color w:val="353535"/>
          <w:sz w:val="24"/>
          <w:szCs w:val="24"/>
        </w:rPr>
        <w:t>,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Korchev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Yuri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E</w:t>
      </w:r>
      <w:r w:rsidRPr="001B0187">
        <w:rPr>
          <w:color w:val="353535"/>
          <w:sz w:val="24"/>
          <w:szCs w:val="24"/>
        </w:rPr>
        <w:t>.</w:t>
      </w:r>
      <w:r w:rsidR="00274B53" w:rsidRPr="001B0187">
        <w:rPr>
          <w:color w:val="353535"/>
          <w:sz w:val="24"/>
          <w:szCs w:val="24"/>
        </w:rPr>
        <w:t>,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Sch</w:t>
      </w:r>
      <w:r w:rsidRPr="001B0187">
        <w:rPr>
          <w:color w:val="353535"/>
          <w:sz w:val="24"/>
          <w:szCs w:val="24"/>
        </w:rPr>
        <w:t>ä</w:t>
      </w:r>
      <w:r w:rsidRPr="001E37F0">
        <w:rPr>
          <w:color w:val="353535"/>
          <w:sz w:val="24"/>
          <w:szCs w:val="24"/>
        </w:rPr>
        <w:t>ffer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Tilman</w:t>
      </w:r>
      <w:r w:rsidRPr="001B0187">
        <w:rPr>
          <w:color w:val="353535"/>
          <w:sz w:val="24"/>
          <w:szCs w:val="24"/>
        </w:rPr>
        <w:t xml:space="preserve"> </w:t>
      </w:r>
      <w:r w:rsidRPr="001E37F0">
        <w:rPr>
          <w:color w:val="353535"/>
          <w:sz w:val="24"/>
          <w:szCs w:val="24"/>
        </w:rPr>
        <w:t>E</w:t>
      </w:r>
      <w:r w:rsidRPr="001B0187">
        <w:rPr>
          <w:color w:val="353535"/>
          <w:sz w:val="24"/>
          <w:szCs w:val="24"/>
        </w:rPr>
        <w:t xml:space="preserve">. (2015). </w:t>
      </w:r>
      <w:r w:rsidRPr="001E37F0">
        <w:rPr>
          <w:color w:val="353535"/>
          <w:sz w:val="24"/>
          <w:szCs w:val="24"/>
        </w:rPr>
        <w:t>Comparison of Atomic Force Microscopy and Scanning Ion Conductance Microscopy for Live Cell Imaging. Langmuir, 31(24), 6807–6813. doi:10.1021/acs.langmuir.5b01124</w:t>
      </w:r>
      <w:r w:rsidR="001B0187">
        <w:rPr>
          <w:color w:val="353535"/>
          <w:sz w:val="24"/>
          <w:szCs w:val="24"/>
          <w:lang w:val="ru-RU"/>
        </w:rPr>
        <w:t xml:space="preserve"> </w:t>
      </w:r>
    </w:p>
    <w:sectPr w:rsidR="001E37F0" w:rsidRPr="00B76418">
      <w:pgSz w:w="11909" w:h="16834"/>
      <w:pgMar w:top="1133" w:right="1360" w:bottom="1258" w:left="1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2354" w14:textId="77777777" w:rsidR="00E15AF8" w:rsidRDefault="00E15AF8">
      <w:r>
        <w:separator/>
      </w:r>
    </w:p>
  </w:endnote>
  <w:endnote w:type="continuationSeparator" w:id="0">
    <w:p w14:paraId="42166DE6" w14:textId="77777777" w:rsidR="00E15AF8" w:rsidRDefault="00E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4868B" w14:textId="77777777" w:rsidR="00E15AF8" w:rsidRDefault="00E15AF8">
      <w:r>
        <w:separator/>
      </w:r>
    </w:p>
  </w:footnote>
  <w:footnote w:type="continuationSeparator" w:id="0">
    <w:p w14:paraId="2E556D88" w14:textId="77777777" w:rsidR="00E15AF8" w:rsidRDefault="00E1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75DF"/>
    <w:multiLevelType w:val="multilevel"/>
    <w:tmpl w:val="11FE79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Roboto" w:hAnsi="Times New Roman" w:cs="Times New Roman" w:hint="default"/>
        <w:color w:val="353535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 w16cid:durableId="181332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BB"/>
    <w:rsid w:val="00006DDF"/>
    <w:rsid w:val="00056D06"/>
    <w:rsid w:val="00064C64"/>
    <w:rsid w:val="00067279"/>
    <w:rsid w:val="001A367F"/>
    <w:rsid w:val="001A3FED"/>
    <w:rsid w:val="001B0187"/>
    <w:rsid w:val="001E37F0"/>
    <w:rsid w:val="00212899"/>
    <w:rsid w:val="00236EE4"/>
    <w:rsid w:val="00274B53"/>
    <w:rsid w:val="0028188E"/>
    <w:rsid w:val="00281FD9"/>
    <w:rsid w:val="002931CA"/>
    <w:rsid w:val="002B1844"/>
    <w:rsid w:val="002B3E1A"/>
    <w:rsid w:val="002C09E6"/>
    <w:rsid w:val="002E5182"/>
    <w:rsid w:val="002F2A8C"/>
    <w:rsid w:val="00302CE8"/>
    <w:rsid w:val="00317E24"/>
    <w:rsid w:val="0032428E"/>
    <w:rsid w:val="00327560"/>
    <w:rsid w:val="003505A7"/>
    <w:rsid w:val="00352A48"/>
    <w:rsid w:val="00355520"/>
    <w:rsid w:val="003F2D8F"/>
    <w:rsid w:val="00447E1D"/>
    <w:rsid w:val="00453F96"/>
    <w:rsid w:val="0049764B"/>
    <w:rsid w:val="004B3EAF"/>
    <w:rsid w:val="004B517A"/>
    <w:rsid w:val="004D0280"/>
    <w:rsid w:val="004D41C7"/>
    <w:rsid w:val="004F0021"/>
    <w:rsid w:val="005001DA"/>
    <w:rsid w:val="00506835"/>
    <w:rsid w:val="00536218"/>
    <w:rsid w:val="00545BB6"/>
    <w:rsid w:val="005C44E6"/>
    <w:rsid w:val="005E2205"/>
    <w:rsid w:val="005F4C29"/>
    <w:rsid w:val="00604ABC"/>
    <w:rsid w:val="006137CE"/>
    <w:rsid w:val="00645E41"/>
    <w:rsid w:val="00694E72"/>
    <w:rsid w:val="006A3C3B"/>
    <w:rsid w:val="006B128B"/>
    <w:rsid w:val="006D05AC"/>
    <w:rsid w:val="006D144B"/>
    <w:rsid w:val="006D2A41"/>
    <w:rsid w:val="00711A4B"/>
    <w:rsid w:val="00711B30"/>
    <w:rsid w:val="00716B97"/>
    <w:rsid w:val="00770DE5"/>
    <w:rsid w:val="007906B9"/>
    <w:rsid w:val="007B37AE"/>
    <w:rsid w:val="008313EC"/>
    <w:rsid w:val="008B30BA"/>
    <w:rsid w:val="008F0D03"/>
    <w:rsid w:val="00920182"/>
    <w:rsid w:val="009F1F1C"/>
    <w:rsid w:val="00A1085F"/>
    <w:rsid w:val="00A25B4B"/>
    <w:rsid w:val="00A26C72"/>
    <w:rsid w:val="00A30C72"/>
    <w:rsid w:val="00A70532"/>
    <w:rsid w:val="00A82006"/>
    <w:rsid w:val="00A94CBD"/>
    <w:rsid w:val="00AC7FB5"/>
    <w:rsid w:val="00AD7AF2"/>
    <w:rsid w:val="00B30AED"/>
    <w:rsid w:val="00B63D58"/>
    <w:rsid w:val="00B76418"/>
    <w:rsid w:val="00B86604"/>
    <w:rsid w:val="00B935FC"/>
    <w:rsid w:val="00BE1CE7"/>
    <w:rsid w:val="00BF3BDF"/>
    <w:rsid w:val="00C028BE"/>
    <w:rsid w:val="00C46493"/>
    <w:rsid w:val="00CB75AD"/>
    <w:rsid w:val="00CB7D2A"/>
    <w:rsid w:val="00CE646F"/>
    <w:rsid w:val="00CF2177"/>
    <w:rsid w:val="00D56BA4"/>
    <w:rsid w:val="00D83EF8"/>
    <w:rsid w:val="00D91C51"/>
    <w:rsid w:val="00DB397F"/>
    <w:rsid w:val="00DC5091"/>
    <w:rsid w:val="00DC7506"/>
    <w:rsid w:val="00DD5D43"/>
    <w:rsid w:val="00DF403F"/>
    <w:rsid w:val="00E15AF8"/>
    <w:rsid w:val="00F34ABB"/>
    <w:rsid w:val="00F36735"/>
    <w:rsid w:val="00F701A0"/>
    <w:rsid w:val="00FB7E47"/>
    <w:rsid w:val="00FC1138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A882"/>
  <w15:docId w15:val="{1216C0C7-EA29-4BCA-8F37-100A9C75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firstLine="425"/>
      <w:jc w:val="both"/>
      <w:textDirection w:val="btLr"/>
      <w:textAlignment w:val="top"/>
      <w:outlineLvl w:val="0"/>
    </w:pPr>
    <w:rPr>
      <w:color w:val="353535"/>
      <w:position w:val="-1"/>
      <w:sz w:val="24"/>
      <w:szCs w:val="24"/>
      <w:lang w:val="en-US" w:eastAsia="en-US"/>
    </w:rPr>
  </w:style>
  <w:style w:type="paragraph" w:customStyle="1" w:styleId="11">
    <w:name w:val="Заголовок 11"/>
    <w:basedOn w:val="10"/>
    <w:next w:val="10"/>
    <w:pPr>
      <w:keepNext/>
      <w:keepLines/>
      <w:spacing w:before="400" w:after="120"/>
    </w:pPr>
    <w:rPr>
      <w:sz w:val="40"/>
      <w:szCs w:val="40"/>
    </w:rPr>
  </w:style>
  <w:style w:type="paragraph" w:customStyle="1" w:styleId="21">
    <w:name w:val="Заголовок 21"/>
    <w:basedOn w:val="10"/>
    <w:next w:val="10"/>
    <w:pPr>
      <w:keepNext/>
      <w:keepLines/>
      <w:spacing w:before="360" w:after="120"/>
    </w:pPr>
    <w:rPr>
      <w:sz w:val="32"/>
      <w:szCs w:val="32"/>
    </w:rPr>
  </w:style>
  <w:style w:type="paragraph" w:customStyle="1" w:styleId="31">
    <w:name w:val="Заголовок 31"/>
    <w:basedOn w:val="10"/>
    <w:next w:val="1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41">
    <w:name w:val="Заголовок 41"/>
    <w:basedOn w:val="10"/>
    <w:next w:val="10"/>
    <w:pPr>
      <w:keepNext/>
      <w:keepLines/>
      <w:spacing w:before="280" w:after="80"/>
    </w:pPr>
    <w:rPr>
      <w:color w:val="666666"/>
    </w:rPr>
  </w:style>
  <w:style w:type="paragraph" w:customStyle="1" w:styleId="51">
    <w:name w:val="Заголовок 51"/>
    <w:basedOn w:val="10"/>
    <w:next w:val="10"/>
    <w:pPr>
      <w:keepNext/>
      <w:keepLines/>
      <w:spacing w:before="240" w:after="80"/>
    </w:pPr>
    <w:rPr>
      <w:color w:val="666666"/>
      <w:sz w:val="22"/>
      <w:szCs w:val="22"/>
    </w:rPr>
  </w:style>
  <w:style w:type="paragraph" w:customStyle="1" w:styleId="61">
    <w:name w:val="Заголовок 61"/>
    <w:basedOn w:val="10"/>
    <w:next w:val="1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customStyle="1" w:styleId="12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</w:style>
  <w:style w:type="paragraph" w:customStyle="1" w:styleId="a4">
    <w:name w:val="Название"/>
    <w:basedOn w:val="10"/>
    <w:next w:val="10"/>
    <w:pPr>
      <w:keepNext/>
      <w:keepLines/>
      <w:spacing w:after="60"/>
    </w:pPr>
    <w:rPr>
      <w:sz w:val="52"/>
      <w:szCs w:val="52"/>
    </w:rPr>
  </w:style>
  <w:style w:type="paragraph" w:customStyle="1" w:styleId="15">
    <w:name w:val="Подзаголовок1"/>
    <w:basedOn w:val="10"/>
    <w:next w:val="10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uiPriority w:val="39"/>
    <w:rsid w:val="0049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447E1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447E1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4D41C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24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03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8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nin.ai19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ad.2020.11133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dWthaKSAojXm0kF91xUiybixsA==">AMUW2mUen3ZJoz7eUirHzO+r7vjmWewQLFZ/U9i/6z7gkfG355Q967++c5WkQHWcioK1iX1L22PIutO1m1thxLG4mamIBTJTPpR7sFq6lCqD6v3ttd7GHJtH6MvtfIjJJF3KlhM4YmMzUBe2wePltqOFkneBUzb5ug==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Links>
    <vt:vector size="12" baseType="variant">
      <vt:variant>
        <vt:i4>4194323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https://doi.org/10.1016/j.mad.2020.111333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mailto:ladynin.ai19@physics.msu.ru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Alex Ladynin</cp:lastModifiedBy>
  <cp:revision>2</cp:revision>
  <dcterms:created xsi:type="dcterms:W3CDTF">2024-02-29T19:46:00Z</dcterms:created>
  <dcterms:modified xsi:type="dcterms:W3CDTF">2024-02-29T19:46:00Z</dcterms:modified>
</cp:coreProperties>
</file>