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DCF2" w14:textId="77777777" w:rsidR="00984FDE" w:rsidRPr="00412172" w:rsidRDefault="00984FDE" w:rsidP="008D5B88">
      <w:pPr>
        <w:spacing w:after="0" w:line="240" w:lineRule="auto"/>
        <w:jc w:val="center"/>
        <w:rPr>
          <w:rFonts w:ascii="Times New Roman" w:eastAsia="Calibri" w:hAnsi="Times New Roman"/>
          <w:sz w:val="24"/>
          <w:szCs w:val="24"/>
        </w:rPr>
      </w:pPr>
      <w:bookmarkStart w:id="0" w:name="_Hlk158590308"/>
      <w:r w:rsidRPr="00412172">
        <w:rPr>
          <w:rFonts w:ascii="Times New Roman" w:eastAsia="Calibri" w:hAnsi="Times New Roman"/>
          <w:sz w:val="24"/>
          <w:szCs w:val="24"/>
        </w:rPr>
        <w:t>Трансформация соцреалистических мифов</w:t>
      </w:r>
    </w:p>
    <w:p w14:paraId="0A92F321" w14:textId="77777777" w:rsidR="00984FDE" w:rsidRPr="00412172" w:rsidRDefault="00984FDE" w:rsidP="008D5B88">
      <w:pPr>
        <w:spacing w:after="0" w:line="240" w:lineRule="auto"/>
        <w:jc w:val="center"/>
        <w:rPr>
          <w:rFonts w:ascii="Times New Roman" w:eastAsia="Calibri" w:hAnsi="Times New Roman"/>
          <w:sz w:val="24"/>
          <w:szCs w:val="24"/>
        </w:rPr>
      </w:pPr>
      <w:r w:rsidRPr="00412172">
        <w:rPr>
          <w:rFonts w:ascii="Times New Roman" w:eastAsia="Calibri" w:hAnsi="Times New Roman"/>
          <w:sz w:val="24"/>
          <w:szCs w:val="24"/>
        </w:rPr>
        <w:t>в киносценарии Сергея Эйзенштейна «Иван Грозный»</w:t>
      </w:r>
    </w:p>
    <w:p w14:paraId="4285E9D7" w14:textId="77777777" w:rsidR="00984FDE" w:rsidRPr="00412172" w:rsidRDefault="00984FDE" w:rsidP="00412172">
      <w:pPr>
        <w:spacing w:after="0" w:line="240" w:lineRule="auto"/>
        <w:rPr>
          <w:rFonts w:ascii="Times New Roman" w:eastAsia="Calibri" w:hAnsi="Times New Roman"/>
          <w:sz w:val="24"/>
          <w:szCs w:val="24"/>
        </w:rPr>
      </w:pPr>
    </w:p>
    <w:p w14:paraId="2668C76E" w14:textId="77777777" w:rsidR="00984FDE" w:rsidRPr="00412172" w:rsidRDefault="00984FDE" w:rsidP="008D5B88">
      <w:pPr>
        <w:spacing w:after="0" w:line="240" w:lineRule="auto"/>
        <w:jc w:val="center"/>
        <w:rPr>
          <w:rFonts w:ascii="Times New Roman" w:eastAsia="Calibri" w:hAnsi="Times New Roman"/>
          <w:sz w:val="24"/>
          <w:szCs w:val="24"/>
        </w:rPr>
      </w:pPr>
      <w:r w:rsidRPr="00412172">
        <w:rPr>
          <w:rFonts w:ascii="Times New Roman" w:eastAsia="Calibri" w:hAnsi="Times New Roman"/>
          <w:sz w:val="24"/>
          <w:szCs w:val="24"/>
        </w:rPr>
        <w:t>Ярош Анна Алексеевна</w:t>
      </w:r>
    </w:p>
    <w:p w14:paraId="1CB79723" w14:textId="77777777" w:rsidR="00984FDE" w:rsidRPr="00412172" w:rsidRDefault="00984FDE" w:rsidP="008D5B88">
      <w:pPr>
        <w:spacing w:after="0" w:line="240" w:lineRule="auto"/>
        <w:jc w:val="center"/>
        <w:rPr>
          <w:rFonts w:ascii="Times New Roman" w:eastAsia="Calibri" w:hAnsi="Times New Roman"/>
          <w:sz w:val="24"/>
          <w:szCs w:val="24"/>
        </w:rPr>
      </w:pPr>
      <w:r w:rsidRPr="00412172">
        <w:rPr>
          <w:rFonts w:ascii="Times New Roman" w:eastAsia="Calibri" w:hAnsi="Times New Roman"/>
          <w:sz w:val="24"/>
          <w:szCs w:val="24"/>
        </w:rPr>
        <w:t>Студентка МГУ им. М.В. Ломоносова, Москва, Россия</w:t>
      </w:r>
    </w:p>
    <w:p w14:paraId="4A2DDAD4" w14:textId="77777777" w:rsidR="00692A79" w:rsidRPr="00412172" w:rsidRDefault="00692A79" w:rsidP="008D5B88">
      <w:pPr>
        <w:spacing w:after="0" w:line="240" w:lineRule="auto"/>
        <w:jc w:val="both"/>
        <w:rPr>
          <w:rFonts w:ascii="Times New Roman" w:hAnsi="Times New Roman"/>
          <w:sz w:val="24"/>
          <w:szCs w:val="24"/>
        </w:rPr>
      </w:pPr>
    </w:p>
    <w:p w14:paraId="5C30CAEF" w14:textId="77777777" w:rsidR="00692A79" w:rsidRPr="00412172" w:rsidRDefault="00692A79" w:rsidP="008D5B88">
      <w:pPr>
        <w:spacing w:after="0" w:line="240" w:lineRule="auto"/>
        <w:ind w:firstLine="708"/>
        <w:jc w:val="both"/>
        <w:rPr>
          <w:rFonts w:ascii="Times New Roman" w:hAnsi="Times New Roman"/>
          <w:sz w:val="24"/>
          <w:szCs w:val="24"/>
        </w:rPr>
      </w:pPr>
      <w:r w:rsidRPr="00412172">
        <w:rPr>
          <w:rFonts w:ascii="Times New Roman" w:hAnsi="Times New Roman"/>
          <w:sz w:val="24"/>
          <w:szCs w:val="24"/>
        </w:rPr>
        <w:t xml:space="preserve">Знаменитый советский </w:t>
      </w:r>
      <w:r w:rsidR="003D525D" w:rsidRPr="00412172">
        <w:rPr>
          <w:rFonts w:ascii="Times New Roman" w:hAnsi="Times New Roman"/>
          <w:sz w:val="24"/>
          <w:szCs w:val="24"/>
        </w:rPr>
        <w:t>кино</w:t>
      </w:r>
      <w:r w:rsidRPr="00412172">
        <w:rPr>
          <w:rFonts w:ascii="Times New Roman" w:hAnsi="Times New Roman"/>
          <w:sz w:val="24"/>
          <w:szCs w:val="24"/>
        </w:rPr>
        <w:t xml:space="preserve">режиссер Сергей Михайлович Эйзенштейн написал сценарий </w:t>
      </w:r>
      <w:r w:rsidR="003D525D" w:rsidRPr="00412172">
        <w:rPr>
          <w:rFonts w:ascii="Times New Roman" w:hAnsi="Times New Roman"/>
          <w:sz w:val="24"/>
          <w:szCs w:val="24"/>
        </w:rPr>
        <w:t xml:space="preserve">фильма </w:t>
      </w:r>
      <w:r w:rsidRPr="00412172">
        <w:rPr>
          <w:rFonts w:ascii="Times New Roman" w:hAnsi="Times New Roman"/>
          <w:sz w:val="24"/>
          <w:szCs w:val="24"/>
        </w:rPr>
        <w:t xml:space="preserve">«Иван Грозный» в начале Великой Отечественной </w:t>
      </w:r>
      <w:r w:rsidR="003D525D" w:rsidRPr="00412172">
        <w:rPr>
          <w:rFonts w:ascii="Times New Roman" w:hAnsi="Times New Roman"/>
          <w:sz w:val="24"/>
          <w:szCs w:val="24"/>
        </w:rPr>
        <w:t>в</w:t>
      </w:r>
      <w:r w:rsidRPr="00412172">
        <w:rPr>
          <w:rFonts w:ascii="Times New Roman" w:hAnsi="Times New Roman"/>
          <w:sz w:val="24"/>
          <w:szCs w:val="24"/>
        </w:rPr>
        <w:t xml:space="preserve">ойны. Снять </w:t>
      </w:r>
      <w:r w:rsidR="003D525D" w:rsidRPr="00412172">
        <w:rPr>
          <w:rFonts w:ascii="Times New Roman" w:hAnsi="Times New Roman"/>
          <w:sz w:val="24"/>
          <w:szCs w:val="24"/>
        </w:rPr>
        <w:t>картину</w:t>
      </w:r>
      <w:r w:rsidRPr="00412172">
        <w:rPr>
          <w:rFonts w:ascii="Times New Roman" w:hAnsi="Times New Roman"/>
          <w:sz w:val="24"/>
          <w:szCs w:val="24"/>
        </w:rPr>
        <w:t xml:space="preserve"> о</w:t>
      </w:r>
      <w:r w:rsidR="00BE7209" w:rsidRPr="00412172">
        <w:rPr>
          <w:rFonts w:ascii="Times New Roman" w:hAnsi="Times New Roman"/>
          <w:sz w:val="24"/>
          <w:szCs w:val="24"/>
        </w:rPr>
        <w:t xml:space="preserve"> царе</w:t>
      </w:r>
      <w:r w:rsidRPr="00412172">
        <w:rPr>
          <w:rFonts w:ascii="Times New Roman" w:hAnsi="Times New Roman"/>
          <w:sz w:val="24"/>
          <w:szCs w:val="24"/>
        </w:rPr>
        <w:t xml:space="preserve"> </w:t>
      </w:r>
      <w:r w:rsidR="00BE7209" w:rsidRPr="00412172">
        <w:rPr>
          <w:rFonts w:ascii="Times New Roman" w:hAnsi="Times New Roman"/>
          <w:sz w:val="24"/>
          <w:szCs w:val="24"/>
        </w:rPr>
        <w:t>ему</w:t>
      </w:r>
      <w:r w:rsidRPr="00412172">
        <w:rPr>
          <w:rFonts w:ascii="Times New Roman" w:hAnsi="Times New Roman"/>
          <w:sz w:val="24"/>
          <w:szCs w:val="24"/>
        </w:rPr>
        <w:t xml:space="preserve"> в 1941 году поручил Сталин. В фильме, по замыслу вождя, следовало переосмыслить события </w:t>
      </w:r>
      <w:r w:rsidRPr="00412172">
        <w:rPr>
          <w:rFonts w:ascii="Times New Roman" w:hAnsi="Times New Roman"/>
          <w:sz w:val="24"/>
          <w:szCs w:val="24"/>
          <w:lang w:val="en-US"/>
        </w:rPr>
        <w:t>XVI</w:t>
      </w:r>
      <w:r w:rsidRPr="00412172">
        <w:rPr>
          <w:rFonts w:ascii="Times New Roman" w:hAnsi="Times New Roman"/>
          <w:sz w:val="24"/>
          <w:szCs w:val="24"/>
        </w:rPr>
        <w:t xml:space="preserve"> века в духе советской исторической мифологии и воплотить </w:t>
      </w:r>
      <w:r w:rsidR="00BE7209" w:rsidRPr="00412172">
        <w:rPr>
          <w:rFonts w:ascii="Times New Roman" w:hAnsi="Times New Roman"/>
          <w:sz w:val="24"/>
          <w:szCs w:val="24"/>
        </w:rPr>
        <w:t xml:space="preserve">представление </w:t>
      </w:r>
      <w:r w:rsidRPr="00412172">
        <w:rPr>
          <w:rFonts w:ascii="Times New Roman" w:hAnsi="Times New Roman"/>
          <w:sz w:val="24"/>
          <w:szCs w:val="24"/>
        </w:rPr>
        <w:t xml:space="preserve">об Иване </w:t>
      </w:r>
      <w:r w:rsidRPr="00412172">
        <w:rPr>
          <w:rFonts w:ascii="Times New Roman" w:hAnsi="Times New Roman"/>
          <w:sz w:val="24"/>
          <w:szCs w:val="24"/>
          <w:lang w:val="en-US"/>
        </w:rPr>
        <w:t>IV</w:t>
      </w:r>
      <w:r w:rsidRPr="00412172">
        <w:rPr>
          <w:rFonts w:ascii="Times New Roman" w:hAnsi="Times New Roman"/>
          <w:sz w:val="24"/>
          <w:szCs w:val="24"/>
        </w:rPr>
        <w:t xml:space="preserve"> как о сильном, властном правителе, который, не жалея ни</w:t>
      </w:r>
      <w:r w:rsidR="002769EA" w:rsidRPr="00412172">
        <w:rPr>
          <w:rFonts w:ascii="Times New Roman" w:hAnsi="Times New Roman"/>
          <w:sz w:val="24"/>
          <w:szCs w:val="24"/>
        </w:rPr>
        <w:t>чего и никого</w:t>
      </w:r>
      <w:r w:rsidRPr="00412172">
        <w:rPr>
          <w:rFonts w:ascii="Times New Roman" w:hAnsi="Times New Roman"/>
          <w:sz w:val="24"/>
          <w:szCs w:val="24"/>
        </w:rPr>
        <w:t>, укреплял государство</w:t>
      </w:r>
      <w:r w:rsidR="002769EA" w:rsidRPr="00412172">
        <w:rPr>
          <w:rFonts w:ascii="Times New Roman" w:hAnsi="Times New Roman"/>
          <w:sz w:val="24"/>
          <w:szCs w:val="24"/>
        </w:rPr>
        <w:t xml:space="preserve">, </w:t>
      </w:r>
      <w:r w:rsidRPr="00412172">
        <w:rPr>
          <w:rFonts w:ascii="Times New Roman" w:hAnsi="Times New Roman"/>
          <w:sz w:val="24"/>
          <w:szCs w:val="24"/>
        </w:rPr>
        <w:t xml:space="preserve">истреблял его врагов. </w:t>
      </w:r>
    </w:p>
    <w:p w14:paraId="56E61D72" w14:textId="77777777" w:rsidR="00692A79" w:rsidRPr="00412172" w:rsidRDefault="002769EA" w:rsidP="008D5B88">
      <w:pPr>
        <w:spacing w:after="0" w:line="240" w:lineRule="auto"/>
        <w:ind w:firstLine="708"/>
        <w:jc w:val="both"/>
        <w:rPr>
          <w:rFonts w:ascii="Times New Roman" w:hAnsi="Times New Roman"/>
          <w:sz w:val="24"/>
          <w:szCs w:val="24"/>
        </w:rPr>
      </w:pPr>
      <w:r w:rsidRPr="00412172">
        <w:rPr>
          <w:rFonts w:ascii="Times New Roman" w:hAnsi="Times New Roman"/>
          <w:sz w:val="24"/>
          <w:szCs w:val="24"/>
        </w:rPr>
        <w:t>Р</w:t>
      </w:r>
      <w:r w:rsidR="00692A79" w:rsidRPr="00412172">
        <w:rPr>
          <w:rFonts w:ascii="Times New Roman" w:hAnsi="Times New Roman"/>
          <w:sz w:val="24"/>
          <w:szCs w:val="24"/>
        </w:rPr>
        <w:t>аботая над киносценарием</w:t>
      </w:r>
      <w:r w:rsidRPr="00412172">
        <w:rPr>
          <w:rFonts w:ascii="Times New Roman" w:hAnsi="Times New Roman"/>
          <w:sz w:val="24"/>
          <w:szCs w:val="24"/>
        </w:rPr>
        <w:t>, Эйзенштейн</w:t>
      </w:r>
      <w:r w:rsidR="00692A79" w:rsidRPr="00412172">
        <w:rPr>
          <w:rFonts w:ascii="Times New Roman" w:hAnsi="Times New Roman"/>
          <w:sz w:val="24"/>
          <w:szCs w:val="24"/>
        </w:rPr>
        <w:t xml:space="preserve"> находился в жестких идеологических рамках. Однако можно ли </w:t>
      </w:r>
      <w:r w:rsidR="008D1BAC" w:rsidRPr="00412172">
        <w:rPr>
          <w:rFonts w:ascii="Times New Roman" w:hAnsi="Times New Roman"/>
          <w:sz w:val="24"/>
          <w:szCs w:val="24"/>
        </w:rPr>
        <w:t>считать</w:t>
      </w:r>
      <w:r w:rsidR="00692A79" w:rsidRPr="00412172">
        <w:rPr>
          <w:rFonts w:ascii="Times New Roman" w:hAnsi="Times New Roman"/>
          <w:sz w:val="24"/>
          <w:szCs w:val="24"/>
        </w:rPr>
        <w:t xml:space="preserve"> </w:t>
      </w:r>
      <w:r w:rsidRPr="00412172">
        <w:rPr>
          <w:rFonts w:ascii="Times New Roman" w:hAnsi="Times New Roman"/>
          <w:sz w:val="24"/>
          <w:szCs w:val="24"/>
        </w:rPr>
        <w:t>его</w:t>
      </w:r>
      <w:r w:rsidR="00692A79" w:rsidRPr="00412172">
        <w:rPr>
          <w:rFonts w:ascii="Times New Roman" w:hAnsi="Times New Roman"/>
          <w:sz w:val="24"/>
          <w:szCs w:val="24"/>
        </w:rPr>
        <w:t xml:space="preserve"> текст частью сталинской культуры? На мой взгляд, не</w:t>
      </w:r>
      <w:r w:rsidR="008D1BAC" w:rsidRPr="00412172">
        <w:rPr>
          <w:rFonts w:ascii="Times New Roman" w:hAnsi="Times New Roman"/>
          <w:sz w:val="24"/>
          <w:szCs w:val="24"/>
        </w:rPr>
        <w:t xml:space="preserve"> вполне</w:t>
      </w:r>
      <w:r w:rsidR="00692A79" w:rsidRPr="00412172">
        <w:rPr>
          <w:rFonts w:ascii="Times New Roman" w:hAnsi="Times New Roman"/>
          <w:sz w:val="24"/>
          <w:szCs w:val="24"/>
        </w:rPr>
        <w:t xml:space="preserve">.  </w:t>
      </w:r>
      <w:r w:rsidRPr="00412172">
        <w:rPr>
          <w:rFonts w:ascii="Times New Roman" w:hAnsi="Times New Roman"/>
          <w:sz w:val="24"/>
          <w:szCs w:val="24"/>
        </w:rPr>
        <w:t>Автор</w:t>
      </w:r>
      <w:r w:rsidR="00692A79" w:rsidRPr="00412172">
        <w:rPr>
          <w:rFonts w:ascii="Times New Roman" w:hAnsi="Times New Roman"/>
          <w:sz w:val="24"/>
          <w:szCs w:val="24"/>
        </w:rPr>
        <w:t xml:space="preserve">, отталкиваясь от заказа Сталина, выходит за его рамки. Это </w:t>
      </w:r>
      <w:r w:rsidR="008D1BAC" w:rsidRPr="00412172">
        <w:rPr>
          <w:rFonts w:ascii="Times New Roman" w:hAnsi="Times New Roman"/>
          <w:sz w:val="24"/>
          <w:szCs w:val="24"/>
        </w:rPr>
        <w:t>наглядно</w:t>
      </w:r>
      <w:r w:rsidR="00692A79" w:rsidRPr="00412172">
        <w:rPr>
          <w:rFonts w:ascii="Times New Roman" w:hAnsi="Times New Roman"/>
          <w:sz w:val="24"/>
          <w:szCs w:val="24"/>
        </w:rPr>
        <w:t xml:space="preserve"> проявляется в том, как </w:t>
      </w:r>
      <w:r w:rsidRPr="00412172">
        <w:rPr>
          <w:rFonts w:ascii="Times New Roman" w:hAnsi="Times New Roman"/>
          <w:sz w:val="24"/>
          <w:szCs w:val="24"/>
        </w:rPr>
        <w:t xml:space="preserve">он </w:t>
      </w:r>
      <w:r w:rsidR="00692A79" w:rsidRPr="00412172">
        <w:rPr>
          <w:rFonts w:ascii="Times New Roman" w:hAnsi="Times New Roman"/>
          <w:sz w:val="24"/>
          <w:szCs w:val="24"/>
        </w:rPr>
        <w:t xml:space="preserve">трансформирует мифы социалистического реализма. </w:t>
      </w:r>
    </w:p>
    <w:p w14:paraId="55048A76" w14:textId="77777777" w:rsidR="00692A79" w:rsidRPr="00412172" w:rsidRDefault="002769EA" w:rsidP="008D5B88">
      <w:pPr>
        <w:spacing w:after="0" w:line="240" w:lineRule="auto"/>
        <w:ind w:firstLine="708"/>
        <w:jc w:val="both"/>
        <w:rPr>
          <w:rFonts w:ascii="Times New Roman" w:hAnsi="Times New Roman"/>
          <w:sz w:val="24"/>
          <w:szCs w:val="24"/>
        </w:rPr>
      </w:pPr>
      <w:r w:rsidRPr="00412172">
        <w:rPr>
          <w:rFonts w:ascii="Times New Roman" w:hAnsi="Times New Roman"/>
          <w:sz w:val="24"/>
          <w:szCs w:val="24"/>
        </w:rPr>
        <w:t>Л</w:t>
      </w:r>
      <w:r w:rsidR="00692A79" w:rsidRPr="00412172">
        <w:rPr>
          <w:rFonts w:ascii="Times New Roman" w:hAnsi="Times New Roman"/>
          <w:sz w:val="24"/>
          <w:szCs w:val="24"/>
        </w:rPr>
        <w:t>итератур</w:t>
      </w:r>
      <w:r w:rsidRPr="00412172">
        <w:rPr>
          <w:rFonts w:ascii="Times New Roman" w:hAnsi="Times New Roman"/>
          <w:sz w:val="24"/>
          <w:szCs w:val="24"/>
        </w:rPr>
        <w:t>а</w:t>
      </w:r>
      <w:r w:rsidR="00692A79" w:rsidRPr="00412172">
        <w:rPr>
          <w:rFonts w:ascii="Times New Roman" w:hAnsi="Times New Roman"/>
          <w:sz w:val="24"/>
          <w:szCs w:val="24"/>
        </w:rPr>
        <w:t xml:space="preserve"> соцреализма </w:t>
      </w:r>
      <w:r w:rsidRPr="00412172">
        <w:rPr>
          <w:rFonts w:ascii="Times New Roman" w:hAnsi="Times New Roman"/>
          <w:sz w:val="24"/>
          <w:szCs w:val="24"/>
        </w:rPr>
        <w:t>того времени развивала</w:t>
      </w:r>
      <w:r w:rsidR="00692A79" w:rsidRPr="00412172">
        <w:rPr>
          <w:rFonts w:ascii="Times New Roman" w:hAnsi="Times New Roman"/>
          <w:sz w:val="24"/>
          <w:szCs w:val="24"/>
        </w:rPr>
        <w:t xml:space="preserve"> миф о Сталине как об отце народов: «</w:t>
      </w:r>
      <w:r w:rsidR="00692A79" w:rsidRPr="00412172">
        <w:rPr>
          <w:rFonts w:ascii="Times New Roman" w:hAnsi="Times New Roman"/>
          <w:sz w:val="24"/>
          <w:szCs w:val="24"/>
          <w:shd w:val="clear" w:color="auto" w:fill="FFFFFF"/>
        </w:rPr>
        <w:t xml:space="preserve">Руководители советского общества сделались </w:t>
      </w:r>
      <w:r w:rsidRPr="00412172">
        <w:rPr>
          <w:rFonts w:ascii="Times New Roman" w:hAnsi="Times New Roman"/>
          <w:sz w:val="24"/>
          <w:szCs w:val="24"/>
          <w:shd w:val="clear" w:color="auto" w:fill="FFFFFF"/>
        </w:rPr>
        <w:t>“</w:t>
      </w:r>
      <w:r w:rsidR="00692A79" w:rsidRPr="00412172">
        <w:rPr>
          <w:rFonts w:ascii="Times New Roman" w:hAnsi="Times New Roman"/>
          <w:sz w:val="24"/>
          <w:szCs w:val="24"/>
          <w:shd w:val="clear" w:color="auto" w:fill="FFFFFF"/>
        </w:rPr>
        <w:t>отцами</w:t>
      </w:r>
      <w:r w:rsidRPr="00412172">
        <w:rPr>
          <w:rFonts w:ascii="Times New Roman" w:hAnsi="Times New Roman"/>
          <w:sz w:val="24"/>
          <w:szCs w:val="24"/>
          <w:shd w:val="clear" w:color="auto" w:fill="FFFFFF"/>
        </w:rPr>
        <w:t>”</w:t>
      </w:r>
      <w:r w:rsidR="00692A79" w:rsidRPr="00412172">
        <w:rPr>
          <w:rFonts w:ascii="Times New Roman" w:hAnsi="Times New Roman"/>
          <w:sz w:val="24"/>
          <w:szCs w:val="24"/>
          <w:shd w:val="clear" w:color="auto" w:fill="FFFFFF"/>
        </w:rPr>
        <w:t xml:space="preserve"> (во главе с патриархом Сталиным); национальные герои стали </w:t>
      </w:r>
      <w:r w:rsidRPr="00412172">
        <w:rPr>
          <w:rFonts w:ascii="Times New Roman" w:hAnsi="Times New Roman"/>
          <w:sz w:val="24"/>
          <w:szCs w:val="24"/>
          <w:shd w:val="clear" w:color="auto" w:fill="FFFFFF"/>
        </w:rPr>
        <w:t>“</w:t>
      </w:r>
      <w:r w:rsidR="00692A79" w:rsidRPr="00412172">
        <w:rPr>
          <w:rFonts w:ascii="Times New Roman" w:hAnsi="Times New Roman"/>
          <w:sz w:val="24"/>
          <w:szCs w:val="24"/>
          <w:shd w:val="clear" w:color="auto" w:fill="FFFFFF"/>
        </w:rPr>
        <w:t>сыновьями</w:t>
      </w:r>
      <w:r w:rsidRPr="00412172">
        <w:rPr>
          <w:rFonts w:ascii="Times New Roman" w:hAnsi="Times New Roman"/>
          <w:sz w:val="24"/>
          <w:szCs w:val="24"/>
          <w:shd w:val="clear" w:color="auto" w:fill="FFFFFF"/>
        </w:rPr>
        <w:t>”</w:t>
      </w:r>
      <w:r w:rsidR="00692A79" w:rsidRPr="00412172">
        <w:rPr>
          <w:rFonts w:ascii="Times New Roman" w:hAnsi="Times New Roman"/>
          <w:sz w:val="24"/>
          <w:szCs w:val="24"/>
          <w:shd w:val="clear" w:color="auto" w:fill="FFFFFF"/>
        </w:rPr>
        <w:t xml:space="preserve">, а государство – </w:t>
      </w:r>
      <w:r w:rsidRPr="00412172">
        <w:rPr>
          <w:rFonts w:ascii="Times New Roman" w:hAnsi="Times New Roman"/>
          <w:sz w:val="24"/>
          <w:szCs w:val="24"/>
          <w:shd w:val="clear" w:color="auto" w:fill="FFFFFF"/>
        </w:rPr>
        <w:t>“</w:t>
      </w:r>
      <w:r w:rsidR="00692A79" w:rsidRPr="00412172">
        <w:rPr>
          <w:rFonts w:ascii="Times New Roman" w:hAnsi="Times New Roman"/>
          <w:sz w:val="24"/>
          <w:szCs w:val="24"/>
          <w:shd w:val="clear" w:color="auto" w:fill="FFFFFF"/>
        </w:rPr>
        <w:t>семьей</w:t>
      </w:r>
      <w:r w:rsidRPr="00412172">
        <w:rPr>
          <w:rFonts w:ascii="Times New Roman" w:hAnsi="Times New Roman"/>
          <w:sz w:val="24"/>
          <w:szCs w:val="24"/>
          <w:shd w:val="clear" w:color="auto" w:fill="FFFFFF"/>
        </w:rPr>
        <w:t>”</w:t>
      </w:r>
      <w:r w:rsidR="00692A79" w:rsidRPr="00412172">
        <w:rPr>
          <w:rFonts w:ascii="Times New Roman" w:hAnsi="Times New Roman"/>
          <w:sz w:val="24"/>
          <w:szCs w:val="24"/>
          <w:shd w:val="clear" w:color="auto" w:fill="FFFFFF"/>
        </w:rPr>
        <w:t xml:space="preserve"> или </w:t>
      </w:r>
      <w:r w:rsidRPr="00412172">
        <w:rPr>
          <w:rFonts w:ascii="Times New Roman" w:hAnsi="Times New Roman"/>
          <w:sz w:val="24"/>
          <w:szCs w:val="24"/>
          <w:shd w:val="clear" w:color="auto" w:fill="FFFFFF"/>
        </w:rPr>
        <w:t>“</w:t>
      </w:r>
      <w:r w:rsidR="00692A79" w:rsidRPr="00412172">
        <w:rPr>
          <w:rFonts w:ascii="Times New Roman" w:hAnsi="Times New Roman"/>
          <w:sz w:val="24"/>
          <w:szCs w:val="24"/>
          <w:shd w:val="clear" w:color="auto" w:fill="FFFFFF"/>
        </w:rPr>
        <w:t>племенем</w:t>
      </w:r>
      <w:r w:rsidRPr="00412172">
        <w:rPr>
          <w:rFonts w:ascii="Times New Roman" w:hAnsi="Times New Roman"/>
          <w:sz w:val="24"/>
          <w:szCs w:val="24"/>
          <w:shd w:val="clear" w:color="auto" w:fill="FFFFFF"/>
        </w:rPr>
        <w:t>”</w:t>
      </w:r>
      <w:r w:rsidR="00692A79" w:rsidRPr="00412172">
        <w:rPr>
          <w:rFonts w:ascii="Times New Roman" w:hAnsi="Times New Roman"/>
          <w:sz w:val="24"/>
          <w:szCs w:val="24"/>
        </w:rPr>
        <w:t>»</w:t>
      </w:r>
      <w:r w:rsidR="00583EBC" w:rsidRPr="00412172">
        <w:rPr>
          <w:rFonts w:ascii="Times New Roman" w:hAnsi="Times New Roman"/>
          <w:sz w:val="24"/>
          <w:szCs w:val="24"/>
        </w:rPr>
        <w:t xml:space="preserve"> </w:t>
      </w:r>
      <w:r w:rsidR="00583EBC" w:rsidRPr="00412172">
        <w:rPr>
          <w:rFonts w:ascii="Times New Roman" w:eastAsia="Calibri" w:hAnsi="Times New Roman"/>
          <w:sz w:val="24"/>
          <w:szCs w:val="24"/>
        </w:rPr>
        <w:t>[Кларк 1992: 7</w:t>
      </w:r>
      <w:r w:rsidR="008D5B88" w:rsidRPr="00412172">
        <w:rPr>
          <w:rFonts w:ascii="Times New Roman" w:eastAsia="Calibri" w:hAnsi="Times New Roman"/>
          <w:sz w:val="24"/>
          <w:szCs w:val="24"/>
        </w:rPr>
        <w:t>3</w:t>
      </w:r>
      <w:r w:rsidR="00583EBC" w:rsidRPr="00412172">
        <w:rPr>
          <w:rFonts w:ascii="Times New Roman" w:eastAsia="Calibri" w:hAnsi="Times New Roman"/>
          <w:sz w:val="24"/>
          <w:szCs w:val="24"/>
        </w:rPr>
        <w:t>]</w:t>
      </w:r>
      <w:r w:rsidR="00692A79" w:rsidRPr="00412172">
        <w:rPr>
          <w:rFonts w:ascii="Times New Roman" w:hAnsi="Times New Roman"/>
          <w:sz w:val="24"/>
          <w:szCs w:val="24"/>
        </w:rPr>
        <w:t>. В конце первой части Эйзенштейн изображает Ивана Грозного как отца народа:</w:t>
      </w:r>
    </w:p>
    <w:p w14:paraId="2A40A7DC" w14:textId="77777777" w:rsidR="003B2DC9" w:rsidRPr="00412172" w:rsidRDefault="003B2DC9" w:rsidP="008D5B88">
      <w:pPr>
        <w:spacing w:after="0" w:line="240" w:lineRule="auto"/>
        <w:jc w:val="both"/>
        <w:rPr>
          <w:rFonts w:ascii="Times New Roman" w:hAnsi="Times New Roman"/>
          <w:sz w:val="24"/>
          <w:szCs w:val="24"/>
          <w:lang w:val="en-US"/>
        </w:rPr>
      </w:pPr>
    </w:p>
    <w:p w14:paraId="0D747858" w14:textId="77777777" w:rsidR="00692A79" w:rsidRPr="00412172" w:rsidRDefault="00692A79" w:rsidP="008D5B88">
      <w:pPr>
        <w:spacing w:after="0" w:line="240" w:lineRule="auto"/>
        <w:ind w:firstLine="709"/>
        <w:jc w:val="both"/>
        <w:rPr>
          <w:rFonts w:ascii="Times New Roman" w:hAnsi="Times New Roman"/>
          <w:sz w:val="24"/>
          <w:szCs w:val="24"/>
        </w:rPr>
      </w:pPr>
      <w:r w:rsidRPr="00412172">
        <w:rPr>
          <w:rFonts w:ascii="Times New Roman" w:hAnsi="Times New Roman"/>
          <w:sz w:val="24"/>
          <w:szCs w:val="24"/>
        </w:rPr>
        <w:t xml:space="preserve">Над толпой стон стоит: </w:t>
      </w:r>
    </w:p>
    <w:p w14:paraId="48397E24" w14:textId="77777777" w:rsidR="00692A79" w:rsidRPr="00412172" w:rsidRDefault="00692A79" w:rsidP="008D5B88">
      <w:pPr>
        <w:spacing w:after="0" w:line="240" w:lineRule="auto"/>
        <w:ind w:firstLine="709"/>
        <w:jc w:val="both"/>
        <w:rPr>
          <w:rFonts w:ascii="Times New Roman" w:hAnsi="Times New Roman"/>
          <w:sz w:val="24"/>
          <w:szCs w:val="24"/>
        </w:rPr>
      </w:pPr>
      <w:r w:rsidRPr="00412172">
        <w:rPr>
          <w:rFonts w:ascii="Times New Roman" w:hAnsi="Times New Roman"/>
          <w:sz w:val="24"/>
          <w:szCs w:val="24"/>
        </w:rPr>
        <w:t xml:space="preserve">Сироты мы покинуты… </w:t>
      </w:r>
    </w:p>
    <w:p w14:paraId="60A9116E" w14:textId="77777777" w:rsidR="008A4912" w:rsidRPr="00412172" w:rsidRDefault="00692A79" w:rsidP="008D5B88">
      <w:pPr>
        <w:spacing w:after="0" w:line="240" w:lineRule="auto"/>
        <w:ind w:firstLine="709"/>
        <w:jc w:val="both"/>
        <w:rPr>
          <w:rFonts w:ascii="Times New Roman" w:hAnsi="Times New Roman"/>
          <w:sz w:val="24"/>
          <w:szCs w:val="24"/>
        </w:rPr>
      </w:pPr>
      <w:r w:rsidRPr="00412172">
        <w:rPr>
          <w:rFonts w:ascii="Times New Roman" w:hAnsi="Times New Roman"/>
          <w:sz w:val="24"/>
          <w:szCs w:val="24"/>
        </w:rPr>
        <w:t>Без отца живем оставлены</w:t>
      </w:r>
      <w:r w:rsidR="003B2DC9" w:rsidRPr="00412172">
        <w:rPr>
          <w:rFonts w:ascii="Times New Roman" w:hAnsi="Times New Roman"/>
          <w:sz w:val="24"/>
          <w:szCs w:val="24"/>
        </w:rPr>
        <w:t>.</w:t>
      </w:r>
      <w:r w:rsidRPr="00412172">
        <w:rPr>
          <w:rFonts w:ascii="Times New Roman" w:hAnsi="Times New Roman"/>
          <w:sz w:val="24"/>
          <w:szCs w:val="24"/>
        </w:rPr>
        <w:t xml:space="preserve"> </w:t>
      </w:r>
    </w:p>
    <w:p w14:paraId="510E8772" w14:textId="77777777" w:rsidR="00692A79" w:rsidRPr="00412172" w:rsidRDefault="00583EBC" w:rsidP="008D5B88">
      <w:pPr>
        <w:spacing w:after="0" w:line="240" w:lineRule="auto"/>
        <w:ind w:firstLine="709"/>
        <w:jc w:val="both"/>
        <w:rPr>
          <w:rFonts w:ascii="Times New Roman" w:hAnsi="Times New Roman"/>
          <w:sz w:val="24"/>
          <w:szCs w:val="24"/>
        </w:rPr>
      </w:pPr>
      <w:r w:rsidRPr="00412172">
        <w:rPr>
          <w:rFonts w:ascii="Times New Roman" w:hAnsi="Times New Roman"/>
          <w:sz w:val="24"/>
          <w:szCs w:val="24"/>
        </w:rPr>
        <w:t>[Эйзенштейн 1970: 296]</w:t>
      </w:r>
    </w:p>
    <w:p w14:paraId="356EFC21" w14:textId="77777777" w:rsidR="003B2DC9" w:rsidRPr="00412172" w:rsidRDefault="003B2DC9" w:rsidP="008D5B88">
      <w:pPr>
        <w:tabs>
          <w:tab w:val="left" w:pos="5080"/>
        </w:tabs>
        <w:spacing w:after="0" w:line="240" w:lineRule="auto"/>
        <w:ind w:firstLine="709"/>
        <w:jc w:val="both"/>
        <w:rPr>
          <w:rFonts w:ascii="Times New Roman" w:hAnsi="Times New Roman"/>
          <w:sz w:val="24"/>
          <w:szCs w:val="24"/>
        </w:rPr>
      </w:pPr>
    </w:p>
    <w:p w14:paraId="7DCB3E0C" w14:textId="77777777" w:rsidR="00692A79" w:rsidRPr="00412172" w:rsidRDefault="00692A79" w:rsidP="008D5B88">
      <w:pPr>
        <w:tabs>
          <w:tab w:val="left" w:pos="5080"/>
        </w:tabs>
        <w:spacing w:after="0" w:line="240" w:lineRule="auto"/>
        <w:ind w:firstLine="709"/>
        <w:jc w:val="both"/>
        <w:rPr>
          <w:rFonts w:ascii="Times New Roman" w:hAnsi="Times New Roman"/>
          <w:sz w:val="24"/>
          <w:szCs w:val="24"/>
        </w:rPr>
      </w:pPr>
      <w:r w:rsidRPr="00412172">
        <w:rPr>
          <w:rFonts w:ascii="Times New Roman" w:hAnsi="Times New Roman"/>
          <w:sz w:val="24"/>
          <w:szCs w:val="24"/>
        </w:rPr>
        <w:t>Он, «любимый отец</w:t>
      </w:r>
      <w:r w:rsidR="008D5B88" w:rsidRPr="00412172">
        <w:rPr>
          <w:rFonts w:ascii="Times New Roman" w:hAnsi="Times New Roman"/>
          <w:sz w:val="24"/>
          <w:szCs w:val="24"/>
        </w:rPr>
        <w:t>»</w:t>
      </w:r>
      <w:r w:rsidRPr="00412172">
        <w:rPr>
          <w:rFonts w:ascii="Times New Roman" w:hAnsi="Times New Roman"/>
          <w:sz w:val="24"/>
          <w:szCs w:val="24"/>
        </w:rPr>
        <w:t xml:space="preserve">, «является и </w:t>
      </w:r>
      <w:r w:rsidR="003B2DC9" w:rsidRPr="00412172">
        <w:rPr>
          <w:rFonts w:ascii="Times New Roman" w:hAnsi="Times New Roman"/>
          <w:sz w:val="24"/>
          <w:szCs w:val="24"/>
        </w:rPr>
        <w:t>“</w:t>
      </w:r>
      <w:r w:rsidRPr="00412172">
        <w:rPr>
          <w:rFonts w:ascii="Times New Roman" w:hAnsi="Times New Roman"/>
          <w:sz w:val="24"/>
          <w:szCs w:val="24"/>
        </w:rPr>
        <w:t>вдохновителем</w:t>
      </w:r>
      <w:r w:rsidR="003B2DC9" w:rsidRPr="00412172">
        <w:rPr>
          <w:rFonts w:ascii="Times New Roman" w:hAnsi="Times New Roman"/>
          <w:sz w:val="24"/>
          <w:szCs w:val="24"/>
        </w:rPr>
        <w:t>”</w:t>
      </w:r>
      <w:r w:rsidRPr="00412172">
        <w:rPr>
          <w:rFonts w:ascii="Times New Roman" w:hAnsi="Times New Roman"/>
          <w:sz w:val="24"/>
          <w:szCs w:val="24"/>
        </w:rPr>
        <w:t xml:space="preserve">, и </w:t>
      </w:r>
      <w:r w:rsidR="003B2DC9" w:rsidRPr="00412172">
        <w:rPr>
          <w:rFonts w:ascii="Times New Roman" w:hAnsi="Times New Roman"/>
          <w:sz w:val="24"/>
          <w:szCs w:val="24"/>
        </w:rPr>
        <w:t>“</w:t>
      </w:r>
      <w:r w:rsidRPr="00412172">
        <w:rPr>
          <w:rFonts w:ascii="Times New Roman" w:hAnsi="Times New Roman"/>
          <w:sz w:val="24"/>
          <w:szCs w:val="24"/>
        </w:rPr>
        <w:t>руководителем</w:t>
      </w:r>
      <w:r w:rsidR="003B2DC9" w:rsidRPr="00412172">
        <w:rPr>
          <w:rFonts w:ascii="Times New Roman" w:hAnsi="Times New Roman"/>
          <w:sz w:val="24"/>
          <w:szCs w:val="24"/>
        </w:rPr>
        <w:t>”</w:t>
      </w:r>
      <w:r w:rsidRPr="00412172">
        <w:rPr>
          <w:rFonts w:ascii="Times New Roman" w:hAnsi="Times New Roman"/>
          <w:sz w:val="24"/>
          <w:szCs w:val="24"/>
        </w:rPr>
        <w:t xml:space="preserve">, и </w:t>
      </w:r>
      <w:r w:rsidR="003B2DC9" w:rsidRPr="00412172">
        <w:rPr>
          <w:rFonts w:ascii="Times New Roman" w:hAnsi="Times New Roman"/>
          <w:sz w:val="24"/>
          <w:szCs w:val="24"/>
        </w:rPr>
        <w:t>“</w:t>
      </w:r>
      <w:r w:rsidRPr="00412172">
        <w:rPr>
          <w:rFonts w:ascii="Times New Roman" w:hAnsi="Times New Roman"/>
          <w:sz w:val="24"/>
          <w:szCs w:val="24"/>
        </w:rPr>
        <w:t>организатором побед</w:t>
      </w:r>
      <w:r w:rsidR="003B2DC9" w:rsidRPr="00412172">
        <w:rPr>
          <w:rFonts w:ascii="Times New Roman" w:hAnsi="Times New Roman"/>
          <w:sz w:val="24"/>
          <w:szCs w:val="24"/>
        </w:rPr>
        <w:t>”</w:t>
      </w:r>
      <w:r w:rsidRPr="00412172">
        <w:rPr>
          <w:rFonts w:ascii="Times New Roman" w:hAnsi="Times New Roman"/>
          <w:sz w:val="24"/>
          <w:szCs w:val="24"/>
        </w:rPr>
        <w:t>»</w:t>
      </w:r>
      <w:r w:rsidR="008A4912" w:rsidRPr="00412172">
        <w:rPr>
          <w:rFonts w:ascii="Times New Roman" w:hAnsi="Times New Roman"/>
          <w:sz w:val="24"/>
          <w:szCs w:val="24"/>
        </w:rPr>
        <w:t xml:space="preserve"> [Гюнтер 2000: 745]</w:t>
      </w:r>
      <w:r w:rsidRPr="00412172">
        <w:rPr>
          <w:rFonts w:ascii="Times New Roman" w:hAnsi="Times New Roman"/>
          <w:sz w:val="24"/>
          <w:szCs w:val="24"/>
        </w:rPr>
        <w:t>:</w:t>
      </w:r>
    </w:p>
    <w:p w14:paraId="79185E2C" w14:textId="77777777" w:rsidR="003B2DC9" w:rsidRPr="00412172" w:rsidRDefault="003B2DC9" w:rsidP="008D5B88">
      <w:pPr>
        <w:tabs>
          <w:tab w:val="left" w:pos="5080"/>
        </w:tabs>
        <w:spacing w:after="0" w:line="240" w:lineRule="auto"/>
        <w:ind w:firstLine="709"/>
        <w:jc w:val="both"/>
        <w:rPr>
          <w:rFonts w:ascii="Times New Roman" w:hAnsi="Times New Roman"/>
          <w:sz w:val="24"/>
          <w:szCs w:val="24"/>
        </w:rPr>
      </w:pPr>
    </w:p>
    <w:p w14:paraId="36E1BC17" w14:textId="77777777" w:rsidR="00692A79" w:rsidRPr="00412172" w:rsidRDefault="00692A79" w:rsidP="008D5B88">
      <w:pPr>
        <w:tabs>
          <w:tab w:val="left" w:pos="5080"/>
        </w:tabs>
        <w:spacing w:after="0" w:line="240" w:lineRule="auto"/>
        <w:ind w:firstLine="709"/>
        <w:jc w:val="both"/>
        <w:rPr>
          <w:rFonts w:ascii="Times New Roman" w:hAnsi="Times New Roman"/>
          <w:sz w:val="24"/>
          <w:szCs w:val="24"/>
        </w:rPr>
      </w:pPr>
      <w:r w:rsidRPr="00412172">
        <w:rPr>
          <w:rFonts w:ascii="Times New Roman" w:hAnsi="Times New Roman"/>
          <w:sz w:val="24"/>
          <w:szCs w:val="24"/>
        </w:rPr>
        <w:t>Царским объятием окрыленный,</w:t>
      </w:r>
    </w:p>
    <w:p w14:paraId="0CF98CCF" w14:textId="77777777" w:rsidR="00692A79" w:rsidRPr="00412172" w:rsidRDefault="00692A79" w:rsidP="008D5B88">
      <w:pPr>
        <w:tabs>
          <w:tab w:val="left" w:pos="5080"/>
        </w:tabs>
        <w:spacing w:after="0" w:line="240" w:lineRule="auto"/>
        <w:ind w:firstLine="709"/>
        <w:jc w:val="both"/>
        <w:rPr>
          <w:rFonts w:ascii="Times New Roman" w:hAnsi="Times New Roman"/>
          <w:sz w:val="24"/>
          <w:szCs w:val="24"/>
        </w:rPr>
      </w:pPr>
      <w:r w:rsidRPr="00412172">
        <w:rPr>
          <w:rFonts w:ascii="Times New Roman" w:hAnsi="Times New Roman"/>
          <w:sz w:val="24"/>
          <w:szCs w:val="24"/>
        </w:rPr>
        <w:t>Заревел Малюта.</w:t>
      </w:r>
    </w:p>
    <w:p w14:paraId="5C9B9B7E" w14:textId="77777777" w:rsidR="00692A79" w:rsidRPr="00412172" w:rsidRDefault="00692A79" w:rsidP="008D5B88">
      <w:pPr>
        <w:tabs>
          <w:tab w:val="left" w:pos="5080"/>
        </w:tabs>
        <w:spacing w:after="0" w:line="240" w:lineRule="auto"/>
        <w:ind w:firstLine="709"/>
        <w:jc w:val="both"/>
        <w:rPr>
          <w:rFonts w:ascii="Times New Roman" w:hAnsi="Times New Roman"/>
          <w:sz w:val="24"/>
          <w:szCs w:val="24"/>
        </w:rPr>
      </w:pPr>
      <w:r w:rsidRPr="00412172">
        <w:rPr>
          <w:rFonts w:ascii="Times New Roman" w:hAnsi="Times New Roman"/>
          <w:sz w:val="24"/>
          <w:szCs w:val="24"/>
        </w:rPr>
        <w:t>Трубы рев тот подхватили.</w:t>
      </w:r>
    </w:p>
    <w:p w14:paraId="58A916C0" w14:textId="77777777" w:rsidR="00FD3733" w:rsidRPr="00412172" w:rsidRDefault="008A4912" w:rsidP="008D5B88">
      <w:pPr>
        <w:tabs>
          <w:tab w:val="left" w:pos="5080"/>
        </w:tabs>
        <w:spacing w:after="0" w:line="240" w:lineRule="auto"/>
        <w:ind w:firstLine="709"/>
        <w:jc w:val="both"/>
        <w:rPr>
          <w:rFonts w:ascii="Times New Roman" w:hAnsi="Times New Roman"/>
          <w:sz w:val="24"/>
          <w:szCs w:val="24"/>
        </w:rPr>
      </w:pPr>
      <w:r w:rsidRPr="00412172">
        <w:rPr>
          <w:rFonts w:ascii="Times New Roman" w:hAnsi="Times New Roman"/>
          <w:sz w:val="24"/>
          <w:szCs w:val="24"/>
        </w:rPr>
        <w:t xml:space="preserve">[Эйзенштейн 1970: </w:t>
      </w:r>
      <w:r w:rsidR="008D5B88" w:rsidRPr="00412172">
        <w:rPr>
          <w:rFonts w:ascii="Times New Roman" w:hAnsi="Times New Roman"/>
          <w:sz w:val="24"/>
          <w:szCs w:val="24"/>
        </w:rPr>
        <w:t>414</w:t>
      </w:r>
      <w:r w:rsidRPr="00412172">
        <w:rPr>
          <w:rFonts w:ascii="Times New Roman" w:hAnsi="Times New Roman"/>
          <w:sz w:val="24"/>
          <w:szCs w:val="24"/>
        </w:rPr>
        <w:t>]</w:t>
      </w:r>
    </w:p>
    <w:p w14:paraId="69DAA5C1" w14:textId="77777777" w:rsidR="00692A79" w:rsidRPr="00412172" w:rsidRDefault="00692A79" w:rsidP="008D5B88">
      <w:pPr>
        <w:spacing w:after="0" w:line="240" w:lineRule="auto"/>
        <w:ind w:firstLine="708"/>
        <w:jc w:val="both"/>
        <w:rPr>
          <w:rFonts w:ascii="Times New Roman" w:hAnsi="Times New Roman"/>
          <w:sz w:val="24"/>
          <w:szCs w:val="24"/>
        </w:rPr>
      </w:pPr>
      <w:r w:rsidRPr="00412172">
        <w:rPr>
          <w:rFonts w:ascii="Times New Roman" w:hAnsi="Times New Roman"/>
          <w:sz w:val="24"/>
          <w:szCs w:val="24"/>
        </w:rPr>
        <w:t xml:space="preserve">Однако во второй части царь, </w:t>
      </w:r>
      <w:r w:rsidR="008D1BAC" w:rsidRPr="00412172">
        <w:rPr>
          <w:rFonts w:ascii="Times New Roman" w:hAnsi="Times New Roman"/>
          <w:sz w:val="24"/>
          <w:szCs w:val="24"/>
        </w:rPr>
        <w:t>обуреваемый</w:t>
      </w:r>
      <w:r w:rsidRPr="00412172">
        <w:rPr>
          <w:rFonts w:ascii="Times New Roman" w:hAnsi="Times New Roman"/>
          <w:sz w:val="24"/>
          <w:szCs w:val="24"/>
        </w:rPr>
        <w:t xml:space="preserve"> злостью </w:t>
      </w:r>
      <w:r w:rsidR="008D1BAC" w:rsidRPr="00412172">
        <w:rPr>
          <w:rFonts w:ascii="Times New Roman" w:hAnsi="Times New Roman"/>
          <w:sz w:val="24"/>
          <w:szCs w:val="24"/>
        </w:rPr>
        <w:t xml:space="preserve">из-за </w:t>
      </w:r>
      <w:r w:rsidRPr="00412172">
        <w:rPr>
          <w:rFonts w:ascii="Times New Roman" w:hAnsi="Times New Roman"/>
          <w:sz w:val="24"/>
          <w:szCs w:val="24"/>
        </w:rPr>
        <w:t>изменников, не замечает народ</w:t>
      </w:r>
      <w:r w:rsidR="008D5B88" w:rsidRPr="00412172">
        <w:rPr>
          <w:rFonts w:ascii="Times New Roman" w:hAnsi="Times New Roman"/>
          <w:sz w:val="24"/>
          <w:szCs w:val="24"/>
        </w:rPr>
        <w:t xml:space="preserve">. </w:t>
      </w:r>
      <w:r w:rsidRPr="00412172">
        <w:rPr>
          <w:rFonts w:ascii="Times New Roman" w:hAnsi="Times New Roman"/>
          <w:sz w:val="24"/>
          <w:szCs w:val="24"/>
        </w:rPr>
        <w:t xml:space="preserve">В этой части роль царя как </w:t>
      </w:r>
      <w:r w:rsidR="008D1BAC" w:rsidRPr="00412172">
        <w:rPr>
          <w:rFonts w:ascii="Times New Roman" w:hAnsi="Times New Roman"/>
          <w:sz w:val="24"/>
          <w:szCs w:val="24"/>
        </w:rPr>
        <w:t xml:space="preserve">верховного </w:t>
      </w:r>
      <w:r w:rsidRPr="00412172">
        <w:rPr>
          <w:rFonts w:ascii="Times New Roman" w:hAnsi="Times New Roman"/>
          <w:sz w:val="24"/>
          <w:szCs w:val="24"/>
        </w:rPr>
        <w:t xml:space="preserve">отца реализуется </w:t>
      </w:r>
      <w:r w:rsidR="008D1BAC" w:rsidRPr="00412172">
        <w:rPr>
          <w:rFonts w:ascii="Times New Roman" w:hAnsi="Times New Roman"/>
          <w:sz w:val="24"/>
          <w:szCs w:val="24"/>
        </w:rPr>
        <w:t xml:space="preserve">только </w:t>
      </w:r>
      <w:r w:rsidRPr="00412172">
        <w:rPr>
          <w:rFonts w:ascii="Times New Roman" w:hAnsi="Times New Roman"/>
          <w:sz w:val="24"/>
          <w:szCs w:val="24"/>
        </w:rPr>
        <w:t xml:space="preserve">по отношению к опричникам: </w:t>
      </w:r>
    </w:p>
    <w:p w14:paraId="0415CD6F" w14:textId="77777777" w:rsidR="00FD3733" w:rsidRPr="00412172" w:rsidRDefault="00FD3733" w:rsidP="008D5B88">
      <w:pPr>
        <w:spacing w:after="0" w:line="240" w:lineRule="auto"/>
        <w:ind w:firstLine="708"/>
        <w:jc w:val="both"/>
        <w:rPr>
          <w:rFonts w:ascii="Times New Roman" w:hAnsi="Times New Roman"/>
          <w:sz w:val="24"/>
          <w:szCs w:val="24"/>
        </w:rPr>
      </w:pPr>
    </w:p>
    <w:p w14:paraId="5376D984" w14:textId="77777777" w:rsidR="00692A79" w:rsidRPr="00412172" w:rsidRDefault="00692A79" w:rsidP="008D5B88">
      <w:pPr>
        <w:spacing w:after="0" w:line="240" w:lineRule="auto"/>
        <w:ind w:firstLine="709"/>
        <w:jc w:val="both"/>
        <w:rPr>
          <w:rFonts w:ascii="Times New Roman" w:hAnsi="Times New Roman"/>
          <w:sz w:val="24"/>
          <w:szCs w:val="24"/>
        </w:rPr>
      </w:pPr>
      <w:r w:rsidRPr="00412172">
        <w:rPr>
          <w:rFonts w:ascii="Times New Roman" w:hAnsi="Times New Roman"/>
          <w:sz w:val="24"/>
          <w:szCs w:val="24"/>
        </w:rPr>
        <w:t xml:space="preserve">Своих исполнителей воли царской, </w:t>
      </w:r>
    </w:p>
    <w:p w14:paraId="11836DA7" w14:textId="77777777" w:rsidR="00692A79" w:rsidRPr="00412172" w:rsidRDefault="00692A79" w:rsidP="008D5B88">
      <w:pPr>
        <w:spacing w:after="0" w:line="240" w:lineRule="auto"/>
        <w:ind w:firstLine="709"/>
        <w:jc w:val="both"/>
        <w:rPr>
          <w:rFonts w:ascii="Times New Roman" w:hAnsi="Times New Roman"/>
          <w:sz w:val="24"/>
          <w:szCs w:val="24"/>
        </w:rPr>
      </w:pPr>
      <w:r w:rsidRPr="00412172">
        <w:rPr>
          <w:rFonts w:ascii="Times New Roman" w:hAnsi="Times New Roman"/>
          <w:sz w:val="24"/>
          <w:szCs w:val="24"/>
        </w:rPr>
        <w:t xml:space="preserve">как господь Адама, </w:t>
      </w:r>
    </w:p>
    <w:p w14:paraId="7A126B31" w14:textId="77777777" w:rsidR="00692A79" w:rsidRPr="00412172" w:rsidRDefault="00692A79" w:rsidP="008D5B88">
      <w:pPr>
        <w:spacing w:after="0" w:line="240" w:lineRule="auto"/>
        <w:ind w:firstLine="709"/>
        <w:jc w:val="both"/>
        <w:rPr>
          <w:rFonts w:ascii="Times New Roman" w:hAnsi="Times New Roman"/>
          <w:sz w:val="24"/>
          <w:szCs w:val="24"/>
        </w:rPr>
      </w:pPr>
      <w:r w:rsidRPr="00412172">
        <w:rPr>
          <w:rFonts w:ascii="Times New Roman" w:hAnsi="Times New Roman"/>
          <w:sz w:val="24"/>
          <w:szCs w:val="24"/>
        </w:rPr>
        <w:t xml:space="preserve">из праха воздвиг… </w:t>
      </w:r>
    </w:p>
    <w:p w14:paraId="2FA73A9A" w14:textId="77777777" w:rsidR="008A4912" w:rsidRPr="00412172" w:rsidRDefault="008A4912" w:rsidP="008D5B88">
      <w:pPr>
        <w:spacing w:after="0" w:line="240" w:lineRule="auto"/>
        <w:ind w:firstLine="709"/>
        <w:jc w:val="both"/>
        <w:rPr>
          <w:rFonts w:ascii="Times New Roman" w:hAnsi="Times New Roman"/>
          <w:sz w:val="24"/>
          <w:szCs w:val="24"/>
        </w:rPr>
      </w:pPr>
      <w:r w:rsidRPr="00412172">
        <w:rPr>
          <w:rFonts w:ascii="Times New Roman" w:hAnsi="Times New Roman"/>
          <w:sz w:val="24"/>
          <w:szCs w:val="24"/>
        </w:rPr>
        <w:t>[Эйзенштейн</w:t>
      </w:r>
      <w:r w:rsidRPr="00412172">
        <w:rPr>
          <w:rFonts w:ascii="Times New Roman" w:hAnsi="Times New Roman"/>
          <w:sz w:val="24"/>
          <w:szCs w:val="24"/>
          <w:lang w:val="en-US"/>
        </w:rPr>
        <w:t xml:space="preserve"> </w:t>
      </w:r>
      <w:r w:rsidRPr="00412172">
        <w:rPr>
          <w:rFonts w:ascii="Times New Roman" w:hAnsi="Times New Roman"/>
          <w:sz w:val="24"/>
          <w:szCs w:val="24"/>
        </w:rPr>
        <w:t xml:space="preserve">1970: </w:t>
      </w:r>
      <w:r w:rsidR="008D5B88" w:rsidRPr="00412172">
        <w:rPr>
          <w:rFonts w:ascii="Times New Roman" w:hAnsi="Times New Roman"/>
          <w:sz w:val="24"/>
          <w:szCs w:val="24"/>
        </w:rPr>
        <w:t>302</w:t>
      </w:r>
      <w:r w:rsidRPr="00412172">
        <w:rPr>
          <w:rFonts w:ascii="Times New Roman" w:hAnsi="Times New Roman"/>
          <w:sz w:val="24"/>
          <w:szCs w:val="24"/>
          <w:lang w:val="en-US"/>
        </w:rPr>
        <w:t>]</w:t>
      </w:r>
    </w:p>
    <w:p w14:paraId="3D7FECE7" w14:textId="77777777" w:rsidR="00FD3733" w:rsidRPr="00412172" w:rsidRDefault="00FD3733" w:rsidP="008D5B88">
      <w:pPr>
        <w:spacing w:after="0" w:line="240" w:lineRule="auto"/>
        <w:ind w:firstLine="709"/>
        <w:jc w:val="both"/>
        <w:rPr>
          <w:rFonts w:ascii="Times New Roman" w:hAnsi="Times New Roman"/>
          <w:sz w:val="24"/>
          <w:szCs w:val="24"/>
        </w:rPr>
      </w:pPr>
    </w:p>
    <w:p w14:paraId="6FB03447" w14:textId="77777777" w:rsidR="009C485D" w:rsidRPr="00412172" w:rsidRDefault="00FD3733" w:rsidP="008D5B88">
      <w:pPr>
        <w:spacing w:after="0" w:line="240" w:lineRule="auto"/>
        <w:ind w:firstLine="708"/>
        <w:jc w:val="both"/>
        <w:rPr>
          <w:rFonts w:ascii="Times New Roman" w:hAnsi="Times New Roman"/>
          <w:sz w:val="24"/>
          <w:szCs w:val="24"/>
        </w:rPr>
      </w:pPr>
      <w:r w:rsidRPr="00412172">
        <w:rPr>
          <w:rFonts w:ascii="Times New Roman" w:hAnsi="Times New Roman"/>
          <w:sz w:val="24"/>
          <w:szCs w:val="24"/>
        </w:rPr>
        <w:t xml:space="preserve">В обстоятельном исследовании «Архетипы советского искусства» </w:t>
      </w:r>
      <w:r w:rsidR="00692A79" w:rsidRPr="00412172">
        <w:rPr>
          <w:rFonts w:ascii="Times New Roman" w:hAnsi="Times New Roman"/>
          <w:sz w:val="24"/>
          <w:szCs w:val="24"/>
        </w:rPr>
        <w:t xml:space="preserve">Ханс Гюнтер </w:t>
      </w:r>
      <w:r w:rsidRPr="00412172">
        <w:rPr>
          <w:rFonts w:ascii="Times New Roman" w:hAnsi="Times New Roman"/>
          <w:sz w:val="24"/>
          <w:szCs w:val="24"/>
        </w:rPr>
        <w:t xml:space="preserve">связывает </w:t>
      </w:r>
      <w:r w:rsidR="00692A79" w:rsidRPr="00412172">
        <w:rPr>
          <w:rFonts w:ascii="Times New Roman" w:hAnsi="Times New Roman"/>
          <w:sz w:val="24"/>
          <w:szCs w:val="24"/>
        </w:rPr>
        <w:t xml:space="preserve">с фигурой отца в соцреалистической литературе такие мотивы, как «аскетическое самопожертвование, непрестанная борьба с врагами, тяготы строительства». В сценарии Эйзенштейна они широко представлены. Однако помимо них Гюнтер </w:t>
      </w:r>
      <w:r w:rsidR="009C485D" w:rsidRPr="00412172">
        <w:rPr>
          <w:rFonts w:ascii="Times New Roman" w:hAnsi="Times New Roman"/>
          <w:sz w:val="24"/>
          <w:szCs w:val="24"/>
        </w:rPr>
        <w:t>выделяет</w:t>
      </w:r>
      <w:r w:rsidR="00692A79" w:rsidRPr="00412172">
        <w:rPr>
          <w:rFonts w:ascii="Times New Roman" w:hAnsi="Times New Roman"/>
          <w:sz w:val="24"/>
          <w:szCs w:val="24"/>
        </w:rPr>
        <w:t xml:space="preserve"> также мотив «преодоления стихийности»</w:t>
      </w:r>
      <w:r w:rsidR="009C485D" w:rsidRPr="00412172">
        <w:rPr>
          <w:rFonts w:ascii="Times New Roman" w:hAnsi="Times New Roman"/>
          <w:sz w:val="24"/>
          <w:szCs w:val="24"/>
        </w:rPr>
        <w:t>,</w:t>
      </w:r>
      <w:r w:rsidR="00692A79" w:rsidRPr="00412172">
        <w:rPr>
          <w:rFonts w:ascii="Times New Roman" w:hAnsi="Times New Roman"/>
          <w:sz w:val="24"/>
          <w:szCs w:val="24"/>
        </w:rPr>
        <w:t xml:space="preserve"> уверенности </w:t>
      </w:r>
      <w:r w:rsidR="009C485D" w:rsidRPr="00412172">
        <w:rPr>
          <w:rFonts w:ascii="Times New Roman" w:hAnsi="Times New Roman"/>
          <w:sz w:val="24"/>
          <w:szCs w:val="24"/>
        </w:rPr>
        <w:t>в себе</w:t>
      </w:r>
      <w:r w:rsidR="008D5B88" w:rsidRPr="00412172">
        <w:rPr>
          <w:rFonts w:ascii="Times New Roman" w:hAnsi="Times New Roman"/>
          <w:sz w:val="24"/>
          <w:szCs w:val="24"/>
        </w:rPr>
        <w:t>. З</w:t>
      </w:r>
      <w:r w:rsidR="009C485D" w:rsidRPr="00412172">
        <w:rPr>
          <w:rFonts w:ascii="Times New Roman" w:hAnsi="Times New Roman"/>
          <w:sz w:val="24"/>
          <w:szCs w:val="24"/>
        </w:rPr>
        <w:t>десь</w:t>
      </w:r>
      <w:r w:rsidR="00692A79" w:rsidRPr="00412172">
        <w:rPr>
          <w:rFonts w:ascii="Times New Roman" w:hAnsi="Times New Roman"/>
          <w:sz w:val="24"/>
          <w:szCs w:val="24"/>
        </w:rPr>
        <w:t xml:space="preserve"> Эйзенштейн нарушает соцреалистический канон. Его Иван импульсивен, гневлив. «В ярости» царь планирует военные походы, ломая макеты городов об пол. </w:t>
      </w:r>
      <w:r w:rsidR="009C485D" w:rsidRPr="00412172">
        <w:rPr>
          <w:rFonts w:ascii="Times New Roman" w:hAnsi="Times New Roman"/>
          <w:sz w:val="24"/>
          <w:szCs w:val="24"/>
        </w:rPr>
        <w:t>Молитвенно о</w:t>
      </w:r>
      <w:r w:rsidR="00692A79" w:rsidRPr="00412172">
        <w:rPr>
          <w:rFonts w:ascii="Times New Roman" w:hAnsi="Times New Roman"/>
          <w:sz w:val="24"/>
          <w:szCs w:val="24"/>
        </w:rPr>
        <w:t xml:space="preserve">бращаясь к Богу за знаком, он </w:t>
      </w:r>
      <w:r w:rsidR="009C485D" w:rsidRPr="00412172">
        <w:rPr>
          <w:rFonts w:ascii="Times New Roman" w:hAnsi="Times New Roman"/>
          <w:sz w:val="24"/>
          <w:szCs w:val="24"/>
        </w:rPr>
        <w:t xml:space="preserve">до крови </w:t>
      </w:r>
      <w:r w:rsidR="00692A79" w:rsidRPr="00412172">
        <w:rPr>
          <w:rFonts w:ascii="Times New Roman" w:hAnsi="Times New Roman"/>
          <w:sz w:val="24"/>
          <w:szCs w:val="24"/>
        </w:rPr>
        <w:t xml:space="preserve">разбивает лоб, а не получив </w:t>
      </w:r>
      <w:r w:rsidR="00692A79" w:rsidRPr="00412172">
        <w:rPr>
          <w:rFonts w:ascii="Times New Roman" w:hAnsi="Times New Roman"/>
          <w:sz w:val="24"/>
          <w:szCs w:val="24"/>
        </w:rPr>
        <w:lastRenderedPageBreak/>
        <w:t xml:space="preserve">ответа, бросает в икону посох. Также Эйзенштейн </w:t>
      </w:r>
      <w:r w:rsidR="009C485D" w:rsidRPr="00412172">
        <w:rPr>
          <w:rFonts w:ascii="Times New Roman" w:hAnsi="Times New Roman"/>
          <w:sz w:val="24"/>
          <w:szCs w:val="24"/>
        </w:rPr>
        <w:t>показывает</w:t>
      </w:r>
      <w:r w:rsidR="00692A79" w:rsidRPr="00412172">
        <w:rPr>
          <w:rFonts w:ascii="Times New Roman" w:hAnsi="Times New Roman"/>
          <w:sz w:val="24"/>
          <w:szCs w:val="24"/>
        </w:rPr>
        <w:t xml:space="preserve"> </w:t>
      </w:r>
      <w:r w:rsidR="009C485D" w:rsidRPr="00412172">
        <w:rPr>
          <w:rFonts w:ascii="Times New Roman" w:hAnsi="Times New Roman"/>
          <w:sz w:val="24"/>
          <w:szCs w:val="24"/>
        </w:rPr>
        <w:t xml:space="preserve">царя </w:t>
      </w:r>
      <w:r w:rsidR="00692A79" w:rsidRPr="00412172">
        <w:rPr>
          <w:rFonts w:ascii="Times New Roman" w:hAnsi="Times New Roman"/>
          <w:sz w:val="24"/>
          <w:szCs w:val="24"/>
        </w:rPr>
        <w:t>сомне</w:t>
      </w:r>
      <w:r w:rsidR="009C485D" w:rsidRPr="00412172">
        <w:rPr>
          <w:rFonts w:ascii="Times New Roman" w:hAnsi="Times New Roman"/>
          <w:sz w:val="24"/>
          <w:szCs w:val="24"/>
        </w:rPr>
        <w:t xml:space="preserve">вающимся, его </w:t>
      </w:r>
      <w:r w:rsidR="00692A79" w:rsidRPr="00412172">
        <w:rPr>
          <w:rFonts w:ascii="Times New Roman" w:hAnsi="Times New Roman"/>
          <w:sz w:val="24"/>
          <w:szCs w:val="24"/>
        </w:rPr>
        <w:t xml:space="preserve">Иван не раз вопрошает Бога, верную ли дорогу он выбрал. </w:t>
      </w:r>
    </w:p>
    <w:p w14:paraId="55D28A3E" w14:textId="77777777" w:rsidR="009C485D" w:rsidRPr="00412172" w:rsidRDefault="009C485D" w:rsidP="008D5B88">
      <w:pPr>
        <w:spacing w:after="0" w:line="240" w:lineRule="auto"/>
        <w:ind w:firstLine="708"/>
        <w:jc w:val="both"/>
        <w:rPr>
          <w:rFonts w:ascii="Times New Roman" w:hAnsi="Times New Roman"/>
          <w:sz w:val="24"/>
          <w:szCs w:val="24"/>
        </w:rPr>
      </w:pPr>
      <w:r w:rsidRPr="00412172">
        <w:rPr>
          <w:rFonts w:ascii="Times New Roman" w:hAnsi="Times New Roman"/>
          <w:sz w:val="24"/>
          <w:szCs w:val="24"/>
        </w:rPr>
        <w:t>Вождь</w:t>
      </w:r>
      <w:r w:rsidR="00692A79" w:rsidRPr="00412172">
        <w:rPr>
          <w:rFonts w:ascii="Times New Roman" w:hAnsi="Times New Roman"/>
          <w:sz w:val="24"/>
          <w:szCs w:val="24"/>
        </w:rPr>
        <w:t xml:space="preserve">, принявший ролевую модель Ивана Грозного, был недоволен образом царя, </w:t>
      </w:r>
      <w:r w:rsidRPr="00412172">
        <w:rPr>
          <w:rFonts w:ascii="Times New Roman" w:hAnsi="Times New Roman"/>
          <w:sz w:val="24"/>
          <w:szCs w:val="24"/>
        </w:rPr>
        <w:t>склонного предаваться</w:t>
      </w:r>
      <w:r w:rsidR="00692A79" w:rsidRPr="00412172">
        <w:rPr>
          <w:rFonts w:ascii="Times New Roman" w:hAnsi="Times New Roman"/>
          <w:sz w:val="24"/>
          <w:szCs w:val="24"/>
        </w:rPr>
        <w:t xml:space="preserve"> сомнени</w:t>
      </w:r>
      <w:r w:rsidRPr="00412172">
        <w:rPr>
          <w:rFonts w:ascii="Times New Roman" w:hAnsi="Times New Roman"/>
          <w:sz w:val="24"/>
          <w:szCs w:val="24"/>
        </w:rPr>
        <w:t>ям</w:t>
      </w:r>
      <w:r w:rsidR="00692A79" w:rsidRPr="00412172">
        <w:rPr>
          <w:rFonts w:ascii="Times New Roman" w:hAnsi="Times New Roman"/>
          <w:sz w:val="24"/>
          <w:szCs w:val="24"/>
        </w:rPr>
        <w:t xml:space="preserve"> и душевной скорби. В разговоре с Сергеем Эйзенштейном и Николаем Черкасовым </w:t>
      </w:r>
      <w:r w:rsidRPr="00412172">
        <w:rPr>
          <w:rFonts w:ascii="Times New Roman" w:hAnsi="Times New Roman"/>
          <w:sz w:val="24"/>
          <w:szCs w:val="24"/>
        </w:rPr>
        <w:t xml:space="preserve">он </w:t>
      </w:r>
      <w:r w:rsidR="00692A79" w:rsidRPr="00412172">
        <w:rPr>
          <w:rFonts w:ascii="Times New Roman" w:hAnsi="Times New Roman"/>
          <w:sz w:val="24"/>
          <w:szCs w:val="24"/>
        </w:rPr>
        <w:t xml:space="preserve">сравнил </w:t>
      </w:r>
      <w:r w:rsidR="005F0BBA" w:rsidRPr="00412172">
        <w:rPr>
          <w:rFonts w:ascii="Times New Roman" w:hAnsi="Times New Roman"/>
          <w:sz w:val="24"/>
          <w:szCs w:val="24"/>
        </w:rPr>
        <w:t xml:space="preserve">созданный ими образ </w:t>
      </w:r>
      <w:r w:rsidRPr="00412172">
        <w:rPr>
          <w:rFonts w:ascii="Times New Roman" w:hAnsi="Times New Roman"/>
          <w:sz w:val="24"/>
          <w:szCs w:val="24"/>
        </w:rPr>
        <w:t>Ивана</w:t>
      </w:r>
      <w:r w:rsidR="00692A79" w:rsidRPr="00412172">
        <w:rPr>
          <w:rFonts w:ascii="Times New Roman" w:hAnsi="Times New Roman"/>
          <w:sz w:val="24"/>
          <w:szCs w:val="24"/>
        </w:rPr>
        <w:t xml:space="preserve"> с Гамлетом</w:t>
      </w:r>
      <w:r w:rsidRPr="00412172">
        <w:rPr>
          <w:rFonts w:ascii="Times New Roman" w:hAnsi="Times New Roman"/>
          <w:sz w:val="24"/>
          <w:szCs w:val="24"/>
        </w:rPr>
        <w:t xml:space="preserve"> и</w:t>
      </w:r>
      <w:r w:rsidR="00692A79" w:rsidRPr="00412172">
        <w:rPr>
          <w:rFonts w:ascii="Times New Roman" w:hAnsi="Times New Roman"/>
          <w:sz w:val="24"/>
          <w:szCs w:val="24"/>
        </w:rPr>
        <w:t xml:space="preserve"> потребовал переснять фильм так, чтобы </w:t>
      </w:r>
      <w:r w:rsidRPr="00412172">
        <w:rPr>
          <w:rFonts w:ascii="Times New Roman" w:hAnsi="Times New Roman"/>
          <w:sz w:val="24"/>
          <w:szCs w:val="24"/>
        </w:rPr>
        <w:t>царь</w:t>
      </w:r>
      <w:r w:rsidR="00692A79" w:rsidRPr="00412172">
        <w:rPr>
          <w:rFonts w:ascii="Times New Roman" w:hAnsi="Times New Roman"/>
          <w:sz w:val="24"/>
          <w:szCs w:val="24"/>
        </w:rPr>
        <w:t xml:space="preserve"> был представлен уверенным в своей правоте и жестким. </w:t>
      </w:r>
    </w:p>
    <w:p w14:paraId="090E4F82" w14:textId="77777777" w:rsidR="00692A79" w:rsidRPr="00412172" w:rsidRDefault="009C485D" w:rsidP="008D5B88">
      <w:pPr>
        <w:spacing w:after="0" w:line="240" w:lineRule="auto"/>
        <w:ind w:firstLine="708"/>
        <w:jc w:val="both"/>
        <w:rPr>
          <w:rFonts w:ascii="Times New Roman" w:hAnsi="Times New Roman"/>
          <w:sz w:val="24"/>
          <w:szCs w:val="24"/>
        </w:rPr>
      </w:pPr>
      <w:r w:rsidRPr="00412172">
        <w:rPr>
          <w:rFonts w:ascii="Times New Roman" w:hAnsi="Times New Roman"/>
          <w:sz w:val="24"/>
          <w:szCs w:val="24"/>
        </w:rPr>
        <w:t>В исследовании</w:t>
      </w:r>
      <w:r w:rsidR="00692A79" w:rsidRPr="00412172">
        <w:rPr>
          <w:rFonts w:ascii="Times New Roman" w:hAnsi="Times New Roman"/>
          <w:sz w:val="24"/>
          <w:szCs w:val="24"/>
        </w:rPr>
        <w:t xml:space="preserve"> Гюнтер</w:t>
      </w:r>
      <w:r w:rsidRPr="00412172">
        <w:rPr>
          <w:rFonts w:ascii="Times New Roman" w:hAnsi="Times New Roman"/>
          <w:sz w:val="24"/>
          <w:szCs w:val="24"/>
        </w:rPr>
        <w:t xml:space="preserve">а отмечается, что отец вдохновляет сыновей на победу, но в действии </w:t>
      </w:r>
      <w:r w:rsidR="00692A79" w:rsidRPr="00412172">
        <w:rPr>
          <w:rFonts w:ascii="Times New Roman" w:hAnsi="Times New Roman"/>
          <w:sz w:val="24"/>
          <w:szCs w:val="24"/>
        </w:rPr>
        <w:t>лично не участвует</w:t>
      </w:r>
      <w:r w:rsidRPr="00412172">
        <w:rPr>
          <w:rFonts w:ascii="Times New Roman" w:hAnsi="Times New Roman"/>
          <w:sz w:val="24"/>
          <w:szCs w:val="24"/>
        </w:rPr>
        <w:t xml:space="preserve">. У </w:t>
      </w:r>
      <w:r w:rsidR="00692A79" w:rsidRPr="00412172">
        <w:rPr>
          <w:rFonts w:ascii="Times New Roman" w:hAnsi="Times New Roman"/>
          <w:sz w:val="24"/>
          <w:szCs w:val="24"/>
        </w:rPr>
        <w:t>Эйзенштейн</w:t>
      </w:r>
      <w:r w:rsidRPr="00412172">
        <w:rPr>
          <w:rFonts w:ascii="Times New Roman" w:hAnsi="Times New Roman"/>
          <w:sz w:val="24"/>
          <w:szCs w:val="24"/>
        </w:rPr>
        <w:t>а</w:t>
      </w:r>
      <w:r w:rsidR="00692A79" w:rsidRPr="00412172">
        <w:rPr>
          <w:rFonts w:ascii="Times New Roman" w:hAnsi="Times New Roman"/>
          <w:sz w:val="24"/>
          <w:szCs w:val="24"/>
        </w:rPr>
        <w:t xml:space="preserve"> же Иван</w:t>
      </w:r>
      <w:r w:rsidRPr="00412172">
        <w:rPr>
          <w:rFonts w:ascii="Times New Roman" w:hAnsi="Times New Roman"/>
          <w:sz w:val="24"/>
          <w:szCs w:val="24"/>
        </w:rPr>
        <w:t xml:space="preserve"> дан</w:t>
      </w:r>
      <w:r w:rsidR="00692A79" w:rsidRPr="00412172">
        <w:rPr>
          <w:rFonts w:ascii="Times New Roman" w:hAnsi="Times New Roman"/>
          <w:sz w:val="24"/>
          <w:szCs w:val="24"/>
        </w:rPr>
        <w:t xml:space="preserve"> как храбр</w:t>
      </w:r>
      <w:r w:rsidRPr="00412172">
        <w:rPr>
          <w:rFonts w:ascii="Times New Roman" w:hAnsi="Times New Roman"/>
          <w:sz w:val="24"/>
          <w:szCs w:val="24"/>
        </w:rPr>
        <w:t>ый вои</w:t>
      </w:r>
      <w:r w:rsidR="00692A79" w:rsidRPr="00412172">
        <w:rPr>
          <w:rFonts w:ascii="Times New Roman" w:hAnsi="Times New Roman"/>
          <w:sz w:val="24"/>
          <w:szCs w:val="24"/>
        </w:rPr>
        <w:t xml:space="preserve">н: </w:t>
      </w:r>
    </w:p>
    <w:p w14:paraId="050CDFAF" w14:textId="77777777" w:rsidR="009C485D" w:rsidRPr="00412172" w:rsidRDefault="009C485D" w:rsidP="008D5B88">
      <w:pPr>
        <w:spacing w:after="0" w:line="240" w:lineRule="auto"/>
        <w:ind w:firstLine="708"/>
        <w:jc w:val="both"/>
        <w:rPr>
          <w:rFonts w:ascii="Times New Roman" w:hAnsi="Times New Roman"/>
          <w:sz w:val="24"/>
          <w:szCs w:val="24"/>
        </w:rPr>
      </w:pPr>
    </w:p>
    <w:p w14:paraId="59EDEB8E" w14:textId="77777777" w:rsidR="00692A79" w:rsidRPr="00412172" w:rsidRDefault="00692A79" w:rsidP="008D5B88">
      <w:pPr>
        <w:spacing w:after="0" w:line="240" w:lineRule="auto"/>
        <w:ind w:firstLine="709"/>
        <w:jc w:val="both"/>
        <w:rPr>
          <w:rFonts w:ascii="Times New Roman" w:hAnsi="Times New Roman"/>
          <w:sz w:val="24"/>
          <w:szCs w:val="24"/>
        </w:rPr>
      </w:pPr>
      <w:r w:rsidRPr="00412172">
        <w:rPr>
          <w:rFonts w:ascii="Times New Roman" w:hAnsi="Times New Roman"/>
          <w:sz w:val="24"/>
          <w:szCs w:val="24"/>
        </w:rPr>
        <w:t>На фоне зарева мчится с конницей</w:t>
      </w:r>
    </w:p>
    <w:p w14:paraId="17727C28" w14:textId="77777777" w:rsidR="00692A79" w:rsidRPr="00412172" w:rsidRDefault="00692A79" w:rsidP="008D5B88">
      <w:pPr>
        <w:spacing w:after="0" w:line="240" w:lineRule="auto"/>
        <w:ind w:firstLine="709"/>
        <w:jc w:val="both"/>
        <w:rPr>
          <w:rFonts w:ascii="Times New Roman" w:hAnsi="Times New Roman"/>
          <w:sz w:val="24"/>
          <w:szCs w:val="24"/>
        </w:rPr>
      </w:pPr>
      <w:r w:rsidRPr="00412172">
        <w:rPr>
          <w:rFonts w:ascii="Times New Roman" w:hAnsi="Times New Roman"/>
          <w:sz w:val="24"/>
          <w:szCs w:val="24"/>
        </w:rPr>
        <w:t>царь Иван.</w:t>
      </w:r>
    </w:p>
    <w:p w14:paraId="1E11CEA5" w14:textId="77777777" w:rsidR="00692A79" w:rsidRPr="00412172" w:rsidRDefault="00692A79" w:rsidP="008D5B88">
      <w:pPr>
        <w:spacing w:after="0" w:line="240" w:lineRule="auto"/>
        <w:ind w:firstLine="709"/>
        <w:jc w:val="both"/>
        <w:rPr>
          <w:rFonts w:ascii="Times New Roman" w:hAnsi="Times New Roman"/>
          <w:sz w:val="24"/>
          <w:szCs w:val="24"/>
        </w:rPr>
      </w:pPr>
      <w:r w:rsidRPr="00412172">
        <w:rPr>
          <w:rFonts w:ascii="Times New Roman" w:hAnsi="Times New Roman"/>
          <w:sz w:val="24"/>
          <w:szCs w:val="24"/>
        </w:rPr>
        <w:t>Волосы развеваются по ветру.</w:t>
      </w:r>
    </w:p>
    <w:p w14:paraId="2C3147B1" w14:textId="77777777" w:rsidR="008A4912" w:rsidRPr="00412172" w:rsidRDefault="008A4912" w:rsidP="008D5B88">
      <w:pPr>
        <w:spacing w:after="0" w:line="240" w:lineRule="auto"/>
        <w:ind w:firstLine="709"/>
        <w:jc w:val="both"/>
        <w:rPr>
          <w:rFonts w:ascii="Times New Roman" w:hAnsi="Times New Roman"/>
          <w:sz w:val="24"/>
          <w:szCs w:val="24"/>
        </w:rPr>
      </w:pPr>
      <w:r w:rsidRPr="00412172">
        <w:rPr>
          <w:rFonts w:ascii="Times New Roman" w:hAnsi="Times New Roman"/>
          <w:sz w:val="24"/>
          <w:szCs w:val="24"/>
        </w:rPr>
        <w:t>[Эйзенштейн</w:t>
      </w:r>
      <w:r w:rsidRPr="00412172">
        <w:rPr>
          <w:rFonts w:ascii="Times New Roman" w:hAnsi="Times New Roman"/>
          <w:sz w:val="24"/>
          <w:szCs w:val="24"/>
          <w:lang w:val="en-US"/>
        </w:rPr>
        <w:t xml:space="preserve"> </w:t>
      </w:r>
      <w:r w:rsidRPr="00412172">
        <w:rPr>
          <w:rFonts w:ascii="Times New Roman" w:hAnsi="Times New Roman"/>
          <w:sz w:val="24"/>
          <w:szCs w:val="24"/>
        </w:rPr>
        <w:t xml:space="preserve">1970: </w:t>
      </w:r>
      <w:r w:rsidR="008D5B88" w:rsidRPr="00412172">
        <w:rPr>
          <w:rFonts w:ascii="Times New Roman" w:hAnsi="Times New Roman"/>
          <w:sz w:val="24"/>
          <w:szCs w:val="24"/>
        </w:rPr>
        <w:t>305</w:t>
      </w:r>
      <w:r w:rsidRPr="00412172">
        <w:rPr>
          <w:rFonts w:ascii="Times New Roman" w:hAnsi="Times New Roman"/>
          <w:sz w:val="24"/>
          <w:szCs w:val="24"/>
          <w:lang w:val="en-US"/>
        </w:rPr>
        <w:t>]</w:t>
      </w:r>
    </w:p>
    <w:p w14:paraId="79980A2B" w14:textId="77777777" w:rsidR="00904390" w:rsidRPr="00412172" w:rsidRDefault="00904390" w:rsidP="008D5B88">
      <w:pPr>
        <w:spacing w:after="0" w:line="240" w:lineRule="auto"/>
        <w:ind w:firstLine="709"/>
        <w:jc w:val="both"/>
        <w:rPr>
          <w:rFonts w:ascii="Times New Roman" w:hAnsi="Times New Roman"/>
          <w:sz w:val="24"/>
          <w:szCs w:val="24"/>
        </w:rPr>
      </w:pPr>
    </w:p>
    <w:p w14:paraId="58CB0EA7" w14:textId="77777777" w:rsidR="00676DCE" w:rsidRPr="00412172" w:rsidRDefault="00C6599B" w:rsidP="008D5B88">
      <w:pPr>
        <w:spacing w:after="0" w:line="240" w:lineRule="auto"/>
        <w:ind w:firstLine="708"/>
        <w:jc w:val="both"/>
        <w:rPr>
          <w:rFonts w:ascii="Times New Roman" w:hAnsi="Times New Roman"/>
          <w:sz w:val="24"/>
          <w:szCs w:val="24"/>
        </w:rPr>
      </w:pPr>
      <w:r w:rsidRPr="00412172">
        <w:rPr>
          <w:rFonts w:ascii="Times New Roman" w:hAnsi="Times New Roman"/>
          <w:sz w:val="24"/>
          <w:szCs w:val="24"/>
        </w:rPr>
        <w:t>По наблюдению</w:t>
      </w:r>
      <w:r w:rsidR="00692A79" w:rsidRPr="00412172">
        <w:rPr>
          <w:rFonts w:ascii="Times New Roman" w:hAnsi="Times New Roman"/>
          <w:sz w:val="24"/>
          <w:szCs w:val="24"/>
        </w:rPr>
        <w:t xml:space="preserve"> К. Кларк, </w:t>
      </w:r>
      <w:r w:rsidR="00904390" w:rsidRPr="00412172">
        <w:rPr>
          <w:rFonts w:ascii="Times New Roman" w:hAnsi="Times New Roman"/>
          <w:sz w:val="24"/>
          <w:szCs w:val="24"/>
        </w:rPr>
        <w:t xml:space="preserve">в </w:t>
      </w:r>
      <w:r w:rsidR="00692A79" w:rsidRPr="00412172">
        <w:rPr>
          <w:rFonts w:ascii="Times New Roman" w:hAnsi="Times New Roman"/>
          <w:sz w:val="24"/>
          <w:szCs w:val="24"/>
        </w:rPr>
        <w:t>произведени</w:t>
      </w:r>
      <w:r w:rsidR="00904390" w:rsidRPr="00412172">
        <w:rPr>
          <w:rFonts w:ascii="Times New Roman" w:hAnsi="Times New Roman"/>
          <w:sz w:val="24"/>
          <w:szCs w:val="24"/>
        </w:rPr>
        <w:t>ях</w:t>
      </w:r>
      <w:r w:rsidR="00692A79" w:rsidRPr="00412172">
        <w:rPr>
          <w:rFonts w:ascii="Times New Roman" w:hAnsi="Times New Roman"/>
          <w:sz w:val="24"/>
          <w:szCs w:val="24"/>
        </w:rPr>
        <w:t xml:space="preserve">, </w:t>
      </w:r>
      <w:r w:rsidR="00904390" w:rsidRPr="00412172">
        <w:rPr>
          <w:rFonts w:ascii="Times New Roman" w:hAnsi="Times New Roman"/>
          <w:sz w:val="24"/>
          <w:szCs w:val="24"/>
        </w:rPr>
        <w:t>отвечающих</w:t>
      </w:r>
      <w:r w:rsidR="00692A79" w:rsidRPr="00412172">
        <w:rPr>
          <w:rFonts w:ascii="Times New Roman" w:hAnsi="Times New Roman"/>
          <w:sz w:val="24"/>
          <w:szCs w:val="24"/>
        </w:rPr>
        <w:t xml:space="preserve"> канонам соцреализма, при возникновении противоречия между семьей и государством </w:t>
      </w:r>
      <w:r w:rsidR="00904390" w:rsidRPr="00412172">
        <w:rPr>
          <w:rFonts w:ascii="Times New Roman" w:hAnsi="Times New Roman"/>
          <w:sz w:val="24"/>
          <w:szCs w:val="24"/>
        </w:rPr>
        <w:t>демонстрировалось</w:t>
      </w:r>
      <w:r w:rsidR="00692A79" w:rsidRPr="00412172">
        <w:rPr>
          <w:rFonts w:ascii="Times New Roman" w:hAnsi="Times New Roman"/>
          <w:sz w:val="24"/>
          <w:szCs w:val="24"/>
        </w:rPr>
        <w:t xml:space="preserve"> отречение </w:t>
      </w:r>
      <w:r w:rsidR="00904390" w:rsidRPr="00412172">
        <w:rPr>
          <w:rFonts w:ascii="Times New Roman" w:hAnsi="Times New Roman"/>
          <w:sz w:val="24"/>
          <w:szCs w:val="24"/>
        </w:rPr>
        <w:t xml:space="preserve">героя </w:t>
      </w:r>
      <w:r w:rsidR="00692A79" w:rsidRPr="00412172">
        <w:rPr>
          <w:rFonts w:ascii="Times New Roman" w:hAnsi="Times New Roman"/>
          <w:sz w:val="24"/>
          <w:szCs w:val="24"/>
        </w:rPr>
        <w:t>от тех, с кем</w:t>
      </w:r>
      <w:r w:rsidR="00904390" w:rsidRPr="00412172">
        <w:rPr>
          <w:rFonts w:ascii="Times New Roman" w:hAnsi="Times New Roman"/>
          <w:sz w:val="24"/>
          <w:szCs w:val="24"/>
        </w:rPr>
        <w:t xml:space="preserve"> он</w:t>
      </w:r>
      <w:r w:rsidR="00692A79" w:rsidRPr="00412172">
        <w:rPr>
          <w:rFonts w:ascii="Times New Roman" w:hAnsi="Times New Roman"/>
          <w:sz w:val="24"/>
          <w:szCs w:val="24"/>
        </w:rPr>
        <w:t xml:space="preserve"> связан кровными узами, ради служения «отцу народов» и государству в его лице. В </w:t>
      </w:r>
      <w:r w:rsidR="00676DCE" w:rsidRPr="00412172">
        <w:rPr>
          <w:rFonts w:ascii="Times New Roman" w:hAnsi="Times New Roman"/>
          <w:sz w:val="24"/>
          <w:szCs w:val="24"/>
        </w:rPr>
        <w:t>сценарии</w:t>
      </w:r>
      <w:r w:rsidR="00692A79" w:rsidRPr="00412172">
        <w:rPr>
          <w:rFonts w:ascii="Times New Roman" w:hAnsi="Times New Roman"/>
          <w:sz w:val="24"/>
          <w:szCs w:val="24"/>
        </w:rPr>
        <w:t xml:space="preserve"> Эйзенштейна человек, вступающий в опричнину, приносит клятву, отрекаясь от отца и матери и посвящая жизнь тому, чтобы служить </w:t>
      </w:r>
      <w:r w:rsidR="00676DCE" w:rsidRPr="00412172">
        <w:rPr>
          <w:rFonts w:ascii="Times New Roman" w:hAnsi="Times New Roman"/>
          <w:sz w:val="24"/>
          <w:szCs w:val="24"/>
        </w:rPr>
        <w:t>о</w:t>
      </w:r>
      <w:r w:rsidR="00692A79" w:rsidRPr="00412172">
        <w:rPr>
          <w:rFonts w:ascii="Times New Roman" w:hAnsi="Times New Roman"/>
          <w:sz w:val="24"/>
          <w:szCs w:val="24"/>
        </w:rPr>
        <w:t>тцу Русского государства. Понятие кровных связей приобретает в фильме Эйзенштейна новое</w:t>
      </w:r>
      <w:r w:rsidR="00676DCE" w:rsidRPr="00412172">
        <w:rPr>
          <w:rFonts w:ascii="Times New Roman" w:hAnsi="Times New Roman"/>
          <w:sz w:val="24"/>
          <w:szCs w:val="24"/>
        </w:rPr>
        <w:t>,</w:t>
      </w:r>
      <w:r w:rsidR="00692A79" w:rsidRPr="00412172">
        <w:rPr>
          <w:rFonts w:ascii="Times New Roman" w:hAnsi="Times New Roman"/>
          <w:sz w:val="24"/>
          <w:szCs w:val="24"/>
        </w:rPr>
        <w:t xml:space="preserve"> по сравнению с соцреалистической литературой, трагическое значение: вместо </w:t>
      </w:r>
      <w:r w:rsidR="005F0BBA" w:rsidRPr="00412172">
        <w:rPr>
          <w:rFonts w:ascii="Times New Roman" w:hAnsi="Times New Roman"/>
          <w:sz w:val="24"/>
          <w:szCs w:val="24"/>
        </w:rPr>
        <w:t>духовных</w:t>
      </w:r>
      <w:r w:rsidR="00692A79" w:rsidRPr="00412172">
        <w:rPr>
          <w:rFonts w:ascii="Times New Roman" w:hAnsi="Times New Roman"/>
          <w:sz w:val="24"/>
          <w:szCs w:val="24"/>
        </w:rPr>
        <w:t xml:space="preserve"> уз опричники связаны с «отцом» пролитой кровью</w:t>
      </w:r>
      <w:r w:rsidR="008D5B88" w:rsidRPr="00412172">
        <w:rPr>
          <w:rFonts w:ascii="Times New Roman" w:hAnsi="Times New Roman"/>
          <w:sz w:val="24"/>
          <w:szCs w:val="24"/>
        </w:rPr>
        <w:t>.</w:t>
      </w:r>
    </w:p>
    <w:p w14:paraId="00FE0067" w14:textId="77777777" w:rsidR="00676DCE" w:rsidRPr="00412172" w:rsidRDefault="005F0BBA" w:rsidP="008D5B88">
      <w:pPr>
        <w:spacing w:after="0" w:line="240" w:lineRule="auto"/>
        <w:ind w:firstLine="708"/>
        <w:jc w:val="both"/>
        <w:rPr>
          <w:rFonts w:ascii="Times New Roman" w:hAnsi="Times New Roman"/>
          <w:sz w:val="24"/>
          <w:szCs w:val="24"/>
        </w:rPr>
      </w:pPr>
      <w:proofErr w:type="spellStart"/>
      <w:r w:rsidRPr="00412172">
        <w:rPr>
          <w:rFonts w:ascii="Times New Roman" w:hAnsi="Times New Roman"/>
          <w:sz w:val="24"/>
          <w:szCs w:val="24"/>
        </w:rPr>
        <w:t>Эйзенштейновский</w:t>
      </w:r>
      <w:proofErr w:type="spellEnd"/>
      <w:r w:rsidRPr="00412172">
        <w:rPr>
          <w:rFonts w:ascii="Times New Roman" w:hAnsi="Times New Roman"/>
          <w:sz w:val="24"/>
          <w:szCs w:val="24"/>
        </w:rPr>
        <w:t xml:space="preserve"> ц</w:t>
      </w:r>
      <w:r w:rsidR="00692A79" w:rsidRPr="00412172">
        <w:rPr>
          <w:rFonts w:ascii="Times New Roman" w:hAnsi="Times New Roman"/>
          <w:sz w:val="24"/>
          <w:szCs w:val="24"/>
        </w:rPr>
        <w:t xml:space="preserve">арь Иван не только перестает </w:t>
      </w:r>
      <w:r w:rsidRPr="00412172">
        <w:rPr>
          <w:rFonts w:ascii="Times New Roman" w:hAnsi="Times New Roman"/>
          <w:sz w:val="24"/>
          <w:szCs w:val="24"/>
        </w:rPr>
        <w:t>быть</w:t>
      </w:r>
      <w:r w:rsidR="00692A79" w:rsidRPr="00412172">
        <w:rPr>
          <w:rFonts w:ascii="Times New Roman" w:hAnsi="Times New Roman"/>
          <w:sz w:val="24"/>
          <w:szCs w:val="24"/>
        </w:rPr>
        <w:t xml:space="preserve"> отц</w:t>
      </w:r>
      <w:r w:rsidRPr="00412172">
        <w:rPr>
          <w:rFonts w:ascii="Times New Roman" w:hAnsi="Times New Roman"/>
          <w:sz w:val="24"/>
          <w:szCs w:val="24"/>
        </w:rPr>
        <w:t>ом</w:t>
      </w:r>
      <w:r w:rsidR="00692A79" w:rsidRPr="00412172">
        <w:rPr>
          <w:rFonts w:ascii="Times New Roman" w:hAnsi="Times New Roman"/>
          <w:sz w:val="24"/>
          <w:szCs w:val="24"/>
        </w:rPr>
        <w:t xml:space="preserve"> народа, но отдаляется </w:t>
      </w:r>
      <w:r w:rsidRPr="00412172">
        <w:rPr>
          <w:rFonts w:ascii="Times New Roman" w:hAnsi="Times New Roman"/>
          <w:sz w:val="24"/>
          <w:szCs w:val="24"/>
        </w:rPr>
        <w:t xml:space="preserve">и </w:t>
      </w:r>
      <w:r w:rsidR="00692A79" w:rsidRPr="00412172">
        <w:rPr>
          <w:rFonts w:ascii="Times New Roman" w:hAnsi="Times New Roman"/>
          <w:sz w:val="24"/>
          <w:szCs w:val="24"/>
        </w:rPr>
        <w:t xml:space="preserve">от </w:t>
      </w:r>
      <w:r w:rsidRPr="00412172">
        <w:rPr>
          <w:rFonts w:ascii="Times New Roman" w:hAnsi="Times New Roman"/>
          <w:sz w:val="24"/>
          <w:szCs w:val="24"/>
        </w:rPr>
        <w:t>верных</w:t>
      </w:r>
      <w:r w:rsidR="00692A79" w:rsidRPr="00412172">
        <w:rPr>
          <w:rFonts w:ascii="Times New Roman" w:hAnsi="Times New Roman"/>
          <w:sz w:val="24"/>
          <w:szCs w:val="24"/>
        </w:rPr>
        <w:t xml:space="preserve"> опричников, противопоставляет царский род всем остальным родам</w:t>
      </w:r>
      <w:r w:rsidR="008D5B88" w:rsidRPr="00412172">
        <w:rPr>
          <w:rFonts w:ascii="Times New Roman" w:hAnsi="Times New Roman"/>
          <w:sz w:val="24"/>
          <w:szCs w:val="24"/>
        </w:rPr>
        <w:t>.</w:t>
      </w:r>
    </w:p>
    <w:p w14:paraId="2B6219D4" w14:textId="77777777" w:rsidR="003C4261" w:rsidRPr="00412172" w:rsidRDefault="00412172" w:rsidP="008D5B88">
      <w:pPr>
        <w:spacing w:after="0" w:line="240" w:lineRule="auto"/>
        <w:ind w:firstLine="708"/>
        <w:jc w:val="both"/>
        <w:rPr>
          <w:rFonts w:ascii="Times New Roman" w:hAnsi="Times New Roman"/>
          <w:sz w:val="24"/>
          <w:szCs w:val="24"/>
        </w:rPr>
      </w:pPr>
      <w:r>
        <w:rPr>
          <w:rFonts w:ascii="Times New Roman" w:hAnsi="Times New Roman"/>
          <w:sz w:val="24"/>
          <w:szCs w:val="24"/>
        </w:rPr>
        <w:t>В</w:t>
      </w:r>
      <w:r w:rsidR="00692A79" w:rsidRPr="00412172">
        <w:rPr>
          <w:rFonts w:ascii="Times New Roman" w:hAnsi="Times New Roman"/>
          <w:sz w:val="24"/>
          <w:szCs w:val="24"/>
        </w:rPr>
        <w:t>ажнейш</w:t>
      </w:r>
      <w:r>
        <w:rPr>
          <w:rFonts w:ascii="Times New Roman" w:hAnsi="Times New Roman"/>
          <w:sz w:val="24"/>
          <w:szCs w:val="24"/>
        </w:rPr>
        <w:t>ей</w:t>
      </w:r>
      <w:r w:rsidR="00692A79" w:rsidRPr="00412172">
        <w:rPr>
          <w:rFonts w:ascii="Times New Roman" w:hAnsi="Times New Roman"/>
          <w:sz w:val="24"/>
          <w:szCs w:val="24"/>
        </w:rPr>
        <w:t xml:space="preserve"> фигу</w:t>
      </w:r>
      <w:r>
        <w:rPr>
          <w:rFonts w:ascii="Times New Roman" w:hAnsi="Times New Roman"/>
          <w:sz w:val="24"/>
          <w:szCs w:val="24"/>
        </w:rPr>
        <w:t>рой</w:t>
      </w:r>
      <w:r w:rsidR="00692A79" w:rsidRPr="00412172">
        <w:rPr>
          <w:rFonts w:ascii="Times New Roman" w:hAnsi="Times New Roman"/>
          <w:sz w:val="24"/>
          <w:szCs w:val="24"/>
        </w:rPr>
        <w:t xml:space="preserve"> советской пропаганды </w:t>
      </w:r>
      <w:r w:rsidR="00950740" w:rsidRPr="00412172">
        <w:rPr>
          <w:rFonts w:ascii="Times New Roman" w:hAnsi="Times New Roman"/>
          <w:sz w:val="24"/>
          <w:szCs w:val="24"/>
        </w:rPr>
        <w:t>являлся</w:t>
      </w:r>
      <w:r w:rsidR="00692A79" w:rsidRPr="00412172">
        <w:rPr>
          <w:rFonts w:ascii="Times New Roman" w:hAnsi="Times New Roman"/>
          <w:sz w:val="24"/>
          <w:szCs w:val="24"/>
        </w:rPr>
        <w:t xml:space="preserve"> Павлик Морозов</w:t>
      </w:r>
      <w:r w:rsidR="00676DCE" w:rsidRPr="00412172">
        <w:rPr>
          <w:rFonts w:ascii="Times New Roman" w:hAnsi="Times New Roman"/>
          <w:sz w:val="24"/>
          <w:szCs w:val="24"/>
        </w:rPr>
        <w:t xml:space="preserve"> - п</w:t>
      </w:r>
      <w:r w:rsidR="00221C89" w:rsidRPr="00412172">
        <w:rPr>
          <w:rFonts w:ascii="Times New Roman" w:hAnsi="Times New Roman"/>
          <w:sz w:val="24"/>
          <w:szCs w:val="24"/>
        </w:rPr>
        <w:t>ионер</w:t>
      </w:r>
      <w:r w:rsidR="00692A79" w:rsidRPr="00412172">
        <w:rPr>
          <w:rFonts w:ascii="Times New Roman" w:hAnsi="Times New Roman"/>
          <w:sz w:val="24"/>
          <w:szCs w:val="24"/>
        </w:rPr>
        <w:t xml:space="preserve">, который </w:t>
      </w:r>
      <w:r w:rsidR="00221C89" w:rsidRPr="00412172">
        <w:rPr>
          <w:rFonts w:ascii="Times New Roman" w:hAnsi="Times New Roman"/>
          <w:sz w:val="24"/>
          <w:szCs w:val="24"/>
        </w:rPr>
        <w:t xml:space="preserve">в 1932 году </w:t>
      </w:r>
      <w:r w:rsidR="00692A79" w:rsidRPr="00412172">
        <w:rPr>
          <w:rFonts w:ascii="Times New Roman" w:hAnsi="Times New Roman"/>
          <w:sz w:val="24"/>
          <w:szCs w:val="24"/>
        </w:rPr>
        <w:t xml:space="preserve">донес на отца-кулака. Его поступок </w:t>
      </w:r>
      <w:r w:rsidR="00950740" w:rsidRPr="00412172">
        <w:rPr>
          <w:rFonts w:ascii="Times New Roman" w:hAnsi="Times New Roman"/>
          <w:sz w:val="24"/>
          <w:szCs w:val="24"/>
        </w:rPr>
        <w:t xml:space="preserve">стал как </w:t>
      </w:r>
      <w:r w:rsidR="003C4261" w:rsidRPr="00412172">
        <w:rPr>
          <w:rFonts w:ascii="Times New Roman" w:hAnsi="Times New Roman"/>
          <w:sz w:val="24"/>
          <w:szCs w:val="24"/>
        </w:rPr>
        <w:t xml:space="preserve">нельзя лучше </w:t>
      </w:r>
      <w:r w:rsidR="00692A79" w:rsidRPr="00412172">
        <w:rPr>
          <w:rFonts w:ascii="Times New Roman" w:hAnsi="Times New Roman"/>
          <w:sz w:val="24"/>
          <w:szCs w:val="24"/>
        </w:rPr>
        <w:t>иллюстрирова</w:t>
      </w:r>
      <w:r w:rsidR="00950740" w:rsidRPr="00412172">
        <w:rPr>
          <w:rFonts w:ascii="Times New Roman" w:hAnsi="Times New Roman"/>
          <w:sz w:val="24"/>
          <w:szCs w:val="24"/>
        </w:rPr>
        <w:t>ть</w:t>
      </w:r>
      <w:r w:rsidR="003C4261" w:rsidRPr="00412172">
        <w:rPr>
          <w:rFonts w:ascii="Times New Roman" w:hAnsi="Times New Roman"/>
          <w:sz w:val="24"/>
          <w:szCs w:val="24"/>
        </w:rPr>
        <w:t xml:space="preserve"> последовавшее несколько позже указание вождя</w:t>
      </w:r>
      <w:r w:rsidR="00692A79" w:rsidRPr="00412172">
        <w:rPr>
          <w:rFonts w:ascii="Times New Roman" w:hAnsi="Times New Roman"/>
          <w:sz w:val="24"/>
          <w:szCs w:val="24"/>
        </w:rPr>
        <w:t>, что «сын за отца не отвечает»</w:t>
      </w:r>
      <w:r w:rsidR="008A4912" w:rsidRPr="00412172">
        <w:rPr>
          <w:rFonts w:ascii="Times New Roman" w:hAnsi="Times New Roman"/>
          <w:sz w:val="24"/>
          <w:szCs w:val="24"/>
        </w:rPr>
        <w:t>.</w:t>
      </w:r>
    </w:p>
    <w:p w14:paraId="6D85AC83" w14:textId="77777777" w:rsidR="00950740" w:rsidRPr="00412172" w:rsidRDefault="00692A79" w:rsidP="008D5B88">
      <w:pPr>
        <w:spacing w:after="0" w:line="240" w:lineRule="auto"/>
        <w:ind w:firstLine="708"/>
        <w:jc w:val="both"/>
        <w:rPr>
          <w:rFonts w:ascii="Times New Roman" w:hAnsi="Times New Roman"/>
          <w:sz w:val="24"/>
          <w:szCs w:val="24"/>
        </w:rPr>
      </w:pPr>
      <w:r w:rsidRPr="00412172">
        <w:rPr>
          <w:rFonts w:ascii="Times New Roman" w:hAnsi="Times New Roman"/>
          <w:sz w:val="24"/>
          <w:szCs w:val="24"/>
        </w:rPr>
        <w:t xml:space="preserve">В сценарии Эйзенштейна в фигуре Федора Басманова можно </w:t>
      </w:r>
      <w:r w:rsidR="00950740" w:rsidRPr="00412172">
        <w:rPr>
          <w:rFonts w:ascii="Times New Roman" w:hAnsi="Times New Roman"/>
          <w:sz w:val="24"/>
          <w:szCs w:val="24"/>
        </w:rPr>
        <w:t>у</w:t>
      </w:r>
      <w:r w:rsidRPr="00412172">
        <w:rPr>
          <w:rFonts w:ascii="Times New Roman" w:hAnsi="Times New Roman"/>
          <w:sz w:val="24"/>
          <w:szCs w:val="24"/>
        </w:rPr>
        <w:t>видеть аллюзию на Павлика. Опричнику, как и Павлику, необходимо предать своего родного отца ради отца государства. Алексей Басманов, который предложил царю учредить опричнину, чтобы побороть боярский произвол, сам же «захварывает боярским пороком». Грабя боярские дворы, он втайне накопил для своей семьи огромное состояние. Узнав, что Алексей служит не царю, а «роду Басмановых», Иван требует казни</w:t>
      </w:r>
      <w:r w:rsidR="005F0BBA" w:rsidRPr="00412172">
        <w:rPr>
          <w:rFonts w:ascii="Times New Roman" w:hAnsi="Times New Roman"/>
          <w:sz w:val="24"/>
          <w:szCs w:val="24"/>
        </w:rPr>
        <w:t>.</w:t>
      </w:r>
    </w:p>
    <w:p w14:paraId="3C380268" w14:textId="77777777" w:rsidR="00692A79" w:rsidRPr="00412172" w:rsidRDefault="00692A79" w:rsidP="008D5B88">
      <w:pPr>
        <w:spacing w:after="0" w:line="240" w:lineRule="auto"/>
        <w:ind w:firstLine="708"/>
        <w:jc w:val="both"/>
        <w:rPr>
          <w:rFonts w:ascii="Times New Roman" w:hAnsi="Times New Roman"/>
          <w:sz w:val="24"/>
          <w:szCs w:val="24"/>
        </w:rPr>
      </w:pPr>
      <w:r w:rsidRPr="00412172">
        <w:rPr>
          <w:rFonts w:ascii="Times New Roman" w:hAnsi="Times New Roman"/>
          <w:sz w:val="24"/>
          <w:szCs w:val="24"/>
        </w:rPr>
        <w:t>Совершить убийство должен его сын, Федор, который, вступая в опричнину, дал обед «позабыть отца и мать» и служить только государю. Однако Федор не может сдержать слов</w:t>
      </w:r>
      <w:r w:rsidR="00C6599B" w:rsidRPr="00412172">
        <w:rPr>
          <w:rFonts w:ascii="Times New Roman" w:hAnsi="Times New Roman"/>
          <w:sz w:val="24"/>
          <w:szCs w:val="24"/>
        </w:rPr>
        <w:t>а</w:t>
      </w:r>
      <w:r w:rsidRPr="00412172">
        <w:rPr>
          <w:rFonts w:ascii="Times New Roman" w:hAnsi="Times New Roman"/>
          <w:sz w:val="24"/>
          <w:szCs w:val="24"/>
        </w:rPr>
        <w:t xml:space="preserve">: он казнит отца, но перед убийством под угрозой отцовского проклятия обещает продолжить дело Алексея. Он клянется множить богатство, чтобы его правнуки с царскими правнуками «век тягаться могли». </w:t>
      </w:r>
    </w:p>
    <w:p w14:paraId="4BC125B9" w14:textId="77777777" w:rsidR="00692A79" w:rsidRPr="00412172" w:rsidRDefault="00692A79" w:rsidP="008D5B88">
      <w:pPr>
        <w:spacing w:after="0" w:line="240" w:lineRule="auto"/>
        <w:jc w:val="both"/>
        <w:rPr>
          <w:rFonts w:ascii="Times New Roman" w:hAnsi="Times New Roman"/>
          <w:sz w:val="24"/>
          <w:szCs w:val="24"/>
        </w:rPr>
      </w:pPr>
      <w:r w:rsidRPr="00412172">
        <w:rPr>
          <w:rFonts w:ascii="Times New Roman" w:hAnsi="Times New Roman"/>
          <w:sz w:val="24"/>
          <w:szCs w:val="24"/>
        </w:rPr>
        <w:tab/>
        <w:t xml:space="preserve">Так, образ Павлика оказывается перевернут, предательство представлено в противоположном ключе: если </w:t>
      </w:r>
      <w:r w:rsidR="005F0BBA" w:rsidRPr="00412172">
        <w:rPr>
          <w:rFonts w:ascii="Times New Roman" w:hAnsi="Times New Roman"/>
          <w:sz w:val="24"/>
          <w:szCs w:val="24"/>
        </w:rPr>
        <w:t xml:space="preserve">Павлик </w:t>
      </w:r>
      <w:r w:rsidRPr="00412172">
        <w:rPr>
          <w:rFonts w:ascii="Times New Roman" w:hAnsi="Times New Roman"/>
          <w:sz w:val="24"/>
          <w:szCs w:val="24"/>
        </w:rPr>
        <w:t xml:space="preserve">добровольно доносит на отца, </w:t>
      </w:r>
      <w:r w:rsidR="00C6599B" w:rsidRPr="00412172">
        <w:rPr>
          <w:rFonts w:ascii="Times New Roman" w:hAnsi="Times New Roman"/>
          <w:sz w:val="24"/>
          <w:szCs w:val="24"/>
        </w:rPr>
        <w:t>для него пионерская клятва</w:t>
      </w:r>
      <w:r w:rsidRPr="00412172">
        <w:rPr>
          <w:rFonts w:ascii="Times New Roman" w:hAnsi="Times New Roman"/>
          <w:sz w:val="24"/>
          <w:szCs w:val="24"/>
        </w:rPr>
        <w:t xml:space="preserve"> выше преданности семье, то Федор убивает отца по приказу и все равно остается верным сем</w:t>
      </w:r>
      <w:r w:rsidR="00C6599B" w:rsidRPr="00412172">
        <w:rPr>
          <w:rFonts w:ascii="Times New Roman" w:hAnsi="Times New Roman"/>
          <w:sz w:val="24"/>
          <w:szCs w:val="24"/>
        </w:rPr>
        <w:t>ье</w:t>
      </w:r>
      <w:r w:rsidRPr="00412172">
        <w:rPr>
          <w:rFonts w:ascii="Times New Roman" w:hAnsi="Times New Roman"/>
          <w:sz w:val="24"/>
          <w:szCs w:val="24"/>
        </w:rPr>
        <w:t>, заботе о роде. Так, Павлик преда</w:t>
      </w:r>
      <w:r w:rsidR="005F0BBA" w:rsidRPr="00412172">
        <w:rPr>
          <w:rFonts w:ascii="Times New Roman" w:hAnsi="Times New Roman"/>
          <w:sz w:val="24"/>
          <w:szCs w:val="24"/>
        </w:rPr>
        <w:t>л</w:t>
      </w:r>
      <w:r w:rsidRPr="00412172">
        <w:rPr>
          <w:rFonts w:ascii="Times New Roman" w:hAnsi="Times New Roman"/>
          <w:sz w:val="24"/>
          <w:szCs w:val="24"/>
        </w:rPr>
        <w:t xml:space="preserve"> родного отца, </w:t>
      </w:r>
      <w:r w:rsidR="005F0BBA" w:rsidRPr="00412172">
        <w:rPr>
          <w:rFonts w:ascii="Times New Roman" w:hAnsi="Times New Roman"/>
          <w:sz w:val="24"/>
          <w:szCs w:val="24"/>
        </w:rPr>
        <w:t xml:space="preserve">а </w:t>
      </w:r>
      <w:r w:rsidRPr="00412172">
        <w:rPr>
          <w:rFonts w:ascii="Times New Roman" w:hAnsi="Times New Roman"/>
          <w:sz w:val="24"/>
          <w:szCs w:val="24"/>
        </w:rPr>
        <w:t>Федор – «отца нареченного»</w:t>
      </w:r>
      <w:r w:rsidR="00B76B28" w:rsidRPr="00412172">
        <w:rPr>
          <w:rFonts w:ascii="Times New Roman" w:hAnsi="Times New Roman"/>
          <w:sz w:val="24"/>
          <w:szCs w:val="24"/>
        </w:rPr>
        <w:t>, сакрального.</w:t>
      </w:r>
      <w:r w:rsidRPr="00412172">
        <w:rPr>
          <w:rFonts w:ascii="Times New Roman" w:hAnsi="Times New Roman"/>
          <w:sz w:val="24"/>
          <w:szCs w:val="24"/>
        </w:rPr>
        <w:t xml:space="preserve"> </w:t>
      </w:r>
    </w:p>
    <w:p w14:paraId="4BD11128" w14:textId="77777777" w:rsidR="00692A79" w:rsidRPr="00412172" w:rsidRDefault="00692A79" w:rsidP="008D5B88">
      <w:pPr>
        <w:spacing w:after="0" w:line="240" w:lineRule="auto"/>
        <w:ind w:firstLine="709"/>
        <w:jc w:val="both"/>
        <w:rPr>
          <w:rFonts w:ascii="Times New Roman" w:hAnsi="Times New Roman"/>
          <w:sz w:val="24"/>
          <w:szCs w:val="24"/>
        </w:rPr>
      </w:pPr>
      <w:r w:rsidRPr="00412172">
        <w:rPr>
          <w:rFonts w:ascii="Times New Roman" w:hAnsi="Times New Roman"/>
          <w:sz w:val="24"/>
          <w:szCs w:val="24"/>
        </w:rPr>
        <w:t xml:space="preserve">Подводя итоги, отметим, что соцреалистические мифы широко представлены в сценарии Эйзенштейна. Некоторые </w:t>
      </w:r>
      <w:r w:rsidR="00C6599B" w:rsidRPr="00412172">
        <w:rPr>
          <w:rFonts w:ascii="Times New Roman" w:hAnsi="Times New Roman"/>
          <w:sz w:val="24"/>
          <w:szCs w:val="24"/>
        </w:rPr>
        <w:t>из них</w:t>
      </w:r>
      <w:r w:rsidRPr="00412172">
        <w:rPr>
          <w:rFonts w:ascii="Times New Roman" w:hAnsi="Times New Roman"/>
          <w:sz w:val="24"/>
          <w:szCs w:val="24"/>
        </w:rPr>
        <w:t xml:space="preserve">, как например, герой и враг, </w:t>
      </w:r>
      <w:r w:rsidR="00C6599B" w:rsidRPr="00412172">
        <w:rPr>
          <w:rFonts w:ascii="Times New Roman" w:hAnsi="Times New Roman"/>
          <w:sz w:val="24"/>
          <w:szCs w:val="24"/>
        </w:rPr>
        <w:t>даны</w:t>
      </w:r>
      <w:r w:rsidRPr="00412172">
        <w:rPr>
          <w:rFonts w:ascii="Times New Roman" w:hAnsi="Times New Roman"/>
          <w:sz w:val="24"/>
          <w:szCs w:val="24"/>
        </w:rPr>
        <w:t xml:space="preserve"> в классическом для своего времени ключе. Другие же мифы Эйзенштейн берет за основу и трансформирует, опрокидывает. Произведение, выросшее из заказа Сталина, оказалось сложным</w:t>
      </w:r>
      <w:r w:rsidR="00C6599B" w:rsidRPr="00412172">
        <w:rPr>
          <w:rFonts w:ascii="Times New Roman" w:hAnsi="Times New Roman"/>
          <w:sz w:val="24"/>
          <w:szCs w:val="24"/>
        </w:rPr>
        <w:t xml:space="preserve">, </w:t>
      </w:r>
      <w:r w:rsidRPr="00412172">
        <w:rPr>
          <w:rFonts w:ascii="Times New Roman" w:hAnsi="Times New Roman"/>
          <w:sz w:val="24"/>
          <w:szCs w:val="24"/>
        </w:rPr>
        <w:t xml:space="preserve">противоречивым и дало основание для </w:t>
      </w:r>
      <w:r w:rsidR="002417AE" w:rsidRPr="00412172">
        <w:rPr>
          <w:rFonts w:ascii="Times New Roman" w:hAnsi="Times New Roman"/>
          <w:sz w:val="24"/>
          <w:szCs w:val="24"/>
        </w:rPr>
        <w:t xml:space="preserve">различных </w:t>
      </w:r>
      <w:r w:rsidRPr="00412172">
        <w:rPr>
          <w:rFonts w:ascii="Times New Roman" w:hAnsi="Times New Roman"/>
          <w:sz w:val="24"/>
          <w:szCs w:val="24"/>
        </w:rPr>
        <w:t xml:space="preserve">интерпретаций. </w:t>
      </w:r>
    </w:p>
    <w:bookmarkEnd w:id="0"/>
    <w:p w14:paraId="2E8C1B67" w14:textId="77777777" w:rsidR="008D5B88" w:rsidRPr="00412172" w:rsidRDefault="008D5B88" w:rsidP="008D5B88">
      <w:pPr>
        <w:spacing w:after="0" w:line="240" w:lineRule="auto"/>
        <w:jc w:val="both"/>
        <w:rPr>
          <w:rFonts w:ascii="Times New Roman" w:eastAsia="Calibri" w:hAnsi="Times New Roman"/>
          <w:sz w:val="24"/>
          <w:szCs w:val="24"/>
        </w:rPr>
      </w:pPr>
    </w:p>
    <w:p w14:paraId="5003F929" w14:textId="77777777" w:rsidR="00984FDE" w:rsidRPr="00412172" w:rsidRDefault="00984FDE" w:rsidP="008D5B88">
      <w:pPr>
        <w:spacing w:after="0" w:line="240" w:lineRule="auto"/>
        <w:rPr>
          <w:rFonts w:ascii="Times New Roman" w:eastAsia="Calibri" w:hAnsi="Times New Roman"/>
          <w:sz w:val="24"/>
          <w:szCs w:val="24"/>
        </w:rPr>
      </w:pPr>
      <w:r w:rsidRPr="00412172">
        <w:rPr>
          <w:rFonts w:ascii="Times New Roman" w:eastAsia="Calibri" w:hAnsi="Times New Roman"/>
          <w:sz w:val="24"/>
          <w:szCs w:val="24"/>
        </w:rPr>
        <w:lastRenderedPageBreak/>
        <w:t>Литература:</w:t>
      </w:r>
    </w:p>
    <w:p w14:paraId="437A8352" w14:textId="77777777" w:rsidR="00984FDE" w:rsidRPr="00412172" w:rsidRDefault="00984FDE" w:rsidP="008D5B88">
      <w:pPr>
        <w:pStyle w:val="a9"/>
        <w:numPr>
          <w:ilvl w:val="0"/>
          <w:numId w:val="1"/>
        </w:numPr>
        <w:spacing w:after="0" w:line="240" w:lineRule="auto"/>
        <w:jc w:val="both"/>
        <w:rPr>
          <w:rFonts w:ascii="Times New Roman" w:hAnsi="Times New Roman"/>
          <w:sz w:val="24"/>
          <w:szCs w:val="24"/>
        </w:rPr>
      </w:pPr>
      <w:r w:rsidRPr="00412172">
        <w:rPr>
          <w:rFonts w:ascii="Times New Roman" w:hAnsi="Times New Roman"/>
          <w:sz w:val="24"/>
          <w:szCs w:val="24"/>
        </w:rPr>
        <w:t xml:space="preserve">К. Кларк. Сталинский миф о «великой семье» // Вопросы литературы. 1992. № 1. </w:t>
      </w:r>
    </w:p>
    <w:p w14:paraId="4E0CAA12" w14:textId="77777777" w:rsidR="008D5B88" w:rsidRPr="00412172" w:rsidRDefault="008D5B88" w:rsidP="008D5B88">
      <w:pPr>
        <w:pStyle w:val="a9"/>
        <w:numPr>
          <w:ilvl w:val="0"/>
          <w:numId w:val="1"/>
        </w:numPr>
        <w:spacing w:after="0" w:line="240" w:lineRule="auto"/>
        <w:jc w:val="both"/>
        <w:rPr>
          <w:rFonts w:ascii="Times New Roman" w:hAnsi="Times New Roman"/>
          <w:sz w:val="24"/>
          <w:szCs w:val="24"/>
        </w:rPr>
      </w:pPr>
      <w:r w:rsidRPr="00412172">
        <w:rPr>
          <w:rFonts w:ascii="Times New Roman" w:hAnsi="Times New Roman"/>
          <w:sz w:val="24"/>
          <w:szCs w:val="24"/>
        </w:rPr>
        <w:t>С.М. Эйзенштейн. Иван Грозный // Избранные произведения в 6 томах. Том 6. М., 1970.</w:t>
      </w:r>
    </w:p>
    <w:p w14:paraId="56E540BD" w14:textId="77777777" w:rsidR="008D5B88" w:rsidRPr="00412172" w:rsidRDefault="008D5B88" w:rsidP="008D5B88">
      <w:pPr>
        <w:pStyle w:val="a9"/>
        <w:numPr>
          <w:ilvl w:val="0"/>
          <w:numId w:val="1"/>
        </w:numPr>
        <w:spacing w:after="0" w:line="240" w:lineRule="auto"/>
        <w:jc w:val="both"/>
        <w:rPr>
          <w:rFonts w:ascii="Times New Roman" w:hAnsi="Times New Roman"/>
          <w:sz w:val="24"/>
          <w:szCs w:val="24"/>
        </w:rPr>
      </w:pPr>
      <w:r w:rsidRPr="00412172">
        <w:rPr>
          <w:rFonts w:ascii="Times New Roman" w:hAnsi="Times New Roman"/>
          <w:sz w:val="24"/>
          <w:szCs w:val="24"/>
        </w:rPr>
        <w:t>Х. Гюнтер. Архетипы советской культуры // Соцреалистический канон / Ред. X.</w:t>
      </w:r>
      <w:r w:rsidRPr="00412172">
        <w:rPr>
          <w:rFonts w:ascii="Times New Roman" w:hAnsi="Times New Roman"/>
          <w:sz w:val="24"/>
          <w:szCs w:val="24"/>
          <w:lang w:val="en-US"/>
        </w:rPr>
        <w:t> </w:t>
      </w:r>
      <w:r w:rsidRPr="00412172">
        <w:rPr>
          <w:rFonts w:ascii="Times New Roman" w:hAnsi="Times New Roman"/>
          <w:sz w:val="24"/>
          <w:szCs w:val="24"/>
        </w:rPr>
        <w:t xml:space="preserve">Гюнтер и Е. Добренко. СПб., 2000. </w:t>
      </w:r>
    </w:p>
    <w:sectPr w:rsidR="008D5B88" w:rsidRPr="00412172" w:rsidSect="00692A79">
      <w:headerReference w:type="even" r:id="rId7"/>
      <w:headerReference w:type="default" r:id="rId8"/>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9D2B" w14:textId="77777777" w:rsidR="008A731B" w:rsidRDefault="008A731B">
      <w:r>
        <w:separator/>
      </w:r>
    </w:p>
  </w:endnote>
  <w:endnote w:type="continuationSeparator" w:id="0">
    <w:p w14:paraId="5652B39D" w14:textId="77777777" w:rsidR="008A731B" w:rsidRDefault="008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E5416" w14:textId="77777777" w:rsidR="008A731B" w:rsidRDefault="008A731B">
      <w:r>
        <w:separator/>
      </w:r>
    </w:p>
  </w:footnote>
  <w:footnote w:type="continuationSeparator" w:id="0">
    <w:p w14:paraId="545259EB" w14:textId="77777777" w:rsidR="008A731B" w:rsidRDefault="008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8AC2" w14:textId="77777777" w:rsidR="00B76B28" w:rsidRDefault="00B76B28" w:rsidP="006744E6">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2D9E94D" w14:textId="77777777" w:rsidR="00B76B28" w:rsidRDefault="00B76B2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417B" w14:textId="77777777" w:rsidR="00B76B28" w:rsidRDefault="00B76B28" w:rsidP="008D5B88">
    <w:pPr>
      <w:pStyle w:val="a3"/>
      <w:framePr w:wrap="around"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1FB1"/>
    <w:multiLevelType w:val="hybridMultilevel"/>
    <w:tmpl w:val="EA14B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90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79"/>
    <w:rsid w:val="00221C89"/>
    <w:rsid w:val="002417AE"/>
    <w:rsid w:val="002769EA"/>
    <w:rsid w:val="003813BA"/>
    <w:rsid w:val="003B2DC9"/>
    <w:rsid w:val="003C0E30"/>
    <w:rsid w:val="003C4261"/>
    <w:rsid w:val="003D525D"/>
    <w:rsid w:val="00412172"/>
    <w:rsid w:val="005633F5"/>
    <w:rsid w:val="00583EBC"/>
    <w:rsid w:val="005F0BBA"/>
    <w:rsid w:val="006744E6"/>
    <w:rsid w:val="00676DCE"/>
    <w:rsid w:val="00692A79"/>
    <w:rsid w:val="007F2BE6"/>
    <w:rsid w:val="008A4912"/>
    <w:rsid w:val="008A731B"/>
    <w:rsid w:val="008D1BAC"/>
    <w:rsid w:val="008D5B88"/>
    <w:rsid w:val="00904390"/>
    <w:rsid w:val="00950740"/>
    <w:rsid w:val="00984FDE"/>
    <w:rsid w:val="009C485D"/>
    <w:rsid w:val="00B76B28"/>
    <w:rsid w:val="00BE7209"/>
    <w:rsid w:val="00BF37E1"/>
    <w:rsid w:val="00C6599B"/>
    <w:rsid w:val="00CA5C76"/>
    <w:rsid w:val="00CB7F80"/>
    <w:rsid w:val="00E20F83"/>
    <w:rsid w:val="00E35F87"/>
    <w:rsid w:val="00FD3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A71DA"/>
  <w15:chartTrackingRefBased/>
  <w15:docId w15:val="{9A5D5541-4568-405E-B556-B1DA47FE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2A79"/>
    <w:pPr>
      <w:spacing w:after="160" w:line="254"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92A79"/>
    <w:pPr>
      <w:tabs>
        <w:tab w:val="center" w:pos="4677"/>
        <w:tab w:val="right" w:pos="9355"/>
      </w:tabs>
    </w:pPr>
  </w:style>
  <w:style w:type="paragraph" w:styleId="a4">
    <w:name w:val="footer"/>
    <w:basedOn w:val="a"/>
    <w:rsid w:val="00692A79"/>
    <w:pPr>
      <w:tabs>
        <w:tab w:val="center" w:pos="4677"/>
        <w:tab w:val="right" w:pos="9355"/>
      </w:tabs>
    </w:pPr>
  </w:style>
  <w:style w:type="paragraph" w:styleId="a5">
    <w:name w:val="footnote text"/>
    <w:basedOn w:val="a"/>
    <w:link w:val="a6"/>
    <w:semiHidden/>
    <w:rsid w:val="00692A79"/>
    <w:pPr>
      <w:spacing w:after="0" w:line="240" w:lineRule="auto"/>
    </w:pPr>
    <w:rPr>
      <w:sz w:val="20"/>
      <w:szCs w:val="20"/>
    </w:rPr>
  </w:style>
  <w:style w:type="character" w:customStyle="1" w:styleId="a6">
    <w:name w:val="Текст сноски Знак"/>
    <w:link w:val="a5"/>
    <w:semiHidden/>
    <w:locked/>
    <w:rsid w:val="00692A79"/>
    <w:rPr>
      <w:rFonts w:ascii="Calibri" w:hAnsi="Calibri"/>
      <w:lang w:val="ru-RU" w:eastAsia="en-US" w:bidi="ar-SA"/>
    </w:rPr>
  </w:style>
  <w:style w:type="character" w:styleId="a7">
    <w:name w:val="footnote reference"/>
    <w:semiHidden/>
    <w:rsid w:val="00692A79"/>
    <w:rPr>
      <w:rFonts w:cs="Times New Roman"/>
      <w:vertAlign w:val="superscript"/>
    </w:rPr>
  </w:style>
  <w:style w:type="character" w:styleId="a8">
    <w:name w:val="page number"/>
    <w:basedOn w:val="a0"/>
    <w:rsid w:val="00692A79"/>
  </w:style>
  <w:style w:type="paragraph" w:styleId="a9">
    <w:name w:val="List Paragraph"/>
    <w:basedOn w:val="a"/>
    <w:uiPriority w:val="34"/>
    <w:qFormat/>
    <w:rsid w:val="00984FDE"/>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837</Words>
  <Characters>5203</Characters>
  <Application>Microsoft Office Word</Application>
  <DocSecurity>0</DocSecurity>
  <Lines>110</Lines>
  <Paragraphs>45</Paragraphs>
  <ScaleCrop>false</ScaleCrop>
  <HeadingPairs>
    <vt:vector size="2" baseType="variant">
      <vt:variant>
        <vt:lpstr>Название</vt:lpstr>
      </vt:variant>
      <vt:variant>
        <vt:i4>1</vt:i4>
      </vt:variant>
    </vt:vector>
  </HeadingPairs>
  <TitlesOfParts>
    <vt:vector size="1" baseType="lpstr">
      <vt:lpstr>Трансформация соцреалистических мифов</vt:lpstr>
    </vt:vector>
  </TitlesOfParts>
  <Company>self</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Трансформация соцреалистических мифов</dc:title>
  <dc:subject/>
  <dc:creator>Шамиль</dc:creator>
  <cp:keywords/>
  <dc:description/>
  <cp:lastModifiedBy>Елена Ярош</cp:lastModifiedBy>
  <cp:revision>2</cp:revision>
  <dcterms:created xsi:type="dcterms:W3CDTF">2024-02-15T20:26:00Z</dcterms:created>
  <dcterms:modified xsi:type="dcterms:W3CDTF">2024-02-15T20:26:00Z</dcterms:modified>
</cp:coreProperties>
</file>