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2ED8" w14:textId="0154E631" w:rsidR="00EE16D9" w:rsidRPr="00305629" w:rsidRDefault="00305629" w:rsidP="00D2375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Границы сна и реальности в современных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онейрических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текстах</w:t>
      </w:r>
    </w:p>
    <w:p w14:paraId="024F7874" w14:textId="39448193" w:rsidR="00300E5B" w:rsidRPr="00D23757" w:rsidRDefault="00300E5B" w:rsidP="00D237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3757">
        <w:rPr>
          <w:rFonts w:ascii="Times New Roman" w:hAnsi="Times New Roman" w:cs="Times New Roman"/>
          <w:sz w:val="24"/>
          <w:szCs w:val="24"/>
        </w:rPr>
        <w:t>Барабанова Е</w:t>
      </w:r>
      <w:r w:rsidR="00873C40">
        <w:rPr>
          <w:rFonts w:ascii="Times New Roman" w:hAnsi="Times New Roman" w:cs="Times New Roman"/>
          <w:sz w:val="24"/>
          <w:szCs w:val="24"/>
        </w:rPr>
        <w:t>катерина Сергеевна</w:t>
      </w:r>
    </w:p>
    <w:p w14:paraId="1E630221" w14:textId="563D5F8B" w:rsidR="00300E5B" w:rsidRDefault="00300E5B" w:rsidP="00873C4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3C40">
        <w:rPr>
          <w:rFonts w:ascii="Times New Roman" w:hAnsi="Times New Roman" w:cs="Times New Roman"/>
          <w:sz w:val="24"/>
          <w:szCs w:val="24"/>
        </w:rPr>
        <w:t>Студент</w:t>
      </w:r>
      <w:r w:rsidR="00873C40" w:rsidRPr="00873C40">
        <w:rPr>
          <w:rFonts w:ascii="Times New Roman" w:hAnsi="Times New Roman" w:cs="Times New Roman"/>
          <w:sz w:val="24"/>
          <w:szCs w:val="24"/>
        </w:rPr>
        <w:t xml:space="preserve">ка </w:t>
      </w:r>
      <w:r w:rsidRPr="00873C40">
        <w:rPr>
          <w:rFonts w:ascii="Times New Roman" w:hAnsi="Times New Roman" w:cs="Times New Roman"/>
          <w:sz w:val="24"/>
          <w:szCs w:val="24"/>
        </w:rPr>
        <w:t>Смоленск</w:t>
      </w:r>
      <w:r w:rsidR="00873C40" w:rsidRPr="00873C40">
        <w:rPr>
          <w:rFonts w:ascii="Times New Roman" w:hAnsi="Times New Roman" w:cs="Times New Roman"/>
          <w:sz w:val="24"/>
          <w:szCs w:val="24"/>
        </w:rPr>
        <w:t>ого</w:t>
      </w:r>
      <w:r w:rsidRPr="00873C4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873C40" w:rsidRPr="00873C40">
        <w:rPr>
          <w:rFonts w:ascii="Times New Roman" w:hAnsi="Times New Roman" w:cs="Times New Roman"/>
          <w:sz w:val="24"/>
          <w:szCs w:val="24"/>
        </w:rPr>
        <w:t>ого</w:t>
      </w:r>
      <w:r w:rsidRPr="00873C40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873C40" w:rsidRPr="00873C40">
        <w:rPr>
          <w:rFonts w:ascii="Times New Roman" w:hAnsi="Times New Roman" w:cs="Times New Roman"/>
          <w:sz w:val="24"/>
          <w:szCs w:val="24"/>
        </w:rPr>
        <w:t>а,</w:t>
      </w:r>
      <w:r w:rsidRPr="00873C40">
        <w:rPr>
          <w:rFonts w:ascii="Times New Roman" w:hAnsi="Times New Roman" w:cs="Times New Roman"/>
          <w:sz w:val="24"/>
          <w:szCs w:val="24"/>
        </w:rPr>
        <w:t xml:space="preserve"> Смоленск, Россия</w:t>
      </w:r>
    </w:p>
    <w:p w14:paraId="5DDE1201" w14:textId="77777777" w:rsidR="00873C40" w:rsidRPr="00873C40" w:rsidRDefault="00873C40" w:rsidP="00873C4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8B6B9E" w14:textId="1BFAC018" w:rsidR="009709D5" w:rsidRDefault="00305629" w:rsidP="00D370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Сон как явление вызывал </w:t>
      </w:r>
      <w:r w:rsidR="003C601A">
        <w:rPr>
          <w:rFonts w:ascii="Times New Roman" w:hAnsi="Times New Roman" w:cs="Times New Roman"/>
          <w:sz w:val="24"/>
          <w:szCs w:val="24"/>
        </w:rPr>
        <w:t xml:space="preserve">познавательный </w:t>
      </w:r>
      <w:r>
        <w:rPr>
          <w:rFonts w:ascii="Times New Roman" w:hAnsi="Times New Roman" w:cs="Times New Roman"/>
          <w:sz w:val="24"/>
          <w:szCs w:val="24"/>
        </w:rPr>
        <w:t>интерес</w:t>
      </w:r>
      <w:r w:rsidR="003C601A">
        <w:rPr>
          <w:rFonts w:ascii="Times New Roman" w:hAnsi="Times New Roman" w:cs="Times New Roman"/>
          <w:sz w:val="24"/>
          <w:szCs w:val="24"/>
        </w:rPr>
        <w:t xml:space="preserve"> у людей</w:t>
      </w:r>
      <w:r>
        <w:rPr>
          <w:rFonts w:ascii="Times New Roman" w:hAnsi="Times New Roman" w:cs="Times New Roman"/>
          <w:sz w:val="24"/>
          <w:szCs w:val="24"/>
        </w:rPr>
        <w:t xml:space="preserve"> уже в древности. </w:t>
      </w:r>
      <w:r w:rsidR="003C601A">
        <w:rPr>
          <w:rFonts w:ascii="Times New Roman" w:hAnsi="Times New Roman" w:cs="Times New Roman"/>
          <w:sz w:val="24"/>
          <w:szCs w:val="24"/>
        </w:rPr>
        <w:t xml:space="preserve">В дальнейшем сон, ставясь полноценным мотивом, получил широкое распространение в мировой литературе. </w:t>
      </w:r>
      <w:r w:rsidR="005E3FBA">
        <w:rPr>
          <w:rFonts w:ascii="Times New Roman" w:hAnsi="Times New Roman" w:cs="Times New Roman"/>
          <w:sz w:val="24"/>
          <w:szCs w:val="24"/>
        </w:rPr>
        <w:t xml:space="preserve">Функционирование сна в художественном тексте изучает </w:t>
      </w:r>
      <w:proofErr w:type="spellStart"/>
      <w:r w:rsidR="005E3FBA">
        <w:rPr>
          <w:rFonts w:ascii="Times New Roman" w:hAnsi="Times New Roman" w:cs="Times New Roman"/>
          <w:sz w:val="24"/>
          <w:szCs w:val="24"/>
        </w:rPr>
        <w:t>онейропоэтика</w:t>
      </w:r>
      <w:proofErr w:type="spellEnd"/>
      <w:r w:rsidR="005E3FBA">
        <w:rPr>
          <w:rFonts w:ascii="Times New Roman" w:hAnsi="Times New Roman" w:cs="Times New Roman"/>
          <w:sz w:val="24"/>
          <w:szCs w:val="24"/>
        </w:rPr>
        <w:t>.</w:t>
      </w:r>
      <w:r w:rsidR="00B66013">
        <w:rPr>
          <w:rFonts w:ascii="Times New Roman" w:hAnsi="Times New Roman" w:cs="Times New Roman"/>
          <w:sz w:val="24"/>
          <w:szCs w:val="24"/>
        </w:rPr>
        <w:t xml:space="preserve"> </w:t>
      </w:r>
      <w:r w:rsidR="005E3FBA">
        <w:rPr>
          <w:rFonts w:ascii="Times New Roman" w:hAnsi="Times New Roman" w:cs="Times New Roman"/>
          <w:sz w:val="24"/>
          <w:szCs w:val="24"/>
        </w:rPr>
        <w:t xml:space="preserve">Вслед за В.В. Савельевой под </w:t>
      </w:r>
      <w:proofErr w:type="spellStart"/>
      <w:r w:rsidR="005E3FBA">
        <w:rPr>
          <w:rFonts w:ascii="Times New Roman" w:hAnsi="Times New Roman" w:cs="Times New Roman"/>
          <w:sz w:val="24"/>
          <w:szCs w:val="24"/>
        </w:rPr>
        <w:t>онейропоэтикой</w:t>
      </w:r>
      <w:proofErr w:type="spellEnd"/>
      <w:r w:rsidR="005E3FBA">
        <w:rPr>
          <w:rFonts w:ascii="Times New Roman" w:hAnsi="Times New Roman" w:cs="Times New Roman"/>
          <w:sz w:val="24"/>
          <w:szCs w:val="24"/>
        </w:rPr>
        <w:t xml:space="preserve"> будем понимать такую область поэтики, которая «сосредоточена на филологическом анализе сновидения как вербального художественного текста» </w:t>
      </w:r>
      <w:r w:rsidR="005E3FBA" w:rsidRPr="005E3FBA">
        <w:rPr>
          <w:rFonts w:ascii="Times New Roman" w:hAnsi="Times New Roman" w:cs="Times New Roman"/>
          <w:sz w:val="24"/>
          <w:szCs w:val="24"/>
        </w:rPr>
        <w:t>[</w:t>
      </w:r>
      <w:r w:rsidR="00D37050">
        <w:rPr>
          <w:rFonts w:ascii="Times New Roman" w:hAnsi="Times New Roman" w:cs="Times New Roman"/>
          <w:sz w:val="24"/>
          <w:szCs w:val="24"/>
        </w:rPr>
        <w:t>Савельева: 23</w:t>
      </w:r>
      <w:r w:rsidR="005E3FBA" w:rsidRPr="005E3FB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09D5"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proofErr w:type="spellStart"/>
      <w:r w:rsidR="009709D5">
        <w:rPr>
          <w:rFonts w:ascii="Times New Roman" w:hAnsi="Times New Roman" w:cs="Times New Roman"/>
          <w:sz w:val="24"/>
          <w:szCs w:val="24"/>
        </w:rPr>
        <w:t>онейрический</w:t>
      </w:r>
      <w:proofErr w:type="spellEnd"/>
      <w:r w:rsidR="009709D5">
        <w:rPr>
          <w:rFonts w:ascii="Times New Roman" w:hAnsi="Times New Roman" w:cs="Times New Roman"/>
          <w:sz w:val="24"/>
          <w:szCs w:val="24"/>
        </w:rPr>
        <w:t xml:space="preserve"> текст – это текс</w:t>
      </w:r>
      <w:r w:rsidR="007349F2">
        <w:rPr>
          <w:rFonts w:ascii="Times New Roman" w:hAnsi="Times New Roman" w:cs="Times New Roman"/>
          <w:sz w:val="24"/>
          <w:szCs w:val="24"/>
        </w:rPr>
        <w:t>т</w:t>
      </w:r>
      <w:r w:rsidR="009709D5">
        <w:rPr>
          <w:rFonts w:ascii="Times New Roman" w:hAnsi="Times New Roman" w:cs="Times New Roman"/>
          <w:sz w:val="24"/>
          <w:szCs w:val="24"/>
        </w:rPr>
        <w:t xml:space="preserve">, содержащий в себе сновидение. </w:t>
      </w:r>
    </w:p>
    <w:p w14:paraId="701A4FC5" w14:textId="1063D841" w:rsidR="00BF3548" w:rsidRDefault="00CD7D54" w:rsidP="00D370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рассматривались современны</w:t>
      </w:r>
      <w:r w:rsidR="005B670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стихотворения, содержащие сон на разных уровнях: минимальной темы, мотива, собственно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онейрические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тексты. Материалом для исследования стали </w:t>
      </w:r>
      <w:r w:rsidR="00763A88">
        <w:rPr>
          <w:rFonts w:ascii="Times New Roman" w:hAnsi="Times New Roman" w:cs="Times New Roman"/>
          <w:sz w:val="24"/>
          <w:szCs w:val="24"/>
        </w:rPr>
        <w:t>стихотворения</w:t>
      </w:r>
      <w:r w:rsidR="00A25A81">
        <w:rPr>
          <w:rFonts w:ascii="Times New Roman" w:hAnsi="Times New Roman" w:cs="Times New Roman"/>
          <w:sz w:val="24"/>
          <w:szCs w:val="24"/>
        </w:rPr>
        <w:t xml:space="preserve"> (148), представленные в поэтическом корпусе Национального корпуса русского языка </w:t>
      </w:r>
      <w:r w:rsidR="00A25A81" w:rsidRPr="00A25A81">
        <w:rPr>
          <w:rFonts w:ascii="Times New Roman" w:hAnsi="Times New Roman" w:cs="Times New Roman"/>
          <w:sz w:val="24"/>
          <w:szCs w:val="24"/>
        </w:rPr>
        <w:t>[</w:t>
      </w:r>
      <w:r w:rsidR="006321D9">
        <w:rPr>
          <w:rFonts w:ascii="Times New Roman" w:hAnsi="Times New Roman" w:cs="Times New Roman"/>
          <w:sz w:val="24"/>
          <w:szCs w:val="24"/>
        </w:rPr>
        <w:t>4</w:t>
      </w:r>
      <w:r w:rsidR="00A25A81" w:rsidRPr="00A25A81">
        <w:rPr>
          <w:rFonts w:ascii="Times New Roman" w:hAnsi="Times New Roman" w:cs="Times New Roman"/>
          <w:sz w:val="24"/>
          <w:szCs w:val="24"/>
        </w:rPr>
        <w:t>]</w:t>
      </w:r>
      <w:r w:rsidR="00A25A81">
        <w:rPr>
          <w:rFonts w:ascii="Times New Roman" w:hAnsi="Times New Roman" w:cs="Times New Roman"/>
          <w:sz w:val="24"/>
          <w:szCs w:val="24"/>
        </w:rPr>
        <w:t xml:space="preserve"> и опубликованные в период с 1990 г. по 2016 г.</w:t>
      </w:r>
      <w:r w:rsidR="00BF3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22FF9" w14:textId="7E687B6E" w:rsidR="00FF533A" w:rsidRPr="006321D9" w:rsidRDefault="00BF3548" w:rsidP="00D370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анализе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онейрических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текстов важно обращать внимание на особый хронотоп: </w:t>
      </w:r>
      <w:r w:rsidRPr="00BF3548">
        <w:rPr>
          <w:rFonts w:ascii="Times New Roman" w:hAnsi="Times New Roman" w:cs="Times New Roman"/>
          <w:sz w:val="24"/>
          <w:szCs w:val="24"/>
        </w:rPr>
        <w:t>во-первых,</w:t>
      </w:r>
      <w:r w:rsidRPr="00BF35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3548">
        <w:rPr>
          <w:rFonts w:ascii="Times New Roman" w:hAnsi="Times New Roman" w:cs="Times New Roman"/>
          <w:sz w:val="24"/>
          <w:szCs w:val="24"/>
        </w:rPr>
        <w:t>само</w:t>
      </w:r>
      <w:r w:rsidRPr="00BF35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3548">
        <w:rPr>
          <w:rFonts w:ascii="Times New Roman" w:hAnsi="Times New Roman" w:cs="Times New Roman"/>
          <w:sz w:val="24"/>
          <w:szCs w:val="24"/>
        </w:rPr>
        <w:t>литературное</w:t>
      </w:r>
      <w:r w:rsidRPr="00BF354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3548">
        <w:rPr>
          <w:rFonts w:ascii="Times New Roman" w:hAnsi="Times New Roman" w:cs="Times New Roman"/>
          <w:sz w:val="24"/>
          <w:szCs w:val="24"/>
        </w:rPr>
        <w:t>произведение</w:t>
      </w:r>
      <w:r w:rsidRPr="00BF354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3548">
        <w:rPr>
          <w:rFonts w:ascii="Times New Roman" w:hAnsi="Times New Roman" w:cs="Times New Roman"/>
          <w:sz w:val="24"/>
          <w:szCs w:val="24"/>
        </w:rPr>
        <w:t>предполагает</w:t>
      </w:r>
      <w:r w:rsidRPr="00BF35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3548">
        <w:rPr>
          <w:rFonts w:ascii="Times New Roman" w:hAnsi="Times New Roman" w:cs="Times New Roman"/>
          <w:sz w:val="24"/>
          <w:szCs w:val="24"/>
        </w:rPr>
        <w:t>наличие</w:t>
      </w:r>
      <w:r w:rsidRPr="00BF354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3548">
        <w:rPr>
          <w:rFonts w:ascii="Times New Roman" w:hAnsi="Times New Roman" w:cs="Times New Roman"/>
          <w:sz w:val="24"/>
          <w:szCs w:val="24"/>
        </w:rPr>
        <w:t>своих</w:t>
      </w:r>
      <w:r w:rsidRPr="00BF354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3548">
        <w:rPr>
          <w:rFonts w:ascii="Times New Roman" w:hAnsi="Times New Roman" w:cs="Times New Roman"/>
          <w:sz w:val="24"/>
          <w:szCs w:val="24"/>
        </w:rPr>
        <w:t>локуса</w:t>
      </w:r>
      <w:r w:rsidRPr="00BF354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F354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F3548">
        <w:rPr>
          <w:rFonts w:ascii="Times New Roman" w:hAnsi="Times New Roman" w:cs="Times New Roman"/>
          <w:sz w:val="24"/>
          <w:szCs w:val="24"/>
        </w:rPr>
        <w:t>топоса</w:t>
      </w:r>
      <w:proofErr w:type="spellEnd"/>
      <w:r w:rsidRPr="00BF3548">
        <w:rPr>
          <w:rFonts w:ascii="Times New Roman" w:hAnsi="Times New Roman" w:cs="Times New Roman"/>
          <w:sz w:val="24"/>
          <w:szCs w:val="24"/>
        </w:rPr>
        <w:t>, существующих только в границах текста, во-вторых, сон как часть конкретного художественного произведения вводит</w:t>
      </w:r>
      <w:r w:rsidRPr="00BF35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548">
        <w:rPr>
          <w:rFonts w:ascii="Times New Roman" w:hAnsi="Times New Roman" w:cs="Times New Roman"/>
          <w:sz w:val="24"/>
          <w:szCs w:val="24"/>
        </w:rPr>
        <w:t>дополнительный хронотоп, в котором оказывается герой.</w:t>
      </w:r>
      <w:r w:rsidRPr="00BF35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548">
        <w:rPr>
          <w:rFonts w:ascii="Times New Roman" w:hAnsi="Times New Roman" w:cs="Times New Roman"/>
          <w:sz w:val="24"/>
          <w:szCs w:val="24"/>
        </w:rPr>
        <w:t>Внутри</w:t>
      </w:r>
      <w:r w:rsidRPr="00BF35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548">
        <w:rPr>
          <w:rFonts w:ascii="Times New Roman" w:hAnsi="Times New Roman" w:cs="Times New Roman"/>
          <w:sz w:val="24"/>
          <w:szCs w:val="24"/>
        </w:rPr>
        <w:t>текста</w:t>
      </w:r>
      <w:r w:rsidRPr="00BF35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548">
        <w:rPr>
          <w:rFonts w:ascii="Times New Roman" w:hAnsi="Times New Roman" w:cs="Times New Roman"/>
          <w:sz w:val="24"/>
          <w:szCs w:val="24"/>
        </w:rPr>
        <w:t>происходит</w:t>
      </w:r>
      <w:r w:rsidRPr="00BF35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548">
        <w:rPr>
          <w:rFonts w:ascii="Times New Roman" w:hAnsi="Times New Roman" w:cs="Times New Roman"/>
          <w:sz w:val="24"/>
          <w:szCs w:val="24"/>
        </w:rPr>
        <w:t>сначала</w:t>
      </w:r>
      <w:r w:rsidRPr="00BF35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548">
        <w:rPr>
          <w:rFonts w:ascii="Times New Roman" w:hAnsi="Times New Roman" w:cs="Times New Roman"/>
          <w:sz w:val="24"/>
          <w:szCs w:val="24"/>
        </w:rPr>
        <w:t>переход из хронотопа произведения в хронотоп</w:t>
      </w:r>
      <w:r w:rsidR="00153771">
        <w:rPr>
          <w:rFonts w:ascii="Times New Roman" w:hAnsi="Times New Roman" w:cs="Times New Roman"/>
          <w:sz w:val="24"/>
          <w:szCs w:val="24"/>
        </w:rPr>
        <w:t xml:space="preserve"> внутреннего мира</w:t>
      </w:r>
      <w:r w:rsidRPr="00BF3548">
        <w:rPr>
          <w:rFonts w:ascii="Times New Roman" w:hAnsi="Times New Roman" w:cs="Times New Roman"/>
          <w:sz w:val="24"/>
          <w:szCs w:val="24"/>
        </w:rPr>
        <w:t xml:space="preserve"> героя в момент его засыпания, а потом,</w:t>
      </w:r>
      <w:r w:rsidRPr="00BF35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после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его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пробуждения,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возвращение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в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исходное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место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и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 xml:space="preserve">время. Все это позволяет говорить о специфике </w:t>
      </w:r>
      <w:r w:rsidR="00FF533A" w:rsidRPr="006321D9">
        <w:rPr>
          <w:rFonts w:ascii="Times New Roman" w:hAnsi="Times New Roman" w:cs="Times New Roman"/>
          <w:sz w:val="24"/>
          <w:szCs w:val="24"/>
        </w:rPr>
        <w:t>границ протекания сна.</w:t>
      </w:r>
    </w:p>
    <w:p w14:paraId="483BC533" w14:textId="1902D8B9" w:rsidR="001B3549" w:rsidRPr="006321D9" w:rsidRDefault="00FF533A" w:rsidP="00D370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1"/>
        </w:rPr>
      </w:pPr>
      <w:r w:rsidRPr="006321D9">
        <w:rPr>
          <w:rFonts w:ascii="Times New Roman" w:hAnsi="Times New Roman" w:cs="Times New Roman"/>
          <w:sz w:val="24"/>
          <w:szCs w:val="24"/>
        </w:rPr>
        <w:t xml:space="preserve">В «Поэтике сна» О.В. </w:t>
      </w:r>
      <w:proofErr w:type="spellStart"/>
      <w:r w:rsidRPr="006321D9">
        <w:rPr>
          <w:rFonts w:ascii="Times New Roman" w:hAnsi="Times New Roman" w:cs="Times New Roman"/>
          <w:sz w:val="24"/>
          <w:szCs w:val="24"/>
        </w:rPr>
        <w:t>Федунина</w:t>
      </w:r>
      <w:proofErr w:type="spellEnd"/>
      <w:r w:rsidRPr="006321D9">
        <w:rPr>
          <w:rFonts w:ascii="Times New Roman" w:hAnsi="Times New Roman" w:cs="Times New Roman"/>
          <w:sz w:val="24"/>
          <w:szCs w:val="24"/>
        </w:rPr>
        <w:t xml:space="preserve"> определяет границы сновидения следующим образом: «Объем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сна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может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быть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различным: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от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целой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главы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&lt;…&gt;</w:t>
      </w:r>
      <w:r w:rsidRPr="006321D9">
        <w:rPr>
          <w:rFonts w:ascii="Times New Roman" w:hAnsi="Times New Roman" w:cs="Times New Roman"/>
          <w:sz w:val="24"/>
          <w:szCs w:val="24"/>
        </w:rPr>
        <w:t xml:space="preserve"> до одной фразы &lt;…&gt;. Но во всех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случаях обязательно фиксируются границы сна – начальная и (или) конечная» [</w:t>
      </w:r>
      <w:proofErr w:type="spellStart"/>
      <w:r w:rsidR="00D37050">
        <w:rPr>
          <w:rFonts w:ascii="Times New Roman" w:hAnsi="Times New Roman" w:cs="Times New Roman"/>
          <w:sz w:val="24"/>
          <w:szCs w:val="24"/>
        </w:rPr>
        <w:t>Федунина</w:t>
      </w:r>
      <w:proofErr w:type="spellEnd"/>
      <w:r w:rsidR="00D37050">
        <w:rPr>
          <w:rFonts w:ascii="Times New Roman" w:hAnsi="Times New Roman" w:cs="Times New Roman"/>
          <w:sz w:val="24"/>
          <w:szCs w:val="24"/>
        </w:rPr>
        <w:t>: 24</w:t>
      </w:r>
      <w:r w:rsidRPr="006321D9">
        <w:rPr>
          <w:rFonts w:ascii="Times New Roman" w:hAnsi="Times New Roman" w:cs="Times New Roman"/>
          <w:sz w:val="24"/>
          <w:szCs w:val="24"/>
        </w:rPr>
        <w:t xml:space="preserve">]. </w:t>
      </w:r>
      <w:r w:rsidR="001B3549" w:rsidRPr="006321D9">
        <w:rPr>
          <w:rFonts w:ascii="Times New Roman" w:hAnsi="Times New Roman" w:cs="Times New Roman"/>
          <w:sz w:val="24"/>
          <w:szCs w:val="24"/>
        </w:rPr>
        <w:t xml:space="preserve">Е.Г. </w:t>
      </w:r>
      <w:r w:rsidRPr="006321D9">
        <w:rPr>
          <w:rFonts w:ascii="Times New Roman" w:hAnsi="Times New Roman" w:cs="Times New Roman"/>
          <w:sz w:val="24"/>
          <w:szCs w:val="24"/>
        </w:rPr>
        <w:t>Чернышева расширяет представление о границах сновидения, затрагивая состояние бодрствования:</w:t>
      </w:r>
      <w:r w:rsidR="001B3549" w:rsidRPr="006321D9">
        <w:rPr>
          <w:rFonts w:ascii="Times New Roman" w:hAnsi="Times New Roman" w:cs="Times New Roman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«1)</w:t>
      </w:r>
      <w:r w:rsidRPr="006321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Сон</w:t>
      </w:r>
      <w:r w:rsidRPr="006321D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более</w:t>
      </w:r>
      <w:r w:rsidRPr="006321D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или</w:t>
      </w:r>
      <w:r w:rsidRPr="006321D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менее</w:t>
      </w:r>
      <w:r w:rsidRPr="006321D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явственен.</w:t>
      </w:r>
      <w:r w:rsidR="001B3549" w:rsidRPr="006321D9">
        <w:rPr>
          <w:rFonts w:ascii="Times New Roman" w:hAnsi="Times New Roman" w:cs="Times New Roman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Границы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начала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и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конца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сновидения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определены.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2)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Зафиксирован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только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конец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сновидения.</w:t>
      </w:r>
      <w:r w:rsidRPr="006321D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Такая</w:t>
      </w:r>
      <w:r w:rsidRPr="006321D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структура</w:t>
      </w:r>
      <w:r w:rsidRPr="006321D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заставляет</w:t>
      </w:r>
      <w:r w:rsidRPr="006321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читателя</w:t>
      </w:r>
      <w:r w:rsidRPr="006321D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/</w:t>
      </w:r>
      <w:r w:rsidRPr="006321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героя</w:t>
      </w:r>
      <w:r w:rsidRPr="006321D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некоторое</w:t>
      </w:r>
      <w:r w:rsidRPr="006321D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время</w:t>
      </w:r>
      <w:r w:rsidRPr="006321D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воспринимать события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как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ирреальную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реальность.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3)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Фиксируется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лишь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погружение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героя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в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сон,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 xml:space="preserve">пробуждение не явственно, оно домысливается. 4) </w:t>
      </w:r>
      <w:r w:rsidR="001B3549" w:rsidRPr="006321D9">
        <w:rPr>
          <w:rFonts w:ascii="Times New Roman" w:hAnsi="Times New Roman" w:cs="Times New Roman"/>
          <w:sz w:val="24"/>
          <w:szCs w:val="24"/>
        </w:rPr>
        <w:t>&lt;</w:t>
      </w:r>
      <w:r w:rsidRPr="006321D9">
        <w:rPr>
          <w:rFonts w:ascii="Times New Roman" w:hAnsi="Times New Roman" w:cs="Times New Roman"/>
          <w:sz w:val="24"/>
          <w:szCs w:val="24"/>
        </w:rPr>
        <w:t>…</w:t>
      </w:r>
      <w:r w:rsidR="001B3549" w:rsidRPr="006321D9">
        <w:rPr>
          <w:rFonts w:ascii="Times New Roman" w:hAnsi="Times New Roman" w:cs="Times New Roman"/>
          <w:sz w:val="24"/>
          <w:szCs w:val="24"/>
        </w:rPr>
        <w:t>&gt;</w:t>
      </w:r>
      <w:r w:rsidRPr="006321D9">
        <w:rPr>
          <w:rFonts w:ascii="Times New Roman" w:hAnsi="Times New Roman" w:cs="Times New Roman"/>
          <w:sz w:val="24"/>
          <w:szCs w:val="24"/>
        </w:rPr>
        <w:t xml:space="preserve"> Начало или конец сна могут быть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пролонгированы.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Пограничное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состояние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полусна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/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полуяви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в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зависимости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от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художественной</w:t>
      </w:r>
      <w:r w:rsidRPr="006321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задачи</w:t>
      </w:r>
      <w:r w:rsidRPr="006321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прописано</w:t>
      </w:r>
      <w:r w:rsidRPr="006321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более</w:t>
      </w:r>
      <w:r w:rsidRPr="006321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или</w:t>
      </w:r>
      <w:r w:rsidRPr="006321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менее</w:t>
      </w:r>
      <w:r w:rsidRPr="006321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21D9">
        <w:rPr>
          <w:rFonts w:ascii="Times New Roman" w:hAnsi="Times New Roman" w:cs="Times New Roman"/>
          <w:sz w:val="24"/>
          <w:szCs w:val="24"/>
        </w:rPr>
        <w:t>подробно»</w:t>
      </w:r>
      <w:r w:rsidRPr="006321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3549" w:rsidRPr="006321D9">
        <w:rPr>
          <w:rFonts w:ascii="Times New Roman" w:hAnsi="Times New Roman" w:cs="Times New Roman"/>
          <w:spacing w:val="-4"/>
          <w:sz w:val="24"/>
          <w:szCs w:val="24"/>
        </w:rPr>
        <w:t>[</w:t>
      </w:r>
      <w:r w:rsidR="00D37050">
        <w:rPr>
          <w:rFonts w:ascii="Times New Roman" w:hAnsi="Times New Roman" w:cs="Times New Roman"/>
          <w:spacing w:val="-4"/>
          <w:sz w:val="24"/>
          <w:szCs w:val="24"/>
        </w:rPr>
        <w:t xml:space="preserve">Чернышева: </w:t>
      </w:r>
      <w:r w:rsidR="00D37050" w:rsidRPr="00D37050">
        <w:rPr>
          <w:rFonts w:ascii="Times New Roman" w:hAnsi="Times New Roman" w:cs="Times New Roman"/>
          <w:spacing w:val="-4"/>
          <w:sz w:val="24"/>
          <w:szCs w:val="24"/>
        </w:rPr>
        <w:t>33-38</w:t>
      </w:r>
      <w:r w:rsidR="001B3549" w:rsidRPr="006321D9">
        <w:rPr>
          <w:rFonts w:ascii="Times New Roman" w:hAnsi="Times New Roman" w:cs="Times New Roman"/>
          <w:spacing w:val="-4"/>
          <w:sz w:val="24"/>
          <w:szCs w:val="24"/>
        </w:rPr>
        <w:t>].</w:t>
      </w:r>
    </w:p>
    <w:p w14:paraId="34BF03AD" w14:textId="4F34F567" w:rsidR="005B6703" w:rsidRDefault="005B6703" w:rsidP="00D370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В современной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онейрической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русской лирике нами был</w:t>
      </w:r>
      <w:r w:rsidR="0027138F"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выделены следующие группы стихотворений, в зависимости от степени проявления границ сна:</w:t>
      </w:r>
    </w:p>
    <w:p w14:paraId="768F8082" w14:textId="0C7D02FF" w:rsidR="00730DF6" w:rsidRDefault="005B6703" w:rsidP="00D370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Онейрические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стихотворения</w:t>
      </w:r>
      <w:r w:rsidR="00D37050" w:rsidRPr="00D37050">
        <w:rPr>
          <w:rFonts w:ascii="Times New Roman" w:hAnsi="Times New Roman" w:cs="Times New Roman"/>
          <w:sz w:val="24"/>
          <w:szCs w:val="24"/>
        </w:rPr>
        <w:t xml:space="preserve"> (</w:t>
      </w:r>
      <w:r w:rsidR="00D37050">
        <w:rPr>
          <w:rFonts w:ascii="Times New Roman" w:hAnsi="Times New Roman" w:cs="Times New Roman"/>
          <w:sz w:val="24"/>
          <w:szCs w:val="24"/>
        </w:rPr>
        <w:t>далее – ОС</w:t>
      </w:r>
      <w:r w:rsidR="00D37050" w:rsidRPr="00D370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которых отсутствуют</w:t>
      </w:r>
      <w:r w:rsidR="0027138F">
        <w:rPr>
          <w:rFonts w:ascii="Times New Roman" w:hAnsi="Times New Roman" w:cs="Times New Roman"/>
          <w:sz w:val="24"/>
          <w:szCs w:val="24"/>
        </w:rPr>
        <w:t xml:space="preserve"> явные</w:t>
      </w:r>
      <w:r>
        <w:rPr>
          <w:rFonts w:ascii="Times New Roman" w:hAnsi="Times New Roman" w:cs="Times New Roman"/>
          <w:sz w:val="24"/>
          <w:szCs w:val="24"/>
        </w:rPr>
        <w:t xml:space="preserve"> границы сновидения. Так, например, в тексте Н.Е. Горбаневской «Телеграфный переулок…»</w:t>
      </w:r>
      <w:r w:rsidR="00730DF6">
        <w:rPr>
          <w:rFonts w:ascii="Times New Roman" w:hAnsi="Times New Roman" w:cs="Times New Roman"/>
          <w:sz w:val="24"/>
          <w:szCs w:val="24"/>
        </w:rPr>
        <w:t xml:space="preserve"> описывается ситуация, которая могла произойти и в хронотопе бодрствующего лирического субъекта, и во сне: «Телеграфный переулок. / Черная </w:t>
      </w:r>
      <w:r w:rsidR="00730DF6" w:rsidRPr="00730DF6">
        <w:rPr>
          <w:rFonts w:ascii="Times New Roman" w:hAnsi="Times New Roman" w:cs="Times New Roman"/>
          <w:sz w:val="24"/>
          <w:szCs w:val="24"/>
        </w:rPr>
        <w:t>“</w:t>
      </w:r>
      <w:r w:rsidR="00730DF6">
        <w:rPr>
          <w:rFonts w:ascii="Times New Roman" w:hAnsi="Times New Roman" w:cs="Times New Roman"/>
          <w:sz w:val="24"/>
          <w:szCs w:val="24"/>
        </w:rPr>
        <w:t>Волга</w:t>
      </w:r>
      <w:r w:rsidR="00730DF6" w:rsidRPr="00730DF6">
        <w:rPr>
          <w:rFonts w:ascii="Times New Roman" w:hAnsi="Times New Roman" w:cs="Times New Roman"/>
          <w:sz w:val="24"/>
          <w:szCs w:val="24"/>
        </w:rPr>
        <w:t>” / гонится за мной, / въезжает на тротуар</w:t>
      </w:r>
      <w:r w:rsidR="00730DF6">
        <w:rPr>
          <w:rFonts w:ascii="Times New Roman" w:hAnsi="Times New Roman" w:cs="Times New Roman"/>
          <w:sz w:val="24"/>
          <w:szCs w:val="24"/>
        </w:rPr>
        <w:t xml:space="preserve">». Указание на то, что перед читателем сон, дает </w:t>
      </w:r>
      <w:r w:rsidR="0027138F">
        <w:rPr>
          <w:rFonts w:ascii="Times New Roman" w:hAnsi="Times New Roman" w:cs="Times New Roman"/>
          <w:sz w:val="24"/>
          <w:szCs w:val="24"/>
        </w:rPr>
        <w:t>авторское примечание</w:t>
      </w:r>
      <w:r w:rsidR="00730DF6">
        <w:rPr>
          <w:rFonts w:ascii="Times New Roman" w:hAnsi="Times New Roman" w:cs="Times New Roman"/>
          <w:sz w:val="24"/>
          <w:szCs w:val="24"/>
        </w:rPr>
        <w:t xml:space="preserve">: «Сон 69-го года». Это сновидение, относящееся к типу кошмара-погони, и в тексте отсутствуют границы его начала и завершения, т.е. сновидец не возвращается в бодрствующее состояние. </w:t>
      </w:r>
    </w:p>
    <w:p w14:paraId="115B2A56" w14:textId="103177E0" w:rsidR="00730DF6" w:rsidRDefault="00730DF6" w:rsidP="00D370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="00D3705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, в которых границы сн</w:t>
      </w:r>
      <w:r w:rsidR="006A37B3">
        <w:rPr>
          <w:rFonts w:ascii="Times New Roman" w:hAnsi="Times New Roman" w:cs="Times New Roman"/>
          <w:sz w:val="24"/>
          <w:szCs w:val="24"/>
        </w:rPr>
        <w:t>овидения</w:t>
      </w:r>
      <w:r>
        <w:rPr>
          <w:rFonts w:ascii="Times New Roman" w:hAnsi="Times New Roman" w:cs="Times New Roman"/>
          <w:sz w:val="24"/>
          <w:szCs w:val="24"/>
        </w:rPr>
        <w:t xml:space="preserve"> и реальности </w:t>
      </w:r>
      <w:r w:rsidR="006A37B3">
        <w:rPr>
          <w:rFonts w:ascii="Times New Roman" w:hAnsi="Times New Roman" w:cs="Times New Roman"/>
          <w:sz w:val="24"/>
          <w:szCs w:val="24"/>
        </w:rPr>
        <w:t>не обозначены, но лирический субъект</w:t>
      </w:r>
      <w:r w:rsidR="0027138F">
        <w:rPr>
          <w:rFonts w:ascii="Times New Roman" w:hAnsi="Times New Roman" w:cs="Times New Roman"/>
          <w:sz w:val="24"/>
          <w:szCs w:val="24"/>
        </w:rPr>
        <w:t xml:space="preserve"> (как и читатель)</w:t>
      </w:r>
      <w:r w:rsidR="006A37B3">
        <w:rPr>
          <w:rFonts w:ascii="Times New Roman" w:hAnsi="Times New Roman" w:cs="Times New Roman"/>
          <w:sz w:val="24"/>
          <w:szCs w:val="24"/>
        </w:rPr>
        <w:t xml:space="preserve"> осознает, что все происходящее – сон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37B3">
        <w:rPr>
          <w:rFonts w:ascii="Times New Roman" w:hAnsi="Times New Roman" w:cs="Times New Roman"/>
          <w:sz w:val="24"/>
          <w:szCs w:val="24"/>
        </w:rPr>
        <w:t xml:space="preserve"> В стихотворении Ю.П. Мориц «Почта сновидений» представлена рефлексия лирического «я» о собственном сне</w:t>
      </w:r>
      <w:r w:rsidR="0027138F">
        <w:rPr>
          <w:rFonts w:ascii="Times New Roman" w:hAnsi="Times New Roman" w:cs="Times New Roman"/>
          <w:sz w:val="24"/>
          <w:szCs w:val="24"/>
        </w:rPr>
        <w:t>, который проживается в моменте</w:t>
      </w:r>
      <w:r w:rsidR="006A37B3">
        <w:rPr>
          <w:rFonts w:ascii="Times New Roman" w:hAnsi="Times New Roman" w:cs="Times New Roman"/>
          <w:sz w:val="24"/>
          <w:szCs w:val="24"/>
        </w:rPr>
        <w:t>: «Шаг из темноты / В этом сне я делаю», «Вам – туда, сказал / взгляд, который снится»,</w:t>
      </w:r>
      <w:r w:rsidR="00E01180">
        <w:rPr>
          <w:rFonts w:ascii="Times New Roman" w:hAnsi="Times New Roman" w:cs="Times New Roman"/>
          <w:sz w:val="24"/>
          <w:szCs w:val="24"/>
        </w:rPr>
        <w:t xml:space="preserve"> «Солнце – это звук, / Что приснился свету»,</w:t>
      </w:r>
      <w:r w:rsidR="006A37B3">
        <w:rPr>
          <w:rFonts w:ascii="Times New Roman" w:hAnsi="Times New Roman" w:cs="Times New Roman"/>
          <w:sz w:val="24"/>
          <w:szCs w:val="24"/>
        </w:rPr>
        <w:t xml:space="preserve"> «</w:t>
      </w:r>
      <w:r w:rsidR="00E01180">
        <w:rPr>
          <w:rFonts w:ascii="Times New Roman" w:hAnsi="Times New Roman" w:cs="Times New Roman"/>
          <w:sz w:val="24"/>
          <w:szCs w:val="24"/>
        </w:rPr>
        <w:t>Вот мой лучший сон</w:t>
      </w:r>
      <w:r w:rsidR="006A37B3">
        <w:rPr>
          <w:rFonts w:ascii="Times New Roman" w:hAnsi="Times New Roman" w:cs="Times New Roman"/>
          <w:sz w:val="24"/>
          <w:szCs w:val="24"/>
        </w:rPr>
        <w:t>»</w:t>
      </w:r>
      <w:r w:rsidR="00E01180">
        <w:rPr>
          <w:rFonts w:ascii="Times New Roman" w:hAnsi="Times New Roman" w:cs="Times New Roman"/>
          <w:sz w:val="24"/>
          <w:szCs w:val="24"/>
        </w:rPr>
        <w:t>.</w:t>
      </w:r>
      <w:r w:rsidR="006A37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EDBF0" w14:textId="19F03CA6" w:rsidR="00C75F38" w:rsidRPr="00E33A7D" w:rsidRDefault="008419C6" w:rsidP="00D370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</w:t>
      </w:r>
      <w:r w:rsidR="00D3705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, в которых границы сна и реальности</w:t>
      </w:r>
      <w:r w:rsidR="006A37B3">
        <w:rPr>
          <w:rFonts w:ascii="Times New Roman" w:hAnsi="Times New Roman" w:cs="Times New Roman"/>
          <w:sz w:val="24"/>
          <w:szCs w:val="24"/>
        </w:rPr>
        <w:t xml:space="preserve"> размыты. </w:t>
      </w:r>
      <w:r w:rsidR="00C75F38">
        <w:rPr>
          <w:rFonts w:ascii="Times New Roman" w:hAnsi="Times New Roman" w:cs="Times New Roman"/>
          <w:sz w:val="24"/>
          <w:szCs w:val="24"/>
        </w:rPr>
        <w:t xml:space="preserve">Так Г.В. Сапгир в стихотворении «Слоеный пирог» помещает лирического субъекта, летящего в самолете и смотрящего в иллюминатор, в состояние дремоты. В его сознании путаются реальные образы и вымысел – сон: «Балки вверху – уже просыпаюсь / Паюсная ряска – плеснулась в пруду / </w:t>
      </w:r>
      <w:r w:rsidR="00E33A7D" w:rsidRPr="00E33A7D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="00E33A7D">
        <w:rPr>
          <w:rFonts w:ascii="Times New Roman" w:hAnsi="Times New Roman" w:cs="Times New Roman"/>
          <w:sz w:val="24"/>
          <w:szCs w:val="24"/>
        </w:rPr>
        <w:t>…</w:t>
      </w:r>
      <w:r w:rsidR="00E33A7D" w:rsidRPr="00E33A7D">
        <w:rPr>
          <w:rFonts w:ascii="Times New Roman" w:hAnsi="Times New Roman" w:cs="Times New Roman"/>
          <w:sz w:val="24"/>
          <w:szCs w:val="24"/>
        </w:rPr>
        <w:t>&gt;</w:t>
      </w:r>
      <w:r w:rsidR="00E33A7D">
        <w:rPr>
          <w:rFonts w:ascii="Times New Roman" w:hAnsi="Times New Roman" w:cs="Times New Roman"/>
          <w:sz w:val="24"/>
          <w:szCs w:val="24"/>
        </w:rPr>
        <w:t xml:space="preserve">  Ковром</w:t>
      </w:r>
      <w:proofErr w:type="gramEnd"/>
      <w:r w:rsidR="00E33A7D">
        <w:rPr>
          <w:rFonts w:ascii="Times New Roman" w:hAnsi="Times New Roman" w:cs="Times New Roman"/>
          <w:sz w:val="24"/>
          <w:szCs w:val="24"/>
        </w:rPr>
        <w:t xml:space="preserve"> – оранжереи вокруг аэродрома / Дремал еще но левая рука / Карусель – все море закружилось</w:t>
      </w:r>
      <w:r w:rsidR="00C75F38">
        <w:rPr>
          <w:rFonts w:ascii="Times New Roman" w:hAnsi="Times New Roman" w:cs="Times New Roman"/>
          <w:sz w:val="24"/>
          <w:szCs w:val="24"/>
        </w:rPr>
        <w:t>». Лирический субъект не осознает, как он уснул, но ощущает, как реальность прорывается сквозь сновидение, и в итоге просыпается: «Километровый сон внизу оставляя / Я легко открываю глаза».</w:t>
      </w:r>
    </w:p>
    <w:p w14:paraId="2DE15E48" w14:textId="1458C430" w:rsidR="00E33A7D" w:rsidRDefault="008419C6" w:rsidP="00D370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="00763A8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, в которых </w:t>
      </w:r>
      <w:r w:rsidR="00E33A7D">
        <w:rPr>
          <w:rFonts w:ascii="Times New Roman" w:hAnsi="Times New Roman" w:cs="Times New Roman"/>
          <w:sz w:val="24"/>
          <w:szCs w:val="24"/>
        </w:rPr>
        <w:t xml:space="preserve">лирический субъект «просыпается» только номинально. В таких стихотворениях внешне четко разделяется сон и реальность, однако лирический субъект продолжает ощущать те же переживания и состояния, что и в своем сне. Так сновидец в тексте О.Г. Чухонцева «один и тот же снится сон…» все время видит один сон, который его не отпускает и после пробуждения: «здесь или там не знаю сам / один и тот же снится сон / и просыпаюсь я на свет / а света нет». </w:t>
      </w:r>
    </w:p>
    <w:p w14:paraId="61A9A176" w14:textId="59E74B38" w:rsidR="008419C6" w:rsidRDefault="008419C6" w:rsidP="00D370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</w:t>
      </w:r>
      <w:r w:rsidR="00763A8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, в которых границы</w:t>
      </w:r>
      <w:r w:rsidR="00E33A7D">
        <w:rPr>
          <w:rFonts w:ascii="Times New Roman" w:hAnsi="Times New Roman" w:cs="Times New Roman"/>
          <w:sz w:val="24"/>
          <w:szCs w:val="24"/>
        </w:rPr>
        <w:t xml:space="preserve"> с</w:t>
      </w:r>
      <w:r w:rsidR="007349F2">
        <w:rPr>
          <w:rFonts w:ascii="Times New Roman" w:hAnsi="Times New Roman" w:cs="Times New Roman"/>
          <w:sz w:val="24"/>
          <w:szCs w:val="24"/>
        </w:rPr>
        <w:t>на</w:t>
      </w:r>
      <w:r w:rsidR="00E33A7D">
        <w:rPr>
          <w:rFonts w:ascii="Times New Roman" w:hAnsi="Times New Roman" w:cs="Times New Roman"/>
          <w:sz w:val="24"/>
          <w:szCs w:val="24"/>
        </w:rPr>
        <w:t xml:space="preserve"> и реальност</w:t>
      </w:r>
      <w:r w:rsidR="007349F2">
        <w:rPr>
          <w:rFonts w:ascii="Times New Roman" w:hAnsi="Times New Roman" w:cs="Times New Roman"/>
          <w:sz w:val="24"/>
          <w:szCs w:val="24"/>
        </w:rPr>
        <w:t>и</w:t>
      </w:r>
      <w:r w:rsidR="00E33A7D">
        <w:rPr>
          <w:rFonts w:ascii="Times New Roman" w:hAnsi="Times New Roman" w:cs="Times New Roman"/>
          <w:sz w:val="24"/>
          <w:szCs w:val="24"/>
        </w:rPr>
        <w:t xml:space="preserve"> отделены друг от друга.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A7D">
        <w:rPr>
          <w:rFonts w:ascii="Times New Roman" w:hAnsi="Times New Roman" w:cs="Times New Roman"/>
          <w:sz w:val="24"/>
          <w:szCs w:val="24"/>
        </w:rPr>
        <w:t xml:space="preserve">В группе подобных текстов лирическим субъектом осознается момент засыпания, </w:t>
      </w:r>
      <w:r w:rsidR="00AC3D59">
        <w:rPr>
          <w:rFonts w:ascii="Times New Roman" w:hAnsi="Times New Roman" w:cs="Times New Roman"/>
          <w:sz w:val="24"/>
          <w:szCs w:val="24"/>
        </w:rPr>
        <w:t>он понимает, что происходящее ему только снится, и затем наступает пробуждение. Наиболее часто в таких стихотворениях сновидение усиливает психологизм, отражает мысли и внутренние переживания субъекта. В качестве примера стоит привести стихотворение Е.А. Шварц «Во сне рассказываю сон», в котором резко контрастируют безопасное пространство сна и жестокая реальность: «Проснувшись, я вспомнила, что во сне рассказывала / О, Чжуан-</w:t>
      </w:r>
      <w:proofErr w:type="spellStart"/>
      <w:r w:rsidR="00AC3D59">
        <w:rPr>
          <w:rFonts w:ascii="Times New Roman" w:hAnsi="Times New Roman" w:cs="Times New Roman"/>
          <w:sz w:val="24"/>
          <w:szCs w:val="24"/>
        </w:rPr>
        <w:t>цзы</w:t>
      </w:r>
      <w:proofErr w:type="spellEnd"/>
      <w:r w:rsidR="00AC3D59">
        <w:rPr>
          <w:rFonts w:ascii="Times New Roman" w:hAnsi="Times New Roman" w:cs="Times New Roman"/>
          <w:sz w:val="24"/>
          <w:szCs w:val="24"/>
        </w:rPr>
        <w:t>, не тебе ли? / А наяву – в этой тесной юдоли / Стала бы рассказывать о своей доле?».</w:t>
      </w:r>
    </w:p>
    <w:p w14:paraId="6AD39577" w14:textId="3FF2AE11" w:rsidR="00E01180" w:rsidRDefault="00E01180" w:rsidP="00D370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русская современная лирика демонстрирует широкое разнообразие функционирования сна в стихотворениях</w:t>
      </w:r>
      <w:r w:rsidR="00AC3D59">
        <w:rPr>
          <w:rFonts w:ascii="Times New Roman" w:hAnsi="Times New Roman" w:cs="Times New Roman"/>
          <w:sz w:val="24"/>
          <w:szCs w:val="24"/>
        </w:rPr>
        <w:t xml:space="preserve"> и отражает </w:t>
      </w:r>
      <w:r w:rsidR="00D35B4C">
        <w:rPr>
          <w:rFonts w:ascii="Times New Roman" w:hAnsi="Times New Roman" w:cs="Times New Roman"/>
          <w:sz w:val="24"/>
          <w:szCs w:val="24"/>
        </w:rPr>
        <w:t>состояние сна как бы в реальном времени, создает эффект размытия границ сознательного и бессознательного.</w:t>
      </w:r>
    </w:p>
    <w:p w14:paraId="74E12A7B" w14:textId="09079678" w:rsidR="00300E5B" w:rsidRPr="006A37B3" w:rsidRDefault="00300E5B" w:rsidP="006A37B3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6B7F1FB" w14:textId="761F8B25" w:rsidR="00221E5B" w:rsidRDefault="00221E5B" w:rsidP="00300E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Национальный корпус русского языка: </w:t>
      </w:r>
      <w:hyperlink r:id="rId4" w:history="1">
        <w:r w:rsidRPr="00C82D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82D6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82D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ruscorpora</w:t>
        </w:r>
        <w:proofErr w:type="spellEnd"/>
        <w:r w:rsidRPr="00C82D6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82D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100F943" w14:textId="6BF04FD4" w:rsidR="006A37B3" w:rsidRDefault="00221E5B" w:rsidP="00300E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0E5B">
        <w:rPr>
          <w:rFonts w:ascii="Times New Roman" w:hAnsi="Times New Roman" w:cs="Times New Roman"/>
          <w:sz w:val="24"/>
          <w:szCs w:val="24"/>
        </w:rPr>
        <w:t xml:space="preserve">. </w:t>
      </w:r>
      <w:r w:rsidR="006321D9">
        <w:rPr>
          <w:rFonts w:ascii="Times New Roman" w:hAnsi="Times New Roman" w:cs="Times New Roman"/>
          <w:sz w:val="24"/>
          <w:szCs w:val="24"/>
        </w:rPr>
        <w:t>Савельева В</w:t>
      </w:r>
      <w:r w:rsidR="001B3549">
        <w:rPr>
          <w:rFonts w:ascii="Times New Roman" w:hAnsi="Times New Roman" w:cs="Times New Roman"/>
          <w:sz w:val="24"/>
          <w:szCs w:val="24"/>
        </w:rPr>
        <w:t>.</w:t>
      </w:r>
      <w:r w:rsidR="006321D9">
        <w:rPr>
          <w:rFonts w:ascii="Times New Roman" w:hAnsi="Times New Roman" w:cs="Times New Roman"/>
          <w:sz w:val="24"/>
          <w:szCs w:val="24"/>
        </w:rPr>
        <w:t xml:space="preserve">В. Художественная гипнология и </w:t>
      </w:r>
      <w:proofErr w:type="spellStart"/>
      <w:r w:rsidR="006321D9">
        <w:rPr>
          <w:rFonts w:ascii="Times New Roman" w:hAnsi="Times New Roman" w:cs="Times New Roman"/>
          <w:sz w:val="24"/>
          <w:szCs w:val="24"/>
        </w:rPr>
        <w:t>онейропоэтика</w:t>
      </w:r>
      <w:proofErr w:type="spellEnd"/>
      <w:r w:rsidR="006321D9">
        <w:rPr>
          <w:rFonts w:ascii="Times New Roman" w:hAnsi="Times New Roman" w:cs="Times New Roman"/>
          <w:sz w:val="24"/>
          <w:szCs w:val="24"/>
        </w:rPr>
        <w:t xml:space="preserve"> русских писателей. Алматы: </w:t>
      </w:r>
      <w:proofErr w:type="spellStart"/>
      <w:r w:rsidR="006321D9">
        <w:rPr>
          <w:rFonts w:ascii="Times New Roman" w:hAnsi="Times New Roman" w:cs="Times New Roman"/>
          <w:sz w:val="24"/>
          <w:szCs w:val="24"/>
        </w:rPr>
        <w:t>Жазусы</w:t>
      </w:r>
      <w:proofErr w:type="spellEnd"/>
      <w:r w:rsidR="006321D9">
        <w:rPr>
          <w:rFonts w:ascii="Times New Roman" w:hAnsi="Times New Roman" w:cs="Times New Roman"/>
          <w:sz w:val="24"/>
          <w:szCs w:val="24"/>
        </w:rPr>
        <w:t>. 2013.</w:t>
      </w:r>
    </w:p>
    <w:p w14:paraId="6C67DA48" w14:textId="37E30D55" w:rsidR="006321D9" w:rsidRDefault="00221E5B" w:rsidP="00300E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601A">
        <w:rPr>
          <w:rFonts w:ascii="Times New Roman" w:hAnsi="Times New Roman" w:cs="Times New Roman"/>
          <w:sz w:val="24"/>
          <w:szCs w:val="24"/>
        </w:rPr>
        <w:t>.</w:t>
      </w:r>
      <w:r w:rsidR="001B3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1D9">
        <w:rPr>
          <w:rFonts w:ascii="Times New Roman" w:hAnsi="Times New Roman" w:cs="Times New Roman"/>
          <w:sz w:val="24"/>
          <w:szCs w:val="24"/>
        </w:rPr>
        <w:t>Федунина</w:t>
      </w:r>
      <w:proofErr w:type="spellEnd"/>
      <w:r w:rsidR="006321D9">
        <w:rPr>
          <w:rFonts w:ascii="Times New Roman" w:hAnsi="Times New Roman" w:cs="Times New Roman"/>
          <w:sz w:val="24"/>
          <w:szCs w:val="24"/>
        </w:rPr>
        <w:t xml:space="preserve"> О.В. Поэтика сна (русский роман первой трети </w:t>
      </w:r>
      <w:r w:rsidR="006321D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321D9" w:rsidRPr="006321D9">
        <w:rPr>
          <w:rFonts w:ascii="Times New Roman" w:hAnsi="Times New Roman" w:cs="Times New Roman"/>
          <w:sz w:val="24"/>
          <w:szCs w:val="24"/>
        </w:rPr>
        <w:t xml:space="preserve"> </w:t>
      </w:r>
      <w:r w:rsidR="006321D9">
        <w:rPr>
          <w:rFonts w:ascii="Times New Roman" w:hAnsi="Times New Roman" w:cs="Times New Roman"/>
          <w:sz w:val="24"/>
          <w:szCs w:val="24"/>
        </w:rPr>
        <w:t>в. в контексте традиции). М.:</w:t>
      </w:r>
      <w:r w:rsidR="006321D9" w:rsidRPr="007349F2">
        <w:rPr>
          <w:rFonts w:ascii="Times New Roman" w:hAnsi="Times New Roman" w:cs="Times New Roman"/>
          <w:sz w:val="24"/>
          <w:szCs w:val="24"/>
        </w:rPr>
        <w:t xml:space="preserve"> </w:t>
      </w:r>
      <w:r w:rsidR="006321D9">
        <w:rPr>
          <w:rFonts w:ascii="Times New Roman" w:hAnsi="Times New Roman" w:cs="Times New Roman"/>
          <w:sz w:val="24"/>
          <w:szCs w:val="24"/>
          <w:lang w:val="en-US"/>
        </w:rPr>
        <w:t>Intrada</w:t>
      </w:r>
      <w:r w:rsidR="006321D9">
        <w:rPr>
          <w:rFonts w:ascii="Times New Roman" w:hAnsi="Times New Roman" w:cs="Times New Roman"/>
          <w:sz w:val="24"/>
          <w:szCs w:val="24"/>
        </w:rPr>
        <w:t>. 2013.</w:t>
      </w:r>
    </w:p>
    <w:p w14:paraId="215A6231" w14:textId="75FA877A" w:rsidR="006321D9" w:rsidRDefault="00221E5B" w:rsidP="00300E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C601A">
        <w:rPr>
          <w:rFonts w:ascii="Times New Roman" w:hAnsi="Times New Roman" w:cs="Times New Roman"/>
          <w:sz w:val="24"/>
          <w:szCs w:val="24"/>
        </w:rPr>
        <w:t>.</w:t>
      </w:r>
      <w:r w:rsidR="001B3549">
        <w:rPr>
          <w:rFonts w:ascii="Times New Roman" w:hAnsi="Times New Roman" w:cs="Times New Roman"/>
          <w:sz w:val="24"/>
          <w:szCs w:val="24"/>
        </w:rPr>
        <w:t xml:space="preserve"> </w:t>
      </w:r>
      <w:r w:rsidR="006321D9">
        <w:rPr>
          <w:rFonts w:ascii="Times New Roman" w:hAnsi="Times New Roman" w:cs="Times New Roman"/>
          <w:sz w:val="24"/>
          <w:szCs w:val="24"/>
        </w:rPr>
        <w:t xml:space="preserve">Чернышева Е.Г. Проблемы поэтики русской фантастической прозы 20-40-х годов </w:t>
      </w:r>
      <w:r w:rsidR="006321D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6321D9" w:rsidRPr="006321D9">
        <w:rPr>
          <w:rFonts w:ascii="Times New Roman" w:hAnsi="Times New Roman" w:cs="Times New Roman"/>
          <w:sz w:val="24"/>
          <w:szCs w:val="24"/>
        </w:rPr>
        <w:t xml:space="preserve"> </w:t>
      </w:r>
      <w:r w:rsidR="006321D9">
        <w:rPr>
          <w:rFonts w:ascii="Times New Roman" w:hAnsi="Times New Roman" w:cs="Times New Roman"/>
          <w:sz w:val="24"/>
          <w:szCs w:val="24"/>
        </w:rPr>
        <w:t>века. М.: Прометей. 2000.</w:t>
      </w:r>
    </w:p>
    <w:p w14:paraId="5D44D86D" w14:textId="77777777" w:rsidR="003C601A" w:rsidRPr="00300E5B" w:rsidRDefault="003C601A" w:rsidP="00300E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C601A" w:rsidRPr="00300E5B" w:rsidSect="005470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D9"/>
    <w:rsid w:val="00153771"/>
    <w:rsid w:val="001B3549"/>
    <w:rsid w:val="001C0AA0"/>
    <w:rsid w:val="00221E5B"/>
    <w:rsid w:val="0027138F"/>
    <w:rsid w:val="00300E5B"/>
    <w:rsid w:val="00305629"/>
    <w:rsid w:val="003A3057"/>
    <w:rsid w:val="003C601A"/>
    <w:rsid w:val="005470C7"/>
    <w:rsid w:val="00547D3A"/>
    <w:rsid w:val="005B6703"/>
    <w:rsid w:val="005E3FBA"/>
    <w:rsid w:val="005E4801"/>
    <w:rsid w:val="006321D9"/>
    <w:rsid w:val="006905DA"/>
    <w:rsid w:val="006A37B3"/>
    <w:rsid w:val="00730DF6"/>
    <w:rsid w:val="007349F2"/>
    <w:rsid w:val="00763A88"/>
    <w:rsid w:val="008419C6"/>
    <w:rsid w:val="00873C40"/>
    <w:rsid w:val="008E3245"/>
    <w:rsid w:val="009709D5"/>
    <w:rsid w:val="00A25A81"/>
    <w:rsid w:val="00AC3D59"/>
    <w:rsid w:val="00B66013"/>
    <w:rsid w:val="00BC0C6B"/>
    <w:rsid w:val="00BF3548"/>
    <w:rsid w:val="00C75F38"/>
    <w:rsid w:val="00CA5724"/>
    <w:rsid w:val="00CD7D54"/>
    <w:rsid w:val="00D23757"/>
    <w:rsid w:val="00D35B4C"/>
    <w:rsid w:val="00D37050"/>
    <w:rsid w:val="00E01180"/>
    <w:rsid w:val="00E33A7D"/>
    <w:rsid w:val="00EE16D9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252A"/>
  <w15:chartTrackingRefBased/>
  <w15:docId w15:val="{852FF0C8-E3CE-4AC4-A157-F4B2EDA5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E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0E5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32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corpo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830</Words>
  <Characters>5186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2024-02-28T10:46:00Z</dcterms:created>
  <dcterms:modified xsi:type="dcterms:W3CDTF">2024-02-29T16:20:00Z</dcterms:modified>
</cp:coreProperties>
</file>