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E421" w14:textId="39DA353F" w:rsidR="00AC0A25" w:rsidRPr="00B52EF7" w:rsidRDefault="008674AC" w:rsidP="00B52EF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История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Альрауне</w:t>
      </w:r>
      <w:proofErr w:type="spellEnd"/>
      <w:r w:rsidR="00B52EF7" w:rsidRPr="00B52EF7">
        <w:rPr>
          <w:rFonts w:ascii="Times New Roman" w:hAnsi="Times New Roman" w:cs="Times New Roman"/>
          <w:b/>
          <w:bCs/>
          <w:sz w:val="24"/>
          <w:szCs w:val="24"/>
        </w:rPr>
        <w:t xml:space="preserve"> как </w:t>
      </w:r>
      <w:proofErr w:type="spellStart"/>
      <w:r w:rsidR="00B52EF7" w:rsidRPr="00B52EF7">
        <w:rPr>
          <w:rFonts w:ascii="Times New Roman" w:hAnsi="Times New Roman" w:cs="Times New Roman"/>
          <w:b/>
          <w:bCs/>
          <w:sz w:val="24"/>
          <w:szCs w:val="24"/>
        </w:rPr>
        <w:t>претекст</w:t>
      </w:r>
      <w:proofErr w:type="spellEnd"/>
      <w:r w:rsidR="00B52EF7" w:rsidRPr="00B52EF7">
        <w:rPr>
          <w:rFonts w:ascii="Times New Roman" w:hAnsi="Times New Roman" w:cs="Times New Roman"/>
          <w:b/>
          <w:bCs/>
          <w:sz w:val="24"/>
          <w:szCs w:val="24"/>
        </w:rPr>
        <w:t xml:space="preserve"> повести В. Набокова «Волшебник»</w:t>
      </w:r>
    </w:p>
    <w:p w14:paraId="26AF4FED" w14:textId="77777777" w:rsidR="00B52EF7" w:rsidRDefault="00B52EF7" w:rsidP="00B52EF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Тихомирова Анастасия Владимировна</w:t>
      </w:r>
    </w:p>
    <w:p w14:paraId="2E99F969" w14:textId="5DDEC2E8" w:rsidR="00B52EF7" w:rsidRPr="00E52304" w:rsidRDefault="00B52EF7" w:rsidP="00B52EF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Студентка Московского </w:t>
      </w:r>
      <w:r w:rsidR="00C3572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осударственного </w:t>
      </w:r>
      <w:r w:rsidR="00C3572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ниверситета имени Ломоносова, Москва, Россия</w:t>
      </w:r>
    </w:p>
    <w:p w14:paraId="24A16887" w14:textId="46A0B09E" w:rsidR="00B52EF7" w:rsidRDefault="00B52EF7" w:rsidP="00B52E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8CB1E3" w14:textId="449E4E30" w:rsidR="00C2468B" w:rsidRDefault="00C3572B" w:rsidP="00C2468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77C05">
        <w:rPr>
          <w:rFonts w:ascii="Times New Roman" w:hAnsi="Times New Roman" w:cs="Times New Roman"/>
          <w:sz w:val="24"/>
          <w:szCs w:val="24"/>
        </w:rPr>
        <w:t>оэтика</w:t>
      </w:r>
      <w:r w:rsidR="0050468B">
        <w:rPr>
          <w:rFonts w:ascii="Times New Roman" w:hAnsi="Times New Roman" w:cs="Times New Roman"/>
          <w:sz w:val="24"/>
          <w:szCs w:val="24"/>
        </w:rPr>
        <w:t xml:space="preserve"> прозы русского периода В. Набокова отчасти определилась контекстом его жизни. </w:t>
      </w:r>
      <w:proofErr w:type="spellStart"/>
      <w:r w:rsidR="0050468B">
        <w:rPr>
          <w:rFonts w:ascii="Times New Roman" w:hAnsi="Times New Roman" w:cs="Times New Roman"/>
          <w:sz w:val="24"/>
          <w:szCs w:val="24"/>
        </w:rPr>
        <w:t>Интертекстуальные</w:t>
      </w:r>
      <w:proofErr w:type="spellEnd"/>
      <w:r w:rsidR="0050468B">
        <w:rPr>
          <w:rFonts w:ascii="Times New Roman" w:hAnsi="Times New Roman" w:cs="Times New Roman"/>
          <w:sz w:val="24"/>
          <w:szCs w:val="24"/>
        </w:rPr>
        <w:t xml:space="preserve"> нити в его работах тянулись не только к русской литературе, но и к окружавшей его в 1920</w:t>
      </w:r>
      <w:r w:rsidR="00B77C05">
        <w:rPr>
          <w:rFonts w:ascii="Times New Roman" w:hAnsi="Times New Roman" w:cs="Times New Roman"/>
          <w:sz w:val="24"/>
          <w:szCs w:val="24"/>
        </w:rPr>
        <w:t>–</w:t>
      </w:r>
      <w:r w:rsidR="0050468B">
        <w:rPr>
          <w:rFonts w:ascii="Times New Roman" w:hAnsi="Times New Roman" w:cs="Times New Roman"/>
          <w:sz w:val="24"/>
          <w:szCs w:val="24"/>
        </w:rPr>
        <w:t xml:space="preserve">1930-е годы действительности. </w:t>
      </w:r>
      <w:r w:rsidR="00353A59">
        <w:rPr>
          <w:rFonts w:ascii="Times New Roman" w:hAnsi="Times New Roman" w:cs="Times New Roman"/>
          <w:sz w:val="24"/>
          <w:szCs w:val="24"/>
        </w:rPr>
        <w:t xml:space="preserve">Культурная жизнь Германии устремилась к </w:t>
      </w:r>
      <w:r w:rsidR="00B77C05">
        <w:rPr>
          <w:rFonts w:ascii="Times New Roman" w:hAnsi="Times New Roman" w:cs="Times New Roman"/>
          <w:sz w:val="24"/>
          <w:szCs w:val="24"/>
        </w:rPr>
        <w:t>прорабатыванию</w:t>
      </w:r>
      <w:r w:rsidR="00353A59">
        <w:rPr>
          <w:rFonts w:ascii="Times New Roman" w:hAnsi="Times New Roman" w:cs="Times New Roman"/>
          <w:sz w:val="24"/>
          <w:szCs w:val="24"/>
        </w:rPr>
        <w:t xml:space="preserve"> травмы путем ухода в мистицизм и сублимаци</w:t>
      </w:r>
      <w:r w:rsidR="00B77C05">
        <w:rPr>
          <w:rFonts w:ascii="Times New Roman" w:hAnsi="Times New Roman" w:cs="Times New Roman"/>
          <w:sz w:val="24"/>
          <w:szCs w:val="24"/>
        </w:rPr>
        <w:t>и</w:t>
      </w:r>
      <w:r w:rsidR="00353A59">
        <w:rPr>
          <w:rFonts w:ascii="Times New Roman" w:hAnsi="Times New Roman" w:cs="Times New Roman"/>
          <w:sz w:val="24"/>
          <w:szCs w:val="24"/>
        </w:rPr>
        <w:t xml:space="preserve"> тревоги: кино, сгущая цвета, транслировало постоянно надвигающийся ужас. Его опорой стала литература немецкого романтизма, а также мистические романы начала века. Один из них, «</w:t>
      </w:r>
      <w:proofErr w:type="spellStart"/>
      <w:r w:rsidR="00353A59">
        <w:rPr>
          <w:rFonts w:ascii="Times New Roman" w:hAnsi="Times New Roman" w:cs="Times New Roman"/>
          <w:sz w:val="24"/>
          <w:szCs w:val="24"/>
        </w:rPr>
        <w:t>Альрауне</w:t>
      </w:r>
      <w:proofErr w:type="spellEnd"/>
      <w:r w:rsidR="00353A59">
        <w:rPr>
          <w:rFonts w:ascii="Times New Roman" w:hAnsi="Times New Roman" w:cs="Times New Roman"/>
          <w:sz w:val="24"/>
          <w:szCs w:val="24"/>
        </w:rPr>
        <w:t>. История одного живого существа»</w:t>
      </w:r>
      <w:r w:rsidR="00262FD6">
        <w:rPr>
          <w:rFonts w:ascii="Times New Roman" w:hAnsi="Times New Roman" w:cs="Times New Roman"/>
          <w:sz w:val="24"/>
          <w:szCs w:val="24"/>
        </w:rPr>
        <w:t xml:space="preserve"> (1911)</w:t>
      </w:r>
      <w:r w:rsidR="00353A59">
        <w:rPr>
          <w:rFonts w:ascii="Times New Roman" w:hAnsi="Times New Roman" w:cs="Times New Roman"/>
          <w:sz w:val="24"/>
          <w:szCs w:val="24"/>
        </w:rPr>
        <w:t xml:space="preserve"> Г. Эверса, мог быть знаком Набокову хотя бы по переводу на русский 1912 г. </w:t>
      </w:r>
      <w:r w:rsidR="00B77C05">
        <w:rPr>
          <w:rFonts w:ascii="Times New Roman" w:hAnsi="Times New Roman" w:cs="Times New Roman"/>
          <w:sz w:val="24"/>
          <w:szCs w:val="24"/>
        </w:rPr>
        <w:t>Проследим</w:t>
      </w:r>
      <w:r w:rsidR="00353A59">
        <w:rPr>
          <w:rFonts w:ascii="Times New Roman" w:hAnsi="Times New Roman" w:cs="Times New Roman"/>
          <w:sz w:val="24"/>
          <w:szCs w:val="24"/>
        </w:rPr>
        <w:t xml:space="preserve"> связь романа с последним произведением Набокова на русском языке, повестью «Волшебник» (1986)</w:t>
      </w:r>
      <w:r w:rsidR="00C763E2">
        <w:rPr>
          <w:rFonts w:ascii="Times New Roman" w:hAnsi="Times New Roman" w:cs="Times New Roman"/>
          <w:sz w:val="24"/>
          <w:szCs w:val="24"/>
        </w:rPr>
        <w:t>, написанн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="00C763E2">
        <w:rPr>
          <w:rFonts w:ascii="Times New Roman" w:hAnsi="Times New Roman" w:cs="Times New Roman"/>
          <w:sz w:val="24"/>
          <w:szCs w:val="24"/>
        </w:rPr>
        <w:t>в 1938 г.</w:t>
      </w:r>
      <w:r w:rsidR="00353A59">
        <w:rPr>
          <w:rFonts w:ascii="Times New Roman" w:hAnsi="Times New Roman" w:cs="Times New Roman"/>
          <w:sz w:val="24"/>
          <w:szCs w:val="24"/>
        </w:rPr>
        <w:t>, а также развитие художественных решений и идей Эверса в произведении. Некоторые нити этого романа, как кажется, смогли «дотянуться» и до позднего романа «Лолита» (1955).</w:t>
      </w:r>
    </w:p>
    <w:p w14:paraId="1A26939C" w14:textId="7E300528" w:rsidR="00C2468B" w:rsidRDefault="004B7557" w:rsidP="00C2468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</w:t>
      </w:r>
      <w:r w:rsidR="00262FD6">
        <w:rPr>
          <w:rFonts w:ascii="Times New Roman" w:hAnsi="Times New Roman" w:cs="Times New Roman"/>
          <w:sz w:val="24"/>
          <w:szCs w:val="24"/>
        </w:rPr>
        <w:t xml:space="preserve"> Эверса посвящен легенде о мандрагоре, родившейся от последнего семени убийцы, упавшего в Землю. </w:t>
      </w:r>
      <w:r>
        <w:rPr>
          <w:rFonts w:ascii="Times New Roman" w:hAnsi="Times New Roman" w:cs="Times New Roman"/>
          <w:sz w:val="24"/>
          <w:szCs w:val="24"/>
        </w:rPr>
        <w:t xml:space="preserve">Один профессор и его </w:t>
      </w:r>
      <w:r w:rsidR="00F23B04">
        <w:rPr>
          <w:rFonts w:ascii="Times New Roman" w:hAnsi="Times New Roman" w:cs="Times New Roman"/>
          <w:sz w:val="24"/>
          <w:szCs w:val="24"/>
        </w:rPr>
        <w:t>племянник</w:t>
      </w:r>
      <w:r>
        <w:rPr>
          <w:rFonts w:ascii="Times New Roman" w:hAnsi="Times New Roman" w:cs="Times New Roman"/>
          <w:sz w:val="24"/>
          <w:szCs w:val="24"/>
        </w:rPr>
        <w:t xml:space="preserve"> решают поставить эксперимент и воплотить легенду.</w:t>
      </w:r>
      <w:r w:rsidR="00262FD6">
        <w:rPr>
          <w:rFonts w:ascii="Times New Roman" w:hAnsi="Times New Roman" w:cs="Times New Roman"/>
          <w:sz w:val="24"/>
          <w:szCs w:val="24"/>
        </w:rPr>
        <w:t xml:space="preserve"> </w:t>
      </w:r>
      <w:r w:rsidR="006E4B7E">
        <w:rPr>
          <w:rFonts w:ascii="Times New Roman" w:hAnsi="Times New Roman" w:cs="Times New Roman"/>
          <w:sz w:val="24"/>
          <w:szCs w:val="24"/>
        </w:rPr>
        <w:t>Из посаженного семени зла вырастает отравленный плод.</w:t>
      </w:r>
      <w:r w:rsidR="00A35A0F">
        <w:rPr>
          <w:rFonts w:ascii="Times New Roman" w:hAnsi="Times New Roman" w:cs="Times New Roman"/>
          <w:sz w:val="24"/>
          <w:szCs w:val="24"/>
        </w:rPr>
        <w:t xml:space="preserve"> </w:t>
      </w:r>
      <w:r w:rsidR="006E4B7E">
        <w:rPr>
          <w:rFonts w:ascii="Times New Roman" w:hAnsi="Times New Roman" w:cs="Times New Roman"/>
          <w:sz w:val="24"/>
          <w:szCs w:val="24"/>
        </w:rPr>
        <w:t xml:space="preserve">Но Эверс переворачивает привычную для романтизма метафизическую картину: </w:t>
      </w:r>
      <w:proofErr w:type="spellStart"/>
      <w:r w:rsidR="00E743D5">
        <w:rPr>
          <w:rFonts w:ascii="Times New Roman" w:hAnsi="Times New Roman" w:cs="Times New Roman"/>
          <w:sz w:val="24"/>
          <w:szCs w:val="24"/>
        </w:rPr>
        <w:t>тен-Бринкен</w:t>
      </w:r>
      <w:proofErr w:type="spellEnd"/>
      <w:r w:rsidR="00E743D5">
        <w:rPr>
          <w:rFonts w:ascii="Times New Roman" w:hAnsi="Times New Roman" w:cs="Times New Roman"/>
          <w:sz w:val="24"/>
          <w:szCs w:val="24"/>
        </w:rPr>
        <w:t xml:space="preserve"> </w:t>
      </w:r>
      <w:r w:rsidR="00C763E2">
        <w:rPr>
          <w:rFonts w:ascii="Times New Roman" w:hAnsi="Times New Roman" w:cs="Times New Roman"/>
          <w:sz w:val="24"/>
          <w:szCs w:val="24"/>
        </w:rPr>
        <w:t>часто</w:t>
      </w:r>
      <w:r w:rsidR="00E743D5">
        <w:rPr>
          <w:rFonts w:ascii="Times New Roman" w:hAnsi="Times New Roman" w:cs="Times New Roman"/>
          <w:sz w:val="24"/>
          <w:szCs w:val="24"/>
        </w:rPr>
        <w:t xml:space="preserve"> задумывается о том, что все те странности, что окружают </w:t>
      </w:r>
      <w:proofErr w:type="spellStart"/>
      <w:r w:rsidR="00E743D5">
        <w:rPr>
          <w:rFonts w:ascii="Times New Roman" w:hAnsi="Times New Roman" w:cs="Times New Roman"/>
          <w:sz w:val="24"/>
          <w:szCs w:val="24"/>
        </w:rPr>
        <w:t>Альрауне</w:t>
      </w:r>
      <w:proofErr w:type="spellEnd"/>
      <w:r w:rsidR="00E743D5">
        <w:rPr>
          <w:rFonts w:ascii="Times New Roman" w:hAnsi="Times New Roman" w:cs="Times New Roman"/>
          <w:sz w:val="24"/>
          <w:szCs w:val="24"/>
        </w:rPr>
        <w:t>, в действительно</w:t>
      </w:r>
      <w:r w:rsidR="00262FD6">
        <w:rPr>
          <w:rFonts w:ascii="Times New Roman" w:hAnsi="Times New Roman" w:cs="Times New Roman"/>
          <w:sz w:val="24"/>
          <w:szCs w:val="24"/>
        </w:rPr>
        <w:t>сти</w:t>
      </w:r>
      <w:r w:rsidR="00E743D5">
        <w:rPr>
          <w:rFonts w:ascii="Times New Roman" w:hAnsi="Times New Roman" w:cs="Times New Roman"/>
          <w:sz w:val="24"/>
          <w:szCs w:val="24"/>
        </w:rPr>
        <w:t xml:space="preserve"> являются не более чем совпадениями</w:t>
      </w:r>
      <w:r w:rsidR="00E743D5" w:rsidRPr="00E743D5">
        <w:rPr>
          <w:rFonts w:ascii="Times New Roman" w:hAnsi="Times New Roman" w:cs="Times New Roman"/>
          <w:sz w:val="24"/>
          <w:szCs w:val="24"/>
        </w:rPr>
        <w:t xml:space="preserve">: </w:t>
      </w:r>
      <w:r w:rsidR="00A35A0F">
        <w:rPr>
          <w:rFonts w:ascii="Times New Roman" w:hAnsi="Times New Roman" w:cs="Times New Roman"/>
          <w:sz w:val="24"/>
          <w:szCs w:val="24"/>
        </w:rPr>
        <w:t>«</w:t>
      </w:r>
      <w:r w:rsidR="00E743D5" w:rsidRPr="00E743D5">
        <w:rPr>
          <w:rFonts w:ascii="Times New Roman" w:hAnsi="Times New Roman" w:cs="Times New Roman"/>
          <w:sz w:val="24"/>
          <w:szCs w:val="24"/>
        </w:rPr>
        <w:t>ему казалось, будто он говорит с каким-то нереальным созданием,</w:t>
      </w:r>
      <w:r w:rsidR="00E743D5">
        <w:rPr>
          <w:rFonts w:ascii="Times New Roman" w:hAnsi="Times New Roman" w:cs="Times New Roman"/>
          <w:sz w:val="24"/>
          <w:szCs w:val="24"/>
        </w:rPr>
        <w:t xml:space="preserve"> </w:t>
      </w:r>
      <w:r w:rsidR="00E743D5" w:rsidRPr="00E743D5">
        <w:rPr>
          <w:rFonts w:ascii="Times New Roman" w:hAnsi="Times New Roman" w:cs="Times New Roman"/>
          <w:sz w:val="24"/>
          <w:szCs w:val="24"/>
        </w:rPr>
        <w:t>которое он лишь воплотил в кровь и плоть, с бескровной, безжизненной куклой, на которую</w:t>
      </w:r>
      <w:r w:rsidR="00E743D5">
        <w:rPr>
          <w:rFonts w:ascii="Times New Roman" w:hAnsi="Times New Roman" w:cs="Times New Roman"/>
          <w:sz w:val="24"/>
          <w:szCs w:val="24"/>
        </w:rPr>
        <w:t xml:space="preserve"> </w:t>
      </w:r>
      <w:r w:rsidR="00E743D5" w:rsidRPr="00E743D5">
        <w:rPr>
          <w:rFonts w:ascii="Times New Roman" w:hAnsi="Times New Roman" w:cs="Times New Roman"/>
          <w:sz w:val="24"/>
          <w:szCs w:val="24"/>
        </w:rPr>
        <w:t>он надел маску жизни</w:t>
      </w:r>
      <w:r w:rsidR="00E743D5">
        <w:rPr>
          <w:rFonts w:ascii="Times New Roman" w:hAnsi="Times New Roman" w:cs="Times New Roman"/>
          <w:sz w:val="24"/>
          <w:szCs w:val="24"/>
        </w:rPr>
        <w:t>»</w:t>
      </w:r>
      <w:r w:rsidR="00262FD6" w:rsidRPr="00262FD6">
        <w:rPr>
          <w:rFonts w:ascii="Times New Roman" w:hAnsi="Times New Roman" w:cs="Times New Roman"/>
          <w:sz w:val="24"/>
          <w:szCs w:val="24"/>
        </w:rPr>
        <w:t xml:space="preserve"> [</w:t>
      </w:r>
      <w:r w:rsidR="00262FD6">
        <w:rPr>
          <w:rFonts w:ascii="Times New Roman" w:hAnsi="Times New Roman" w:cs="Times New Roman"/>
          <w:sz w:val="24"/>
          <w:szCs w:val="24"/>
        </w:rPr>
        <w:t xml:space="preserve">Эверс: </w:t>
      </w:r>
      <w:r w:rsidR="003742A9">
        <w:rPr>
          <w:rFonts w:ascii="Times New Roman" w:hAnsi="Times New Roman" w:cs="Times New Roman"/>
          <w:sz w:val="24"/>
          <w:szCs w:val="24"/>
        </w:rPr>
        <w:t>168</w:t>
      </w:r>
      <w:r w:rsidR="00262FD6" w:rsidRPr="00262FD6">
        <w:rPr>
          <w:rFonts w:ascii="Times New Roman" w:hAnsi="Times New Roman" w:cs="Times New Roman"/>
          <w:sz w:val="24"/>
          <w:szCs w:val="24"/>
        </w:rPr>
        <w:t>]</w:t>
      </w:r>
      <w:r w:rsidR="00E743D5">
        <w:rPr>
          <w:rFonts w:ascii="Times New Roman" w:hAnsi="Times New Roman" w:cs="Times New Roman"/>
          <w:sz w:val="24"/>
          <w:szCs w:val="24"/>
        </w:rPr>
        <w:t xml:space="preserve">. </w:t>
      </w:r>
      <w:r w:rsidR="00E95090">
        <w:rPr>
          <w:rFonts w:ascii="Times New Roman" w:hAnsi="Times New Roman" w:cs="Times New Roman"/>
          <w:sz w:val="24"/>
          <w:szCs w:val="24"/>
        </w:rPr>
        <w:t>В конце не столько ее природа, сколько отношение к ней других людей оказывается для нее смертельным. Порочность</w:t>
      </w:r>
      <w:r w:rsidR="00F23B04">
        <w:rPr>
          <w:rFonts w:ascii="Times New Roman" w:hAnsi="Times New Roman" w:cs="Times New Roman"/>
          <w:sz w:val="24"/>
          <w:szCs w:val="24"/>
        </w:rPr>
        <w:t>,</w:t>
      </w:r>
      <w:r w:rsidR="00E95090">
        <w:rPr>
          <w:rFonts w:ascii="Times New Roman" w:hAnsi="Times New Roman" w:cs="Times New Roman"/>
          <w:sz w:val="24"/>
          <w:szCs w:val="24"/>
        </w:rPr>
        <w:t xml:space="preserve"> по Эверсу </w:t>
      </w:r>
      <w:r w:rsidR="00E95090" w:rsidRPr="005B37B3">
        <w:rPr>
          <w:rFonts w:ascii="Times New Roman" w:hAnsi="Times New Roman" w:cs="Times New Roman"/>
          <w:sz w:val="24"/>
          <w:szCs w:val="24"/>
        </w:rPr>
        <w:t>—</w:t>
      </w:r>
      <w:r w:rsidR="00E95090">
        <w:rPr>
          <w:rFonts w:ascii="Times New Roman" w:hAnsi="Times New Roman" w:cs="Times New Roman"/>
          <w:sz w:val="24"/>
          <w:szCs w:val="24"/>
        </w:rPr>
        <w:t xml:space="preserve"> не природа человека, а социальное явление и личностный выбор, совершаемый в каждый момент</w:t>
      </w:r>
      <w:r w:rsidR="0042108A">
        <w:rPr>
          <w:rFonts w:ascii="Times New Roman" w:hAnsi="Times New Roman" w:cs="Times New Roman"/>
          <w:sz w:val="24"/>
          <w:szCs w:val="24"/>
        </w:rPr>
        <w:t xml:space="preserve"> времени.</w:t>
      </w:r>
    </w:p>
    <w:p w14:paraId="39BD67C9" w14:textId="5D8F2AB4" w:rsidR="00C2468B" w:rsidRDefault="0042108A" w:rsidP="00C2468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Набоков продолжает эту линию. Девочка из повести «Волшебник» и нимфетка Лолита являются лишь марионетками в руках порочных людей. В их извращенном сознании невинные вещи превращаются в кокетство и сексуальность. </w:t>
      </w:r>
      <w:r w:rsidR="009B6CEF">
        <w:rPr>
          <w:rFonts w:ascii="Times New Roman" w:hAnsi="Times New Roman" w:cs="Times New Roman"/>
          <w:sz w:val="24"/>
          <w:szCs w:val="24"/>
        </w:rPr>
        <w:t>Как и Лолита,</w:t>
      </w:r>
      <w:r w:rsidR="007C050E">
        <w:rPr>
          <w:rFonts w:ascii="Times New Roman" w:hAnsi="Times New Roman" w:cs="Times New Roman"/>
          <w:sz w:val="24"/>
          <w:szCs w:val="24"/>
        </w:rPr>
        <w:t xml:space="preserve"> более ранняя </w:t>
      </w:r>
      <w:r w:rsidR="009B6CEF">
        <w:rPr>
          <w:rFonts w:ascii="Times New Roman" w:hAnsi="Times New Roman" w:cs="Times New Roman"/>
          <w:sz w:val="24"/>
          <w:szCs w:val="24"/>
        </w:rPr>
        <w:t xml:space="preserve">ее </w:t>
      </w:r>
      <w:r w:rsidR="007C050E">
        <w:rPr>
          <w:rFonts w:ascii="Times New Roman" w:hAnsi="Times New Roman" w:cs="Times New Roman"/>
          <w:sz w:val="24"/>
          <w:szCs w:val="24"/>
        </w:rPr>
        <w:t xml:space="preserve">версия несет в себе опасность: </w:t>
      </w:r>
      <w:r w:rsidR="004B7557">
        <w:rPr>
          <w:rFonts w:ascii="Times New Roman" w:hAnsi="Times New Roman" w:cs="Times New Roman"/>
          <w:sz w:val="24"/>
          <w:szCs w:val="24"/>
        </w:rPr>
        <w:t>сначала</w:t>
      </w:r>
      <w:r w:rsidR="007C050E">
        <w:rPr>
          <w:rFonts w:ascii="Times New Roman" w:hAnsi="Times New Roman" w:cs="Times New Roman"/>
          <w:sz w:val="24"/>
          <w:szCs w:val="24"/>
        </w:rPr>
        <w:t xml:space="preserve"> выступая как Красная Шапочка или девушка в беде, в концовке своим криком она пугает волшебника и тем самым губит его.</w:t>
      </w:r>
    </w:p>
    <w:p w14:paraId="1B481E8B" w14:textId="354E16C5" w:rsidR="00C2468B" w:rsidRDefault="007C050E" w:rsidP="00C2468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 нимфетки восходит к образу мандрагоры, </w:t>
      </w:r>
      <w:r w:rsidR="008674AC">
        <w:rPr>
          <w:rFonts w:ascii="Times New Roman" w:hAnsi="Times New Roman" w:cs="Times New Roman"/>
          <w:sz w:val="24"/>
          <w:szCs w:val="24"/>
        </w:rPr>
        <w:t xml:space="preserve">один из главных ее атрибутов </w:t>
      </w:r>
      <w:r w:rsidR="008674AC" w:rsidRPr="005B37B3">
        <w:rPr>
          <w:rFonts w:ascii="Times New Roman" w:hAnsi="Times New Roman" w:cs="Times New Roman"/>
          <w:sz w:val="24"/>
          <w:szCs w:val="24"/>
        </w:rPr>
        <w:t>—</w:t>
      </w:r>
      <w:r w:rsidR="008674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оглушающий смертельный крик, на что указывает А. О. Дроздова: «</w:t>
      </w:r>
      <w:r w:rsidRPr="007C050E">
        <w:rPr>
          <w:rFonts w:ascii="Times New Roman" w:hAnsi="Times New Roman" w:cs="Times New Roman"/>
          <w:sz w:val="24"/>
          <w:szCs w:val="24"/>
        </w:rPr>
        <w:t>В повести В. Набокова губительным оказывается крик проснувшейся девочки, превращающейся на глазах героя из героини живописного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50E">
        <w:rPr>
          <w:rFonts w:ascii="Times New Roman" w:hAnsi="Times New Roman" w:cs="Times New Roman"/>
          <w:sz w:val="24"/>
          <w:szCs w:val="24"/>
        </w:rPr>
        <w:t>холста &lt;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C050E">
        <w:rPr>
          <w:rFonts w:ascii="Times New Roman" w:hAnsi="Times New Roman" w:cs="Times New Roman"/>
          <w:sz w:val="24"/>
          <w:szCs w:val="24"/>
        </w:rPr>
        <w:t>&gt; в уродливого младенца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7C050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Дроздова: 67</w:t>
      </w:r>
      <w:r w:rsidRPr="007C050E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  <w:r w:rsidR="00372A0B">
        <w:rPr>
          <w:rFonts w:ascii="Times New Roman" w:hAnsi="Times New Roman" w:cs="Times New Roman"/>
          <w:sz w:val="24"/>
          <w:szCs w:val="24"/>
        </w:rPr>
        <w:t xml:space="preserve"> </w:t>
      </w:r>
      <w:r w:rsidR="00D0327F">
        <w:rPr>
          <w:rFonts w:ascii="Times New Roman" w:hAnsi="Times New Roman" w:cs="Times New Roman"/>
          <w:sz w:val="24"/>
          <w:szCs w:val="24"/>
        </w:rPr>
        <w:t xml:space="preserve">Еще одно сходство мандрагоры Эверса и нимфеток Набокова </w:t>
      </w:r>
      <w:r w:rsidR="00D0327F" w:rsidRPr="005B37B3">
        <w:rPr>
          <w:rFonts w:ascii="Times New Roman" w:hAnsi="Times New Roman" w:cs="Times New Roman"/>
          <w:sz w:val="24"/>
          <w:szCs w:val="24"/>
        </w:rPr>
        <w:t>—</w:t>
      </w:r>
      <w:r w:rsidR="00D0327F">
        <w:rPr>
          <w:rFonts w:ascii="Times New Roman" w:hAnsi="Times New Roman" w:cs="Times New Roman"/>
          <w:sz w:val="24"/>
          <w:szCs w:val="24"/>
        </w:rPr>
        <w:t xml:space="preserve"> возраст. </w:t>
      </w:r>
      <w:proofErr w:type="spellStart"/>
      <w:r w:rsidR="00D0327F">
        <w:rPr>
          <w:rFonts w:ascii="Times New Roman" w:hAnsi="Times New Roman" w:cs="Times New Roman"/>
          <w:sz w:val="24"/>
          <w:szCs w:val="24"/>
        </w:rPr>
        <w:t>Альрауне</w:t>
      </w:r>
      <w:proofErr w:type="spellEnd"/>
      <w:r w:rsidR="00D0327F">
        <w:rPr>
          <w:rFonts w:ascii="Times New Roman" w:hAnsi="Times New Roman" w:cs="Times New Roman"/>
          <w:sz w:val="24"/>
          <w:szCs w:val="24"/>
        </w:rPr>
        <w:t xml:space="preserve"> и к концу романа несовершеннолетняя. Узнав тайну своего происхождения, она</w:t>
      </w:r>
      <w:r w:rsidR="00F23B04">
        <w:rPr>
          <w:rFonts w:ascii="Times New Roman" w:hAnsi="Times New Roman" w:cs="Times New Roman"/>
          <w:sz w:val="24"/>
          <w:szCs w:val="24"/>
        </w:rPr>
        <w:t xml:space="preserve"> </w:t>
      </w:r>
      <w:r w:rsidR="00D0327F">
        <w:rPr>
          <w:rFonts w:ascii="Times New Roman" w:hAnsi="Times New Roman" w:cs="Times New Roman"/>
          <w:sz w:val="24"/>
          <w:szCs w:val="24"/>
        </w:rPr>
        <w:t xml:space="preserve">предполагает, что она несет опасность, оставаясь девственницей. </w:t>
      </w:r>
      <w:r w:rsidR="00025A5A">
        <w:rPr>
          <w:rFonts w:ascii="Times New Roman" w:hAnsi="Times New Roman" w:cs="Times New Roman"/>
          <w:sz w:val="24"/>
          <w:szCs w:val="24"/>
        </w:rPr>
        <w:t>Ее догадка</w:t>
      </w:r>
      <w:r w:rsidR="00665A8A">
        <w:rPr>
          <w:rFonts w:ascii="Times New Roman" w:hAnsi="Times New Roman" w:cs="Times New Roman"/>
          <w:sz w:val="24"/>
          <w:szCs w:val="24"/>
        </w:rPr>
        <w:t xml:space="preserve"> </w:t>
      </w:r>
      <w:r w:rsidR="00025A5A">
        <w:rPr>
          <w:rFonts w:ascii="Times New Roman" w:hAnsi="Times New Roman" w:cs="Times New Roman"/>
          <w:sz w:val="24"/>
          <w:szCs w:val="24"/>
        </w:rPr>
        <w:t xml:space="preserve">не подтверждается, и все же приметная черта ее образа </w:t>
      </w:r>
      <w:r w:rsidR="00025A5A" w:rsidRPr="005B37B3">
        <w:rPr>
          <w:rFonts w:ascii="Times New Roman" w:hAnsi="Times New Roman" w:cs="Times New Roman"/>
          <w:sz w:val="24"/>
          <w:szCs w:val="24"/>
        </w:rPr>
        <w:t>—</w:t>
      </w:r>
      <w:r w:rsidR="00025A5A">
        <w:rPr>
          <w:rFonts w:ascii="Times New Roman" w:hAnsi="Times New Roman" w:cs="Times New Roman"/>
          <w:sz w:val="24"/>
          <w:szCs w:val="24"/>
        </w:rPr>
        <w:t xml:space="preserve"> молодость и </w:t>
      </w:r>
      <w:r w:rsidR="00D25312">
        <w:rPr>
          <w:rFonts w:ascii="Times New Roman" w:hAnsi="Times New Roman" w:cs="Times New Roman"/>
          <w:sz w:val="24"/>
          <w:szCs w:val="24"/>
        </w:rPr>
        <w:t>пленительность</w:t>
      </w:r>
      <w:r w:rsidR="00025A5A">
        <w:rPr>
          <w:rFonts w:ascii="Times New Roman" w:hAnsi="Times New Roman" w:cs="Times New Roman"/>
          <w:sz w:val="24"/>
          <w:szCs w:val="24"/>
        </w:rPr>
        <w:t xml:space="preserve">. </w:t>
      </w:r>
      <w:r w:rsidR="009B6CEF">
        <w:rPr>
          <w:rFonts w:ascii="Times New Roman" w:hAnsi="Times New Roman" w:cs="Times New Roman"/>
          <w:sz w:val="24"/>
          <w:szCs w:val="24"/>
        </w:rPr>
        <w:t>Г</w:t>
      </w:r>
      <w:r w:rsidR="00025A5A">
        <w:rPr>
          <w:rFonts w:ascii="Times New Roman" w:hAnsi="Times New Roman" w:cs="Times New Roman"/>
          <w:sz w:val="24"/>
          <w:szCs w:val="24"/>
        </w:rPr>
        <w:t>ероин</w:t>
      </w:r>
      <w:r w:rsidR="009B6CEF">
        <w:rPr>
          <w:rFonts w:ascii="Times New Roman" w:hAnsi="Times New Roman" w:cs="Times New Roman"/>
          <w:sz w:val="24"/>
          <w:szCs w:val="24"/>
        </w:rPr>
        <w:t>я</w:t>
      </w:r>
      <w:r w:rsidR="00025A5A">
        <w:rPr>
          <w:rFonts w:ascii="Times New Roman" w:hAnsi="Times New Roman" w:cs="Times New Roman"/>
          <w:sz w:val="24"/>
          <w:szCs w:val="24"/>
        </w:rPr>
        <w:t xml:space="preserve"> повести «Волшебник</w:t>
      </w:r>
      <w:r w:rsidR="009B6CEF">
        <w:rPr>
          <w:rFonts w:ascii="Times New Roman" w:hAnsi="Times New Roman" w:cs="Times New Roman"/>
          <w:sz w:val="24"/>
          <w:szCs w:val="24"/>
        </w:rPr>
        <w:t>»</w:t>
      </w:r>
      <w:r w:rsidR="00025A5A">
        <w:rPr>
          <w:rFonts w:ascii="Times New Roman" w:hAnsi="Times New Roman" w:cs="Times New Roman"/>
          <w:sz w:val="24"/>
          <w:szCs w:val="24"/>
        </w:rPr>
        <w:t xml:space="preserve"> и Лолит</w:t>
      </w:r>
      <w:r w:rsidR="009B6CEF">
        <w:rPr>
          <w:rFonts w:ascii="Times New Roman" w:hAnsi="Times New Roman" w:cs="Times New Roman"/>
          <w:sz w:val="24"/>
          <w:szCs w:val="24"/>
        </w:rPr>
        <w:t>а</w:t>
      </w:r>
      <w:r w:rsidR="00025A5A">
        <w:rPr>
          <w:rFonts w:ascii="Times New Roman" w:hAnsi="Times New Roman" w:cs="Times New Roman"/>
          <w:sz w:val="24"/>
          <w:szCs w:val="24"/>
        </w:rPr>
        <w:t xml:space="preserve"> </w:t>
      </w:r>
      <w:r w:rsidR="009B6CEF" w:rsidRPr="005B37B3">
        <w:rPr>
          <w:rFonts w:ascii="Times New Roman" w:hAnsi="Times New Roman" w:cs="Times New Roman"/>
          <w:sz w:val="24"/>
          <w:szCs w:val="24"/>
        </w:rPr>
        <w:t>—</w:t>
      </w:r>
      <w:r w:rsidR="009B6CEF">
        <w:rPr>
          <w:rFonts w:ascii="Times New Roman" w:hAnsi="Times New Roman" w:cs="Times New Roman"/>
          <w:sz w:val="24"/>
          <w:szCs w:val="24"/>
        </w:rPr>
        <w:t xml:space="preserve"> подростки</w:t>
      </w:r>
      <w:r w:rsidR="00025A5A">
        <w:rPr>
          <w:rFonts w:ascii="Times New Roman" w:hAnsi="Times New Roman" w:cs="Times New Roman"/>
          <w:sz w:val="24"/>
          <w:szCs w:val="24"/>
        </w:rPr>
        <w:t xml:space="preserve">. Так магические способности в прозе Набокова сохраняются за </w:t>
      </w:r>
      <w:r w:rsidR="00C3572B">
        <w:rPr>
          <w:rFonts w:ascii="Times New Roman" w:hAnsi="Times New Roman" w:cs="Times New Roman"/>
          <w:sz w:val="24"/>
          <w:szCs w:val="24"/>
        </w:rPr>
        <w:t>девушкой в юные годы</w:t>
      </w:r>
      <w:r w:rsidR="00025A5A">
        <w:rPr>
          <w:rFonts w:ascii="Times New Roman" w:hAnsi="Times New Roman" w:cs="Times New Roman"/>
          <w:sz w:val="24"/>
          <w:szCs w:val="24"/>
        </w:rPr>
        <w:t>.</w:t>
      </w:r>
    </w:p>
    <w:p w14:paraId="3A9CF23E" w14:textId="34161F36" w:rsidR="00C2468B" w:rsidRDefault="00A35A0F" w:rsidP="00C2468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25312">
        <w:rPr>
          <w:rFonts w:ascii="Times New Roman" w:hAnsi="Times New Roman" w:cs="Times New Roman"/>
          <w:sz w:val="24"/>
          <w:szCs w:val="24"/>
        </w:rPr>
        <w:t xml:space="preserve">браз мандрагоры из романа Г. Эверса восходит к романтическим легендам о маленьком уродливом существе, которое способно обольстить практически любого. В повести Э. Т. А. Гофмана «Крошка Цахес, </w:t>
      </w:r>
      <w:r w:rsidR="00D25312" w:rsidRPr="00D25312">
        <w:rPr>
          <w:rFonts w:ascii="Times New Roman" w:hAnsi="Times New Roman" w:cs="Times New Roman"/>
          <w:sz w:val="24"/>
          <w:szCs w:val="24"/>
        </w:rPr>
        <w:t>по прозванию Циннобер</w:t>
      </w:r>
      <w:r w:rsidR="00D25312">
        <w:rPr>
          <w:rFonts w:ascii="Times New Roman" w:hAnsi="Times New Roman" w:cs="Times New Roman"/>
          <w:sz w:val="24"/>
          <w:szCs w:val="24"/>
        </w:rPr>
        <w:t xml:space="preserve">» это происходит из-за чар феи </w:t>
      </w:r>
      <w:proofErr w:type="spellStart"/>
      <w:r w:rsidR="00D25312" w:rsidRPr="00D25312">
        <w:rPr>
          <w:rFonts w:ascii="Times New Roman" w:hAnsi="Times New Roman" w:cs="Times New Roman"/>
          <w:sz w:val="24"/>
          <w:szCs w:val="24"/>
        </w:rPr>
        <w:t>Розабельверде</w:t>
      </w:r>
      <w:proofErr w:type="spellEnd"/>
      <w:r w:rsidR="00D25312">
        <w:rPr>
          <w:rFonts w:ascii="Times New Roman" w:hAnsi="Times New Roman" w:cs="Times New Roman"/>
          <w:sz w:val="24"/>
          <w:szCs w:val="24"/>
        </w:rPr>
        <w:t xml:space="preserve">, пожалевшей уродливого младенца. Его обольстительность </w:t>
      </w:r>
      <w:r w:rsidR="00D25312" w:rsidRPr="005B37B3">
        <w:rPr>
          <w:rFonts w:ascii="Times New Roman" w:hAnsi="Times New Roman" w:cs="Times New Roman"/>
          <w:sz w:val="24"/>
          <w:szCs w:val="24"/>
        </w:rPr>
        <w:t>—</w:t>
      </w:r>
      <w:r w:rsidR="00D25312">
        <w:rPr>
          <w:rFonts w:ascii="Times New Roman" w:hAnsi="Times New Roman" w:cs="Times New Roman"/>
          <w:sz w:val="24"/>
          <w:szCs w:val="24"/>
        </w:rPr>
        <w:t xml:space="preserve"> причуда искаженной оптики того, кто </w:t>
      </w:r>
      <w:r w:rsidR="00D82414">
        <w:rPr>
          <w:rFonts w:ascii="Times New Roman" w:hAnsi="Times New Roman" w:cs="Times New Roman"/>
          <w:sz w:val="24"/>
          <w:szCs w:val="24"/>
        </w:rPr>
        <w:t xml:space="preserve">смотрит на Крошку Цахес. Эверс наделяет </w:t>
      </w:r>
      <w:proofErr w:type="spellStart"/>
      <w:r w:rsidR="00D82414">
        <w:rPr>
          <w:rFonts w:ascii="Times New Roman" w:hAnsi="Times New Roman" w:cs="Times New Roman"/>
          <w:sz w:val="24"/>
          <w:szCs w:val="24"/>
        </w:rPr>
        <w:lastRenderedPageBreak/>
        <w:t>Альрауне</w:t>
      </w:r>
      <w:proofErr w:type="spellEnd"/>
      <w:r w:rsidR="00D82414">
        <w:rPr>
          <w:rFonts w:ascii="Times New Roman" w:hAnsi="Times New Roman" w:cs="Times New Roman"/>
          <w:sz w:val="24"/>
          <w:szCs w:val="24"/>
        </w:rPr>
        <w:t xml:space="preserve"> чертами </w:t>
      </w:r>
      <w:r w:rsidR="00D82414">
        <w:rPr>
          <w:rFonts w:ascii="Times New Roman" w:hAnsi="Times New Roman" w:cs="Times New Roman"/>
          <w:sz w:val="24"/>
          <w:szCs w:val="24"/>
          <w:lang w:val="en-US"/>
        </w:rPr>
        <w:t>femme</w:t>
      </w:r>
      <w:r w:rsidR="00D82414" w:rsidRPr="00D82414">
        <w:rPr>
          <w:rFonts w:ascii="Times New Roman" w:hAnsi="Times New Roman" w:cs="Times New Roman"/>
          <w:sz w:val="24"/>
          <w:szCs w:val="24"/>
        </w:rPr>
        <w:t xml:space="preserve"> </w:t>
      </w:r>
      <w:r w:rsidR="00D82414">
        <w:rPr>
          <w:rFonts w:ascii="Times New Roman" w:hAnsi="Times New Roman" w:cs="Times New Roman"/>
          <w:sz w:val="24"/>
          <w:szCs w:val="24"/>
          <w:lang w:val="en-US"/>
        </w:rPr>
        <w:t>fatale</w:t>
      </w:r>
      <w:r w:rsidR="00D82414">
        <w:rPr>
          <w:rFonts w:ascii="Times New Roman" w:hAnsi="Times New Roman" w:cs="Times New Roman"/>
          <w:sz w:val="24"/>
          <w:szCs w:val="24"/>
        </w:rPr>
        <w:t>. Она, по-видимому, красива</w:t>
      </w:r>
      <w:r w:rsidR="00C3572B">
        <w:rPr>
          <w:rFonts w:ascii="Times New Roman" w:hAnsi="Times New Roman" w:cs="Times New Roman"/>
          <w:sz w:val="24"/>
          <w:szCs w:val="24"/>
        </w:rPr>
        <w:t>,</w:t>
      </w:r>
      <w:r w:rsidR="00D82414">
        <w:rPr>
          <w:rFonts w:ascii="Times New Roman" w:hAnsi="Times New Roman" w:cs="Times New Roman"/>
          <w:sz w:val="24"/>
          <w:szCs w:val="24"/>
        </w:rPr>
        <w:t xml:space="preserve"> обладает навыками убеждения, </w:t>
      </w:r>
      <w:r w:rsidR="00C3572B">
        <w:rPr>
          <w:rFonts w:ascii="Times New Roman" w:hAnsi="Times New Roman" w:cs="Times New Roman"/>
          <w:sz w:val="24"/>
          <w:szCs w:val="24"/>
        </w:rPr>
        <w:t xml:space="preserve">и </w:t>
      </w:r>
      <w:r w:rsidR="00D82414">
        <w:rPr>
          <w:rFonts w:ascii="Times New Roman" w:hAnsi="Times New Roman" w:cs="Times New Roman"/>
          <w:sz w:val="24"/>
          <w:szCs w:val="24"/>
        </w:rPr>
        <w:t>этими чарами она «</w:t>
      </w:r>
      <w:r w:rsidR="00C3572B" w:rsidRPr="00C3572B">
        <w:rPr>
          <w:rFonts w:ascii="Times New Roman" w:hAnsi="Times New Roman" w:cs="Times New Roman"/>
          <w:sz w:val="24"/>
          <w:szCs w:val="24"/>
        </w:rPr>
        <w:t>околдовывает</w:t>
      </w:r>
      <w:r w:rsidR="00D8241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всех вокруг</w:t>
      </w:r>
      <w:r w:rsidR="00D82414">
        <w:rPr>
          <w:rFonts w:ascii="Times New Roman" w:hAnsi="Times New Roman" w:cs="Times New Roman"/>
          <w:sz w:val="24"/>
          <w:szCs w:val="24"/>
        </w:rPr>
        <w:t xml:space="preserve">. И все же </w:t>
      </w:r>
      <w:proofErr w:type="spellStart"/>
      <w:r w:rsidR="00D82414">
        <w:rPr>
          <w:rFonts w:ascii="Times New Roman" w:hAnsi="Times New Roman" w:cs="Times New Roman"/>
          <w:sz w:val="24"/>
          <w:szCs w:val="24"/>
        </w:rPr>
        <w:t>Альрауне</w:t>
      </w:r>
      <w:proofErr w:type="spellEnd"/>
      <w:r w:rsidR="00D82414">
        <w:rPr>
          <w:rFonts w:ascii="Times New Roman" w:hAnsi="Times New Roman" w:cs="Times New Roman"/>
          <w:sz w:val="24"/>
          <w:szCs w:val="24"/>
        </w:rPr>
        <w:t xml:space="preserve"> является лишь отражением других героев; если в их душу закрался грех, героиня подтолкнет их к нему. И героиня повести «Волшебник», и Лолита становятся мандрагорами только </w:t>
      </w:r>
      <w:r w:rsidR="00F23B04">
        <w:rPr>
          <w:rFonts w:ascii="Times New Roman" w:hAnsi="Times New Roman" w:cs="Times New Roman"/>
          <w:sz w:val="24"/>
          <w:szCs w:val="24"/>
        </w:rPr>
        <w:t>в глазах</w:t>
      </w:r>
      <w:r w:rsidR="00D82414">
        <w:rPr>
          <w:rFonts w:ascii="Times New Roman" w:hAnsi="Times New Roman" w:cs="Times New Roman"/>
          <w:sz w:val="24"/>
          <w:szCs w:val="24"/>
        </w:rPr>
        <w:t xml:space="preserve"> своего мучителя. </w:t>
      </w:r>
    </w:p>
    <w:p w14:paraId="75F93AC9" w14:textId="0ACAEB9B" w:rsidR="00C2468B" w:rsidRDefault="00F23B04" w:rsidP="00C2468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153CC">
        <w:rPr>
          <w:rFonts w:ascii="Times New Roman" w:hAnsi="Times New Roman" w:cs="Times New Roman"/>
          <w:sz w:val="24"/>
          <w:szCs w:val="24"/>
        </w:rPr>
        <w:t xml:space="preserve">сновная канва романа Г. Эверса завязана не столько на отношениях насильника и жертвы, сколько на истории всего немецкого общества начала </w:t>
      </w:r>
      <w:r w:rsidR="00C153C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153CC">
        <w:rPr>
          <w:rFonts w:ascii="Times New Roman" w:hAnsi="Times New Roman" w:cs="Times New Roman"/>
          <w:sz w:val="24"/>
          <w:szCs w:val="24"/>
        </w:rPr>
        <w:t xml:space="preserve"> века, зеркалом для которого и выступает </w:t>
      </w:r>
      <w:proofErr w:type="spellStart"/>
      <w:r w:rsidR="00C153CC">
        <w:rPr>
          <w:rFonts w:ascii="Times New Roman" w:hAnsi="Times New Roman" w:cs="Times New Roman"/>
          <w:sz w:val="24"/>
          <w:szCs w:val="24"/>
        </w:rPr>
        <w:t>Альрауне</w:t>
      </w:r>
      <w:proofErr w:type="spellEnd"/>
      <w:r w:rsidR="00C153CC">
        <w:rPr>
          <w:rFonts w:ascii="Times New Roman" w:hAnsi="Times New Roman" w:cs="Times New Roman"/>
          <w:sz w:val="24"/>
          <w:szCs w:val="24"/>
        </w:rPr>
        <w:t>. Однако экранизация романа 1928 г., которую В. Набоков мог видеть, сконцентрировалась на любовной страсти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53CC">
        <w:rPr>
          <w:rFonts w:ascii="Times New Roman" w:hAnsi="Times New Roman" w:cs="Times New Roman"/>
          <w:sz w:val="24"/>
          <w:szCs w:val="24"/>
        </w:rPr>
        <w:t xml:space="preserve">к своей приемной дочери. </w:t>
      </w:r>
      <w:r w:rsidR="008674AC">
        <w:rPr>
          <w:rFonts w:ascii="Times New Roman" w:hAnsi="Times New Roman" w:cs="Times New Roman"/>
          <w:sz w:val="24"/>
          <w:szCs w:val="24"/>
        </w:rPr>
        <w:t xml:space="preserve">Кульминацией его влечения в фильме Х. </w:t>
      </w:r>
      <w:proofErr w:type="spellStart"/>
      <w:r w:rsidR="008674AC">
        <w:rPr>
          <w:rFonts w:ascii="Times New Roman" w:hAnsi="Times New Roman" w:cs="Times New Roman"/>
          <w:sz w:val="24"/>
          <w:szCs w:val="24"/>
        </w:rPr>
        <w:t>Галеена</w:t>
      </w:r>
      <w:proofErr w:type="spellEnd"/>
      <w:r w:rsidR="008674AC">
        <w:rPr>
          <w:rFonts w:ascii="Times New Roman" w:hAnsi="Times New Roman" w:cs="Times New Roman"/>
          <w:sz w:val="24"/>
          <w:szCs w:val="24"/>
        </w:rPr>
        <w:t xml:space="preserve"> становится сцена, в которой </w:t>
      </w:r>
      <w:proofErr w:type="spellStart"/>
      <w:r w:rsidR="008674AC">
        <w:rPr>
          <w:rFonts w:ascii="Times New Roman" w:hAnsi="Times New Roman" w:cs="Times New Roman"/>
          <w:sz w:val="24"/>
          <w:szCs w:val="24"/>
        </w:rPr>
        <w:t>тен-Бринкен</w:t>
      </w:r>
      <w:proofErr w:type="spellEnd"/>
      <w:r w:rsidR="008674AC">
        <w:rPr>
          <w:rFonts w:ascii="Times New Roman" w:hAnsi="Times New Roman" w:cs="Times New Roman"/>
          <w:sz w:val="24"/>
          <w:szCs w:val="24"/>
        </w:rPr>
        <w:t xml:space="preserve">, за которым на следующий день должны прийти кредиторы, предлагает дочери отправиться в любовное путешествие; в нем он надеется ее окончательно совратить. Эту сцену как сюжетную канву берет и В. Набоков, и его герои </w:t>
      </w:r>
      <w:r w:rsidR="000A0FDF">
        <w:rPr>
          <w:rFonts w:ascii="Times New Roman" w:hAnsi="Times New Roman" w:cs="Times New Roman"/>
          <w:sz w:val="24"/>
          <w:szCs w:val="24"/>
        </w:rPr>
        <w:t>одержимы идеей</w:t>
      </w:r>
      <w:r w:rsidR="008674AC">
        <w:rPr>
          <w:rFonts w:ascii="Times New Roman" w:hAnsi="Times New Roman" w:cs="Times New Roman"/>
          <w:sz w:val="24"/>
          <w:szCs w:val="24"/>
        </w:rPr>
        <w:t xml:space="preserve"> увезти свою жертву подальше от окружения и от лишних глаз.</w:t>
      </w:r>
    </w:p>
    <w:p w14:paraId="1A1BBE8C" w14:textId="4E202046" w:rsidR="00C2468B" w:rsidRDefault="000A0FDF" w:rsidP="00C2468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близость повести «Волшебник» с кино указывает и ее финал. В нем герой, напуганный криком ребенка, выбегает на улицу, где попадает под колеса грузовика: «</w:t>
      </w:r>
      <w:r w:rsidRPr="000A0FDF">
        <w:rPr>
          <w:rFonts w:ascii="Times New Roman" w:hAnsi="Times New Roman" w:cs="Times New Roman"/>
          <w:sz w:val="24"/>
          <w:szCs w:val="24"/>
        </w:rPr>
        <w:t>мгновенный кинематограф терзаний — так его &lt;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0A0FDF">
        <w:rPr>
          <w:rFonts w:ascii="Times New Roman" w:hAnsi="Times New Roman" w:cs="Times New Roman"/>
          <w:sz w:val="24"/>
          <w:szCs w:val="24"/>
        </w:rPr>
        <w:t>&gt; спектрограмма громовых мгновений — и пленка жизни лопнула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0A0FDF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Набоков </w:t>
      </w:r>
      <w:r w:rsidR="00CC4ED7"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>: 81</w:t>
      </w:r>
      <w:r w:rsidRPr="000A0FDF">
        <w:rPr>
          <w:rFonts w:ascii="Times New Roman" w:hAnsi="Times New Roman" w:cs="Times New Roman"/>
          <w:sz w:val="24"/>
          <w:szCs w:val="24"/>
        </w:rPr>
        <w:t>].</w:t>
      </w:r>
      <w:r>
        <w:rPr>
          <w:rFonts w:ascii="Times New Roman" w:hAnsi="Times New Roman" w:cs="Times New Roman"/>
          <w:sz w:val="24"/>
          <w:szCs w:val="24"/>
        </w:rPr>
        <w:t xml:space="preserve"> Живя в Берлине, Набоков </w:t>
      </w:r>
      <w:r w:rsidR="00665A8A">
        <w:rPr>
          <w:rFonts w:ascii="Times New Roman" w:hAnsi="Times New Roman" w:cs="Times New Roman"/>
          <w:sz w:val="24"/>
          <w:szCs w:val="24"/>
        </w:rPr>
        <w:t>часто ходил в кино</w:t>
      </w:r>
      <w:r>
        <w:rPr>
          <w:rFonts w:ascii="Times New Roman" w:hAnsi="Times New Roman" w:cs="Times New Roman"/>
          <w:sz w:val="24"/>
          <w:szCs w:val="24"/>
        </w:rPr>
        <w:t xml:space="preserve">, и эстетика немецкого экспрессионизма могла повлиять на повесть. </w:t>
      </w:r>
      <w:r w:rsidR="009B6CEF">
        <w:rPr>
          <w:rFonts w:ascii="Times New Roman" w:hAnsi="Times New Roman" w:cs="Times New Roman"/>
          <w:sz w:val="24"/>
          <w:szCs w:val="24"/>
        </w:rPr>
        <w:t>Сцена</w:t>
      </w:r>
      <w:r w:rsidR="00CC4ED7">
        <w:rPr>
          <w:rFonts w:ascii="Times New Roman" w:hAnsi="Times New Roman" w:cs="Times New Roman"/>
          <w:sz w:val="24"/>
          <w:szCs w:val="24"/>
        </w:rPr>
        <w:t xml:space="preserve">, в которой герой ночью крадется к спящей девочке, напоминает о фильме «Носферату, симфония ужаса»: в ней вампир в той же обстановке (спальня, окно, зеркало, удваивающее опасность) нападает на беззащитную девушку. </w:t>
      </w:r>
    </w:p>
    <w:p w14:paraId="0D357F1A" w14:textId="684B637A" w:rsidR="004B7557" w:rsidRPr="00CC4ED7" w:rsidRDefault="004B7557" w:rsidP="00C2468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романом Эверса Набоков был, по-видимому, знаком. В поздне</w:t>
      </w:r>
      <w:r w:rsidR="00C3572B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«Аде»</w:t>
      </w:r>
      <w:r w:rsidR="00587DC3">
        <w:rPr>
          <w:rFonts w:ascii="Times New Roman" w:hAnsi="Times New Roman" w:cs="Times New Roman"/>
          <w:sz w:val="24"/>
          <w:szCs w:val="24"/>
        </w:rPr>
        <w:t xml:space="preserve"> (1969)</w:t>
      </w:r>
      <w:r>
        <w:rPr>
          <w:rFonts w:ascii="Times New Roman" w:hAnsi="Times New Roman" w:cs="Times New Roman"/>
          <w:sz w:val="24"/>
          <w:szCs w:val="24"/>
        </w:rPr>
        <w:t xml:space="preserve"> легенда о мандрагоре коротко описана. Впрочем, эт</w:t>
      </w:r>
      <w:r w:rsidR="00587DC3">
        <w:rPr>
          <w:rFonts w:ascii="Times New Roman" w:hAnsi="Times New Roman" w:cs="Times New Roman"/>
          <w:sz w:val="24"/>
          <w:szCs w:val="24"/>
        </w:rPr>
        <w:t xml:space="preserve">от образ был </w:t>
      </w:r>
      <w:r>
        <w:rPr>
          <w:rFonts w:ascii="Times New Roman" w:hAnsi="Times New Roman" w:cs="Times New Roman"/>
          <w:sz w:val="24"/>
          <w:szCs w:val="24"/>
        </w:rPr>
        <w:t>переосмыслен</w:t>
      </w:r>
      <w:r w:rsidR="00587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еще самим Эверсом, который сделал </w:t>
      </w:r>
      <w:proofErr w:type="spellStart"/>
      <w:r w:rsidR="00587DC3">
        <w:rPr>
          <w:rFonts w:ascii="Times New Roman" w:hAnsi="Times New Roman" w:cs="Times New Roman"/>
          <w:sz w:val="24"/>
          <w:szCs w:val="24"/>
        </w:rPr>
        <w:t>Альрауне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зеркалом пороков других героев.</w:t>
      </w:r>
      <w:r w:rsidR="00F23B04">
        <w:rPr>
          <w:rFonts w:ascii="Times New Roman" w:hAnsi="Times New Roman" w:cs="Times New Roman"/>
          <w:sz w:val="24"/>
          <w:szCs w:val="24"/>
        </w:rPr>
        <w:t xml:space="preserve"> </w:t>
      </w:r>
      <w:r w:rsidR="00C763E2">
        <w:rPr>
          <w:rFonts w:ascii="Times New Roman" w:hAnsi="Times New Roman" w:cs="Times New Roman"/>
          <w:sz w:val="24"/>
          <w:szCs w:val="24"/>
        </w:rPr>
        <w:t xml:space="preserve">Художественно повесть близка поэтике немецкого экспрессионизма, но на смысловом уровне продолжает идеи Эверса. </w:t>
      </w:r>
    </w:p>
    <w:p w14:paraId="6F492138" w14:textId="752A845B" w:rsidR="008674AC" w:rsidRDefault="008674AC" w:rsidP="00D0327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526948" w14:textId="4D1AB40D" w:rsidR="00587DC3" w:rsidRDefault="00587DC3" w:rsidP="00587D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14:paraId="1A22C014" w14:textId="77777777" w:rsidR="00587DC3" w:rsidRPr="00AC1EA2" w:rsidRDefault="00587DC3" w:rsidP="00587DC3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Набоков В. В. Собр. соч. рус. п-да: В 5 т. СПб., 2004. Т. 5.</w:t>
      </w:r>
    </w:p>
    <w:p w14:paraId="2C9A3699" w14:textId="66E83CB1" w:rsidR="00E73AF3" w:rsidRDefault="00E73AF3" w:rsidP="00E73AF3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Набоков В. В. Лолита. М., 1991.</w:t>
      </w:r>
    </w:p>
    <w:p w14:paraId="2045D45C" w14:textId="1D689552" w:rsidR="00E73AF3" w:rsidRPr="00587DC3" w:rsidRDefault="00E73AF3" w:rsidP="00E73AF3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DC3">
        <w:rPr>
          <w:rFonts w:ascii="Times New Roman" w:hAnsi="Times New Roman" w:cs="Times New Roman"/>
          <w:sz w:val="24"/>
          <w:szCs w:val="24"/>
        </w:rPr>
        <w:t>Эверс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DC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87DC3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587DC3">
        <w:rPr>
          <w:rFonts w:ascii="Times New Roman" w:hAnsi="Times New Roman" w:cs="Times New Roman"/>
          <w:sz w:val="24"/>
          <w:szCs w:val="24"/>
        </w:rPr>
        <w:t>Альрауне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87DC3">
        <w:rPr>
          <w:rFonts w:ascii="Times New Roman" w:hAnsi="Times New Roman" w:cs="Times New Roman"/>
          <w:sz w:val="24"/>
          <w:szCs w:val="24"/>
        </w:rPr>
        <w:t>История одного живого существа / Пер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87DC3">
        <w:rPr>
          <w:rFonts w:ascii="Times New Roman" w:hAnsi="Times New Roman" w:cs="Times New Roman"/>
          <w:sz w:val="24"/>
          <w:szCs w:val="24"/>
        </w:rPr>
        <w:t>с нем.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DC3">
        <w:rPr>
          <w:rFonts w:ascii="Times New Roman" w:hAnsi="Times New Roman" w:cs="Times New Roman"/>
          <w:sz w:val="24"/>
          <w:szCs w:val="24"/>
        </w:rPr>
        <w:t>Кадиша</w:t>
      </w:r>
      <w:r>
        <w:rPr>
          <w:rFonts w:ascii="Times New Roman" w:hAnsi="Times New Roman" w:cs="Times New Roman"/>
          <w:sz w:val="24"/>
          <w:szCs w:val="24"/>
        </w:rPr>
        <w:t xml:space="preserve"> М.</w:t>
      </w:r>
      <w:r w:rsidR="004D420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DC3">
        <w:rPr>
          <w:rFonts w:ascii="Times New Roman" w:hAnsi="Times New Roman" w:cs="Times New Roman"/>
          <w:sz w:val="24"/>
          <w:szCs w:val="24"/>
        </w:rPr>
        <w:t>СПб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587DC3">
        <w:rPr>
          <w:rFonts w:ascii="Times New Roman" w:hAnsi="Times New Roman" w:cs="Times New Roman"/>
          <w:sz w:val="24"/>
          <w:szCs w:val="24"/>
        </w:rPr>
        <w:t xml:space="preserve"> 2004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249C0E" w14:textId="47F7DCC5" w:rsidR="00587DC3" w:rsidRPr="00E73AF3" w:rsidRDefault="00E73AF3" w:rsidP="00665A8A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Дроздова А. О</w:t>
      </w:r>
      <w:r w:rsidR="00587D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Мандрагора в райском саду: растительные образы в повести В. Набокова «Волшебник» // </w:t>
      </w:r>
      <w:r w:rsidRPr="00E73AF3">
        <w:rPr>
          <w:rFonts w:ascii="Times New Roman" w:hAnsi="Times New Roman" w:cs="Times New Roman"/>
          <w:sz w:val="24"/>
          <w:szCs w:val="24"/>
        </w:rPr>
        <w:t>Вестник Тюменского гос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73AF3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н-</w:t>
      </w:r>
      <w:r w:rsidRPr="00E73AF3">
        <w:rPr>
          <w:rFonts w:ascii="Times New Roman" w:hAnsi="Times New Roman" w:cs="Times New Roman"/>
          <w:sz w:val="24"/>
          <w:szCs w:val="24"/>
        </w:rPr>
        <w:t>та. 2022. Т. 8. № 4 (32). С. 60</w:t>
      </w:r>
      <w:r w:rsidR="00F23B04">
        <w:rPr>
          <w:rFonts w:ascii="Times New Roman" w:hAnsi="Times New Roman" w:cs="Times New Roman"/>
          <w:sz w:val="24"/>
          <w:szCs w:val="24"/>
        </w:rPr>
        <w:t>–</w:t>
      </w:r>
      <w:r w:rsidRPr="00E73AF3">
        <w:rPr>
          <w:rFonts w:ascii="Times New Roman" w:hAnsi="Times New Roman" w:cs="Times New Roman"/>
          <w:sz w:val="24"/>
          <w:szCs w:val="24"/>
        </w:rPr>
        <w:t>76.</w:t>
      </w:r>
    </w:p>
    <w:sectPr w:rsidR="00587DC3" w:rsidRPr="00E73AF3" w:rsidSect="00FC09C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85D89" w14:textId="77777777" w:rsidR="00FC09C0" w:rsidRDefault="00FC09C0" w:rsidP="00EB6B0F">
      <w:pPr>
        <w:spacing w:after="0" w:line="240" w:lineRule="auto"/>
      </w:pPr>
      <w:r>
        <w:separator/>
      </w:r>
    </w:p>
  </w:endnote>
  <w:endnote w:type="continuationSeparator" w:id="0">
    <w:p w14:paraId="460C9BD4" w14:textId="77777777" w:rsidR="00FC09C0" w:rsidRDefault="00FC09C0" w:rsidP="00EB6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59499" w14:textId="77777777" w:rsidR="00FC09C0" w:rsidRDefault="00FC09C0" w:rsidP="00EB6B0F">
      <w:pPr>
        <w:spacing w:after="0" w:line="240" w:lineRule="auto"/>
      </w:pPr>
      <w:r>
        <w:separator/>
      </w:r>
    </w:p>
  </w:footnote>
  <w:footnote w:type="continuationSeparator" w:id="0">
    <w:p w14:paraId="397A8D4D" w14:textId="77777777" w:rsidR="00FC09C0" w:rsidRDefault="00FC09C0" w:rsidP="00EB6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8F4"/>
    <w:multiLevelType w:val="hybridMultilevel"/>
    <w:tmpl w:val="5D562FF2"/>
    <w:lvl w:ilvl="0" w:tplc="AC222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E6"/>
    <w:rsid w:val="00025A5A"/>
    <w:rsid w:val="000A0FDF"/>
    <w:rsid w:val="00133B41"/>
    <w:rsid w:val="001C0299"/>
    <w:rsid w:val="00262FD6"/>
    <w:rsid w:val="00353A59"/>
    <w:rsid w:val="00372A0B"/>
    <w:rsid w:val="003742A9"/>
    <w:rsid w:val="003B251B"/>
    <w:rsid w:val="0042108A"/>
    <w:rsid w:val="004B7557"/>
    <w:rsid w:val="004D420D"/>
    <w:rsid w:val="0050468B"/>
    <w:rsid w:val="00587DC3"/>
    <w:rsid w:val="005A6F9C"/>
    <w:rsid w:val="006500A9"/>
    <w:rsid w:val="00665A8A"/>
    <w:rsid w:val="006E4B7E"/>
    <w:rsid w:val="00770AE6"/>
    <w:rsid w:val="00777D93"/>
    <w:rsid w:val="007C050E"/>
    <w:rsid w:val="00836C2A"/>
    <w:rsid w:val="008674AC"/>
    <w:rsid w:val="00964D4C"/>
    <w:rsid w:val="009B6CEF"/>
    <w:rsid w:val="00A35A0F"/>
    <w:rsid w:val="00AC0A25"/>
    <w:rsid w:val="00B52EF7"/>
    <w:rsid w:val="00B77C05"/>
    <w:rsid w:val="00C153CC"/>
    <w:rsid w:val="00C2468B"/>
    <w:rsid w:val="00C3572B"/>
    <w:rsid w:val="00C763E2"/>
    <w:rsid w:val="00CA032B"/>
    <w:rsid w:val="00CC4ED7"/>
    <w:rsid w:val="00D0327F"/>
    <w:rsid w:val="00D25312"/>
    <w:rsid w:val="00D82414"/>
    <w:rsid w:val="00E73AF3"/>
    <w:rsid w:val="00E743D5"/>
    <w:rsid w:val="00E943EC"/>
    <w:rsid w:val="00E95090"/>
    <w:rsid w:val="00EB6B0F"/>
    <w:rsid w:val="00F23B04"/>
    <w:rsid w:val="00FB0B34"/>
    <w:rsid w:val="00FC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225E0"/>
  <w15:chartTrackingRefBased/>
  <w15:docId w15:val="{3EFAC009-C999-421B-8F5F-473BBB4C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B0F"/>
  </w:style>
  <w:style w:type="paragraph" w:styleId="a5">
    <w:name w:val="footer"/>
    <w:basedOn w:val="a"/>
    <w:link w:val="a6"/>
    <w:uiPriority w:val="99"/>
    <w:unhideWhenUsed/>
    <w:rsid w:val="00EB6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B0F"/>
  </w:style>
  <w:style w:type="character" w:styleId="a7">
    <w:name w:val="annotation reference"/>
    <w:basedOn w:val="a0"/>
    <w:uiPriority w:val="99"/>
    <w:semiHidden/>
    <w:unhideWhenUsed/>
    <w:rsid w:val="00E9509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9509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9509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9509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95090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587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62A20-DF1D-45C3-9B23-8D94F64B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838</Words>
  <Characters>5028</Characters>
  <Application>Microsoft Office Word</Application>
  <DocSecurity>0</DocSecurity>
  <Lines>85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Тихомирова</dc:creator>
  <cp:keywords/>
  <dc:description/>
  <cp:lastModifiedBy>Анастасия Тихомирова</cp:lastModifiedBy>
  <cp:revision>2</cp:revision>
  <dcterms:created xsi:type="dcterms:W3CDTF">2024-02-15T10:45:00Z</dcterms:created>
  <dcterms:modified xsi:type="dcterms:W3CDTF">2024-02-15T10:45:00Z</dcterms:modified>
</cp:coreProperties>
</file>