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752E" w14:textId="69F3934F" w:rsidR="00D16391" w:rsidRPr="001E336F" w:rsidRDefault="001E336F" w:rsidP="00E01219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Дейктическое местоименное сочетание </w:t>
      </w:r>
      <w:r w:rsidR="00C536D2">
        <w:rPr>
          <w:rFonts w:ascii="Times New Roman" w:hAnsi="Times New Roman" w:cs="Times New Roman"/>
          <w:b/>
          <w:bCs/>
        </w:rPr>
        <w:t>«</w:t>
      </w:r>
      <w:r w:rsidRPr="00C536D2">
        <w:rPr>
          <w:rFonts w:ascii="Times New Roman" w:hAnsi="Times New Roman" w:cs="Times New Roman"/>
          <w:b/>
          <w:bCs/>
        </w:rPr>
        <w:t>тот же</w:t>
      </w:r>
      <w:r w:rsidR="00C536D2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</w:rPr>
        <w:t>: семантика и функционирование</w:t>
      </w:r>
      <w:r w:rsidR="00C536D2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в контексте преподавания РКИ</w:t>
      </w:r>
      <w:r w:rsidR="00C536D2">
        <w:rPr>
          <w:rFonts w:ascii="Times New Roman" w:hAnsi="Times New Roman" w:cs="Times New Roman"/>
          <w:b/>
          <w:bCs/>
        </w:rPr>
        <w:t>)</w:t>
      </w:r>
    </w:p>
    <w:p w14:paraId="5B851AC2" w14:textId="383E7BC8" w:rsidR="00D16391" w:rsidRDefault="00D16391" w:rsidP="00E01219">
      <w:pPr>
        <w:jc w:val="center"/>
        <w:rPr>
          <w:rFonts w:ascii="Times New Roman" w:hAnsi="Times New Roman" w:cs="Times New Roman"/>
        </w:rPr>
      </w:pPr>
      <w:proofErr w:type="spellStart"/>
      <w:r w:rsidRPr="00DD6B86">
        <w:rPr>
          <w:rFonts w:ascii="Times New Roman" w:hAnsi="Times New Roman" w:cs="Times New Roman"/>
        </w:rPr>
        <w:t>Поветьева</w:t>
      </w:r>
      <w:proofErr w:type="spellEnd"/>
      <w:r w:rsidRPr="00DD6B86">
        <w:rPr>
          <w:rFonts w:ascii="Times New Roman" w:hAnsi="Times New Roman" w:cs="Times New Roman"/>
        </w:rPr>
        <w:t xml:space="preserve"> Полина Андреевна</w:t>
      </w:r>
    </w:p>
    <w:p w14:paraId="1C607565" w14:textId="77777777" w:rsidR="00C277D5" w:rsidRDefault="00D16391" w:rsidP="00E01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Московского Государственного Университета им. М. В. Ломоносова,</w:t>
      </w:r>
      <w:r w:rsidRPr="00DD6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Москва, Россия</w:t>
      </w:r>
    </w:p>
    <w:p w14:paraId="3B847344" w14:textId="77777777" w:rsidR="00C277D5" w:rsidRDefault="00C277D5" w:rsidP="00394531">
      <w:pPr>
        <w:jc w:val="both"/>
        <w:rPr>
          <w:rFonts w:ascii="Times New Roman" w:hAnsi="Times New Roman" w:cs="Times New Roman"/>
        </w:rPr>
      </w:pPr>
    </w:p>
    <w:p w14:paraId="6346CDCB" w14:textId="2301C95D" w:rsidR="00D16391" w:rsidRDefault="00D16391" w:rsidP="00394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Дейктические слова (далее - ДС) или </w:t>
      </w:r>
      <w:proofErr w:type="spellStart"/>
      <w:r>
        <w:rPr>
          <w:rFonts w:ascii="Times New Roman" w:hAnsi="Times New Roman" w:cs="Times New Roman"/>
        </w:rPr>
        <w:t>дейктики</w:t>
      </w:r>
      <w:proofErr w:type="spellEnd"/>
      <w:r>
        <w:rPr>
          <w:rFonts w:ascii="Times New Roman" w:hAnsi="Times New Roman" w:cs="Times New Roman"/>
        </w:rPr>
        <w:t xml:space="preserve"> – это слова, маркирующие говорящего как центр т.н. </w:t>
      </w:r>
      <w:r w:rsidRPr="00DD6B86">
        <w:rPr>
          <w:rFonts w:ascii="Times New Roman" w:hAnsi="Times New Roman" w:cs="Times New Roman"/>
        </w:rPr>
        <w:t xml:space="preserve">«указательного поля» </w:t>
      </w:r>
      <w:r>
        <w:rPr>
          <w:rFonts w:ascii="Times New Roman" w:hAnsi="Times New Roman" w:cs="Times New Roman"/>
        </w:rPr>
        <w:t>языка</w:t>
      </w:r>
      <w:r w:rsidRPr="00DD6B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котором говорящий разделяет и упорядочивает мир со своей позиции </w:t>
      </w:r>
      <w:r w:rsidRPr="00DD6B8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Аверина 2018: 61</w:t>
      </w:r>
      <w:r w:rsidRPr="00DD6B8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К ДС относятся такие слова, как: </w:t>
      </w:r>
      <w:r w:rsidRPr="00DD6B86">
        <w:rPr>
          <w:rFonts w:ascii="Times New Roman" w:hAnsi="Times New Roman" w:cs="Times New Roman"/>
          <w:i/>
          <w:iCs/>
        </w:rPr>
        <w:t>здесь</w:t>
      </w:r>
      <w:r w:rsidR="00BF263F">
        <w:rPr>
          <w:rFonts w:ascii="Times New Roman" w:hAnsi="Times New Roman" w:cs="Times New Roman"/>
          <w:i/>
          <w:iCs/>
        </w:rPr>
        <w:t xml:space="preserve"> </w:t>
      </w:r>
      <w:r w:rsidRPr="00DD6B86">
        <w:rPr>
          <w:rFonts w:ascii="Times New Roman" w:hAnsi="Times New Roman" w:cs="Times New Roman"/>
          <w:i/>
          <w:iCs/>
        </w:rPr>
        <w:t>- там, сейчас - тогда, этот - тот, я - ты</w:t>
      </w:r>
      <w:r w:rsidRPr="00DD6B86">
        <w:rPr>
          <w:rFonts w:ascii="Times New Roman" w:hAnsi="Times New Roman" w:cs="Times New Roman"/>
        </w:rPr>
        <w:t xml:space="preserve"> и т. п.</w:t>
      </w:r>
      <w:r>
        <w:rPr>
          <w:rFonts w:ascii="Times New Roman" w:hAnsi="Times New Roman" w:cs="Times New Roman"/>
        </w:rPr>
        <w:t xml:space="preserve"> Они обладают особым языковым статусом, во-первых, по причине того</w:t>
      </w:r>
      <w:r w:rsidR="003945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</w:t>
      </w:r>
      <w:r w:rsidRPr="001E336F">
        <w:rPr>
          <w:rFonts w:ascii="Times New Roman" w:hAnsi="Times New Roman" w:cs="Times New Roman"/>
        </w:rPr>
        <w:t xml:space="preserve">язык </w:t>
      </w:r>
      <w:proofErr w:type="spellStart"/>
      <w:r w:rsidRPr="001E336F">
        <w:rPr>
          <w:rFonts w:ascii="Times New Roman" w:hAnsi="Times New Roman" w:cs="Times New Roman"/>
          <w:i/>
          <w:iCs/>
        </w:rPr>
        <w:t>антропоцентричен</w:t>
      </w:r>
      <w:proofErr w:type="spellEnd"/>
      <w:r w:rsidRPr="001E336F">
        <w:rPr>
          <w:rFonts w:ascii="Times New Roman" w:hAnsi="Times New Roman" w:cs="Times New Roman"/>
        </w:rPr>
        <w:t xml:space="preserve">, т. е. </w:t>
      </w:r>
      <w:r w:rsidR="00394531">
        <w:rPr>
          <w:rFonts w:ascii="Times New Roman" w:hAnsi="Times New Roman" w:cs="Times New Roman"/>
        </w:rPr>
        <w:t xml:space="preserve">с помощью языка говорящий формирует свою языковую личность, </w:t>
      </w:r>
      <w:r w:rsidR="001E336F">
        <w:rPr>
          <w:rFonts w:ascii="Times New Roman" w:hAnsi="Times New Roman" w:cs="Times New Roman"/>
        </w:rPr>
        <w:t>исход</w:t>
      </w:r>
      <w:r w:rsidR="00394531">
        <w:rPr>
          <w:rFonts w:ascii="Times New Roman" w:hAnsi="Times New Roman" w:cs="Times New Roman"/>
        </w:rPr>
        <w:t>я</w:t>
      </w:r>
      <w:r w:rsidR="001E336F">
        <w:rPr>
          <w:rFonts w:ascii="Times New Roman" w:hAnsi="Times New Roman" w:cs="Times New Roman"/>
        </w:rPr>
        <w:t xml:space="preserve"> из своего положения и состояния, </w:t>
      </w:r>
      <w:r w:rsidR="0039453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первым средством для </w:t>
      </w:r>
      <w:r w:rsidR="00C277D5">
        <w:rPr>
          <w:rFonts w:ascii="Times New Roman" w:hAnsi="Times New Roman" w:cs="Times New Roman"/>
        </w:rPr>
        <w:t xml:space="preserve">этого </w:t>
      </w:r>
      <w:r w:rsidR="00394531">
        <w:rPr>
          <w:rFonts w:ascii="Times New Roman" w:hAnsi="Times New Roman" w:cs="Times New Roman"/>
        </w:rPr>
        <w:t xml:space="preserve">формирования </w:t>
      </w:r>
      <w:r>
        <w:rPr>
          <w:rFonts w:ascii="Times New Roman" w:hAnsi="Times New Roman" w:cs="Times New Roman"/>
        </w:rPr>
        <w:t xml:space="preserve">являются именно </w:t>
      </w:r>
      <w:r w:rsidR="00C536D2">
        <w:rPr>
          <w:rFonts w:ascii="Times New Roman" w:hAnsi="Times New Roman" w:cs="Times New Roman"/>
        </w:rPr>
        <w:t>ДС</w:t>
      </w:r>
      <w:r>
        <w:rPr>
          <w:rFonts w:ascii="Times New Roman" w:hAnsi="Times New Roman" w:cs="Times New Roman"/>
        </w:rPr>
        <w:t xml:space="preserve">; во-вторых, </w:t>
      </w:r>
      <w:r w:rsidR="00394531">
        <w:rPr>
          <w:rFonts w:ascii="Times New Roman" w:hAnsi="Times New Roman" w:cs="Times New Roman"/>
        </w:rPr>
        <w:t xml:space="preserve">с точки зрения системы языка, </w:t>
      </w:r>
      <w:r>
        <w:rPr>
          <w:rFonts w:ascii="Times New Roman" w:hAnsi="Times New Roman" w:cs="Times New Roman"/>
        </w:rPr>
        <w:t xml:space="preserve">особый статус </w:t>
      </w:r>
      <w:proofErr w:type="spellStart"/>
      <w:r>
        <w:rPr>
          <w:rFonts w:ascii="Times New Roman" w:hAnsi="Times New Roman" w:cs="Times New Roman"/>
        </w:rPr>
        <w:t>дейктиков</w:t>
      </w:r>
      <w:proofErr w:type="spellEnd"/>
      <w:r>
        <w:rPr>
          <w:rFonts w:ascii="Times New Roman" w:hAnsi="Times New Roman" w:cs="Times New Roman"/>
        </w:rPr>
        <w:t xml:space="preserve"> обеспечивается самой функцией замещения имени, которую они выполняют. </w:t>
      </w:r>
    </w:p>
    <w:p w14:paraId="2E51D9A3" w14:textId="4ECE64D4" w:rsidR="00D16391" w:rsidRDefault="00D16391" w:rsidP="00394531">
      <w:pPr>
        <w:ind w:firstLine="709"/>
        <w:jc w:val="both"/>
        <w:rPr>
          <w:rFonts w:ascii="Times New Roman" w:hAnsi="Times New Roman" w:cs="Times New Roman"/>
        </w:rPr>
      </w:pPr>
      <w:r w:rsidRPr="00E01219">
        <w:rPr>
          <w:rFonts w:ascii="Times New Roman" w:hAnsi="Times New Roman" w:cs="Times New Roman"/>
        </w:rPr>
        <w:t xml:space="preserve">Исходя из этих двух предпосылок можно сделать вывод о том, что </w:t>
      </w:r>
      <w:r w:rsidR="00E01219" w:rsidRPr="00E01219">
        <w:rPr>
          <w:rFonts w:ascii="Times New Roman" w:hAnsi="Times New Roman" w:cs="Times New Roman"/>
        </w:rPr>
        <w:t xml:space="preserve">ДС в речи функционируют в зависимости от того, какую информацию они передают: </w:t>
      </w:r>
      <w:r w:rsidR="001E336F" w:rsidRPr="00E01219">
        <w:rPr>
          <w:rFonts w:ascii="Times New Roman" w:hAnsi="Times New Roman" w:cs="Times New Roman"/>
        </w:rPr>
        <w:t xml:space="preserve">о внеязыковой действительности </w:t>
      </w:r>
      <w:r w:rsidRPr="00E01219">
        <w:rPr>
          <w:rFonts w:ascii="Times New Roman" w:hAnsi="Times New Roman" w:cs="Times New Roman"/>
        </w:rPr>
        <w:t>(</w:t>
      </w:r>
      <w:proofErr w:type="spellStart"/>
      <w:r w:rsidRPr="00E01219">
        <w:rPr>
          <w:rFonts w:ascii="Times New Roman" w:hAnsi="Times New Roman" w:cs="Times New Roman"/>
        </w:rPr>
        <w:t>диктум</w:t>
      </w:r>
      <w:proofErr w:type="spellEnd"/>
      <w:r w:rsidR="00E01219" w:rsidRPr="00E01219">
        <w:rPr>
          <w:rFonts w:ascii="Times New Roman" w:hAnsi="Times New Roman" w:cs="Times New Roman"/>
        </w:rPr>
        <w:t>) или об</w:t>
      </w:r>
      <w:r w:rsidR="001E336F" w:rsidRPr="00E01219">
        <w:rPr>
          <w:rFonts w:ascii="Times New Roman" w:hAnsi="Times New Roman" w:cs="Times New Roman"/>
        </w:rPr>
        <w:t xml:space="preserve"> отношени</w:t>
      </w:r>
      <w:r w:rsidR="00E01219" w:rsidRPr="00E01219">
        <w:rPr>
          <w:rFonts w:ascii="Times New Roman" w:hAnsi="Times New Roman" w:cs="Times New Roman"/>
        </w:rPr>
        <w:t>и</w:t>
      </w:r>
      <w:r w:rsidR="001E336F" w:rsidRPr="00E01219">
        <w:rPr>
          <w:rFonts w:ascii="Times New Roman" w:hAnsi="Times New Roman" w:cs="Times New Roman"/>
        </w:rPr>
        <w:t xml:space="preserve"> говорящего к сообщаемому, к собеседнику и к ситуации речи</w:t>
      </w:r>
      <w:r w:rsidR="00BF263F" w:rsidRPr="00E01219">
        <w:rPr>
          <w:rFonts w:ascii="Times New Roman" w:hAnsi="Times New Roman" w:cs="Times New Roman"/>
          <w:color w:val="FF0000"/>
        </w:rPr>
        <w:t xml:space="preserve"> </w:t>
      </w:r>
      <w:r w:rsidRPr="00E01219">
        <w:rPr>
          <w:rFonts w:ascii="Times New Roman" w:hAnsi="Times New Roman" w:cs="Times New Roman"/>
        </w:rPr>
        <w:t>(модус)</w:t>
      </w:r>
      <w:r w:rsidR="00E01219" w:rsidRPr="00E01219">
        <w:rPr>
          <w:rFonts w:ascii="Times New Roman" w:hAnsi="Times New Roman" w:cs="Times New Roman"/>
        </w:rPr>
        <w:t>.</w:t>
      </w:r>
      <w:r w:rsidR="00C277D5" w:rsidRPr="00E01219">
        <w:rPr>
          <w:rFonts w:ascii="Times New Roman" w:hAnsi="Times New Roman" w:cs="Times New Roman"/>
        </w:rPr>
        <w:t xml:space="preserve"> </w:t>
      </w:r>
      <w:r w:rsidR="00E01219" w:rsidRPr="00E01219">
        <w:rPr>
          <w:rFonts w:ascii="Times New Roman" w:hAnsi="Times New Roman" w:cs="Times New Roman"/>
        </w:rPr>
        <w:t>О</w:t>
      </w:r>
      <w:r w:rsidR="00C277D5" w:rsidRPr="00E01219">
        <w:rPr>
          <w:rFonts w:ascii="Times New Roman" w:hAnsi="Times New Roman" w:cs="Times New Roman"/>
        </w:rPr>
        <w:t>днако</w:t>
      </w:r>
      <w:r w:rsidR="00E01219" w:rsidRPr="00E01219">
        <w:rPr>
          <w:rFonts w:ascii="Times New Roman" w:hAnsi="Times New Roman" w:cs="Times New Roman"/>
        </w:rPr>
        <w:t xml:space="preserve"> передача </w:t>
      </w:r>
      <w:proofErr w:type="spellStart"/>
      <w:r w:rsidR="00E01219" w:rsidRPr="00E01219">
        <w:rPr>
          <w:rFonts w:ascii="Times New Roman" w:hAnsi="Times New Roman" w:cs="Times New Roman"/>
        </w:rPr>
        <w:t>модусного</w:t>
      </w:r>
      <w:proofErr w:type="spellEnd"/>
      <w:r w:rsidR="00E01219" w:rsidRPr="00E01219">
        <w:rPr>
          <w:rFonts w:ascii="Times New Roman" w:hAnsi="Times New Roman" w:cs="Times New Roman"/>
        </w:rPr>
        <w:t xml:space="preserve"> смысла</w:t>
      </w:r>
      <w:r w:rsidR="00C277D5" w:rsidRPr="00E01219">
        <w:rPr>
          <w:rFonts w:ascii="Times New Roman" w:hAnsi="Times New Roman" w:cs="Times New Roman"/>
        </w:rPr>
        <w:t xml:space="preserve"> </w:t>
      </w:r>
      <w:r w:rsidR="00E01219" w:rsidRPr="00E01219">
        <w:rPr>
          <w:rFonts w:ascii="Times New Roman" w:hAnsi="Times New Roman" w:cs="Times New Roman"/>
        </w:rPr>
        <w:t>характерна</w:t>
      </w:r>
      <w:r w:rsidR="00C277D5" w:rsidRPr="00E01219">
        <w:rPr>
          <w:rFonts w:ascii="Times New Roman" w:hAnsi="Times New Roman" w:cs="Times New Roman"/>
        </w:rPr>
        <w:t xml:space="preserve"> преимущественно указательным местоимениям</w:t>
      </w:r>
      <w:r w:rsidRPr="00E01219">
        <w:rPr>
          <w:rFonts w:ascii="Times New Roman" w:hAnsi="Times New Roman" w:cs="Times New Roman"/>
        </w:rPr>
        <w:t>:</w:t>
      </w:r>
      <w:r w:rsidR="00C277D5" w:rsidRPr="00E01219">
        <w:rPr>
          <w:rFonts w:ascii="Times New Roman" w:hAnsi="Times New Roman" w:cs="Times New Roman"/>
        </w:rPr>
        <w:t xml:space="preserve"> например, </w:t>
      </w:r>
      <w:r w:rsidRPr="00E01219">
        <w:rPr>
          <w:rFonts w:ascii="Times New Roman" w:hAnsi="Times New Roman" w:cs="Times New Roman"/>
          <w:i/>
          <w:iCs/>
        </w:rPr>
        <w:t>этот ваш Париж</w:t>
      </w:r>
      <w:r w:rsidRPr="00E01219">
        <w:rPr>
          <w:rFonts w:ascii="Times New Roman" w:hAnsi="Times New Roman" w:cs="Times New Roman"/>
        </w:rPr>
        <w:t xml:space="preserve">, </w:t>
      </w:r>
      <w:r w:rsidRPr="00E01219">
        <w:rPr>
          <w:rFonts w:ascii="Times New Roman" w:hAnsi="Times New Roman" w:cs="Times New Roman"/>
          <w:i/>
          <w:iCs/>
        </w:rPr>
        <w:t xml:space="preserve">эта твоя Маша </w:t>
      </w:r>
      <w:r w:rsidRPr="00E01219">
        <w:rPr>
          <w:rFonts w:ascii="Times New Roman" w:hAnsi="Times New Roman" w:cs="Times New Roman"/>
        </w:rPr>
        <w:t xml:space="preserve">и </w:t>
      </w:r>
      <w:r w:rsidR="001E336F" w:rsidRPr="00E01219">
        <w:rPr>
          <w:rFonts w:ascii="Times New Roman" w:hAnsi="Times New Roman" w:cs="Times New Roman"/>
        </w:rPr>
        <w:t>пр</w:t>
      </w:r>
      <w:r w:rsidRPr="00E01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517037B" w14:textId="0BFE98B1" w:rsidR="00D16391" w:rsidRDefault="00073E48" w:rsidP="00394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707AD">
        <w:rPr>
          <w:rFonts w:ascii="Times New Roman" w:hAnsi="Times New Roman" w:cs="Times New Roman"/>
        </w:rPr>
        <w:t xml:space="preserve"> </w:t>
      </w:r>
      <w:r w:rsidR="00394531">
        <w:rPr>
          <w:rFonts w:ascii="Times New Roman" w:hAnsi="Times New Roman" w:cs="Times New Roman"/>
        </w:rPr>
        <w:t xml:space="preserve">данной работе мы </w:t>
      </w:r>
      <w:r w:rsidR="00D16391">
        <w:rPr>
          <w:rFonts w:ascii="Times New Roman" w:hAnsi="Times New Roman" w:cs="Times New Roman"/>
        </w:rPr>
        <w:t xml:space="preserve">рассмотрим контексты </w:t>
      </w:r>
      <w:r w:rsidR="001E336F">
        <w:rPr>
          <w:rFonts w:ascii="Times New Roman" w:hAnsi="Times New Roman" w:cs="Times New Roman"/>
        </w:rPr>
        <w:t>употребления</w:t>
      </w:r>
      <w:r w:rsidR="00D16391">
        <w:rPr>
          <w:rFonts w:ascii="Times New Roman" w:hAnsi="Times New Roman" w:cs="Times New Roman"/>
        </w:rPr>
        <w:t xml:space="preserve"> местоименного сочетания </w:t>
      </w:r>
      <w:r w:rsidR="00D16391" w:rsidRPr="00C536D2">
        <w:rPr>
          <w:rFonts w:ascii="Times New Roman" w:hAnsi="Times New Roman" w:cs="Times New Roman"/>
          <w:i/>
          <w:iCs/>
        </w:rPr>
        <w:t>тот ж</w:t>
      </w:r>
      <w:r w:rsidR="00C536D2" w:rsidRPr="00C536D2">
        <w:rPr>
          <w:rFonts w:ascii="Times New Roman" w:hAnsi="Times New Roman" w:cs="Times New Roman"/>
          <w:i/>
          <w:iCs/>
        </w:rPr>
        <w:t>е</w:t>
      </w:r>
      <w:r w:rsidR="00C536D2" w:rsidRPr="00C536D2">
        <w:rPr>
          <w:rFonts w:ascii="Times New Roman" w:hAnsi="Times New Roman" w:cs="Times New Roman"/>
        </w:rPr>
        <w:t xml:space="preserve"> </w:t>
      </w:r>
      <w:r w:rsidR="00C536D2">
        <w:rPr>
          <w:rFonts w:ascii="Times New Roman" w:hAnsi="Times New Roman" w:cs="Times New Roman"/>
        </w:rPr>
        <w:t xml:space="preserve">из устного корпуса и корпуса социальных сетей </w:t>
      </w:r>
      <w:proofErr w:type="spellStart"/>
      <w:r w:rsidR="00C536D2">
        <w:rPr>
          <w:rFonts w:ascii="Times New Roman" w:hAnsi="Times New Roman" w:cs="Times New Roman"/>
          <w:lang w:val="en-US"/>
        </w:rPr>
        <w:t>ruscorpora</w:t>
      </w:r>
      <w:proofErr w:type="spellEnd"/>
      <w:r w:rsidR="00C536D2" w:rsidRPr="00C536D2">
        <w:rPr>
          <w:rFonts w:ascii="Times New Roman" w:hAnsi="Times New Roman" w:cs="Times New Roman"/>
        </w:rPr>
        <w:t>.</w:t>
      </w:r>
      <w:proofErr w:type="spellStart"/>
      <w:r w:rsidR="00C536D2">
        <w:rPr>
          <w:rFonts w:ascii="Times New Roman" w:hAnsi="Times New Roman" w:cs="Times New Roman"/>
          <w:lang w:val="en-US"/>
        </w:rPr>
        <w:t>ru</w:t>
      </w:r>
      <w:proofErr w:type="spellEnd"/>
      <w:r w:rsidR="00394531">
        <w:rPr>
          <w:rFonts w:ascii="Times New Roman" w:hAnsi="Times New Roman" w:cs="Times New Roman"/>
        </w:rPr>
        <w:t xml:space="preserve"> </w:t>
      </w:r>
      <w:r w:rsidR="00E01219">
        <w:rPr>
          <w:rFonts w:ascii="Times New Roman" w:hAnsi="Times New Roman" w:cs="Times New Roman"/>
        </w:rPr>
        <w:t xml:space="preserve">как в </w:t>
      </w:r>
      <w:proofErr w:type="spellStart"/>
      <w:r w:rsidR="00E01219">
        <w:rPr>
          <w:rFonts w:ascii="Times New Roman" w:hAnsi="Times New Roman" w:cs="Times New Roman"/>
        </w:rPr>
        <w:t>диктумном</w:t>
      </w:r>
      <w:proofErr w:type="spellEnd"/>
      <w:r w:rsidR="00E01219">
        <w:rPr>
          <w:rFonts w:ascii="Times New Roman" w:hAnsi="Times New Roman" w:cs="Times New Roman"/>
        </w:rPr>
        <w:t xml:space="preserve">, так и в </w:t>
      </w:r>
      <w:proofErr w:type="spellStart"/>
      <w:r w:rsidR="00E01219">
        <w:rPr>
          <w:rFonts w:ascii="Times New Roman" w:hAnsi="Times New Roman" w:cs="Times New Roman"/>
        </w:rPr>
        <w:t>модусном</w:t>
      </w:r>
      <w:proofErr w:type="spellEnd"/>
      <w:r w:rsidR="00E01219">
        <w:rPr>
          <w:rFonts w:ascii="Times New Roman" w:hAnsi="Times New Roman" w:cs="Times New Roman"/>
        </w:rPr>
        <w:t xml:space="preserve"> употреблении </w:t>
      </w:r>
      <w:r w:rsidR="00394531">
        <w:rPr>
          <w:rFonts w:ascii="Times New Roman" w:hAnsi="Times New Roman" w:cs="Times New Roman"/>
        </w:rPr>
        <w:t xml:space="preserve">с целью анализа </w:t>
      </w:r>
      <w:r w:rsidR="00C536D2">
        <w:rPr>
          <w:rFonts w:ascii="Times New Roman" w:hAnsi="Times New Roman" w:cs="Times New Roman"/>
        </w:rPr>
        <w:t>семантик</w:t>
      </w:r>
      <w:r w:rsidR="00394531">
        <w:rPr>
          <w:rFonts w:ascii="Times New Roman" w:hAnsi="Times New Roman" w:cs="Times New Roman"/>
        </w:rPr>
        <w:t>и</w:t>
      </w:r>
      <w:r w:rsidR="00C536D2">
        <w:rPr>
          <w:rFonts w:ascii="Times New Roman" w:hAnsi="Times New Roman" w:cs="Times New Roman"/>
        </w:rPr>
        <w:t xml:space="preserve"> и </w:t>
      </w:r>
      <w:r w:rsidR="00C277D5">
        <w:rPr>
          <w:rFonts w:ascii="Times New Roman" w:hAnsi="Times New Roman" w:cs="Times New Roman"/>
        </w:rPr>
        <w:t>функционировани</w:t>
      </w:r>
      <w:r w:rsidR="00394531">
        <w:rPr>
          <w:rFonts w:ascii="Times New Roman" w:hAnsi="Times New Roman" w:cs="Times New Roman"/>
        </w:rPr>
        <w:t>я</w:t>
      </w:r>
      <w:r w:rsidR="00C277D5">
        <w:rPr>
          <w:rFonts w:ascii="Times New Roman" w:hAnsi="Times New Roman" w:cs="Times New Roman"/>
        </w:rPr>
        <w:t xml:space="preserve"> этого сочетания в речи</w:t>
      </w:r>
      <w:r w:rsidR="00D16391">
        <w:rPr>
          <w:rFonts w:ascii="Times New Roman" w:hAnsi="Times New Roman" w:cs="Times New Roman"/>
        </w:rPr>
        <w:t xml:space="preserve">. </w:t>
      </w:r>
    </w:p>
    <w:p w14:paraId="2EED412E" w14:textId="4D627124" w:rsidR="00D16391" w:rsidRPr="00E96BDA" w:rsidRDefault="00BF263F" w:rsidP="00394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всего</w:t>
      </w:r>
      <w:r w:rsidR="00D16391">
        <w:rPr>
          <w:rFonts w:ascii="Times New Roman" w:hAnsi="Times New Roman" w:cs="Times New Roman"/>
        </w:rPr>
        <w:t xml:space="preserve"> следует </w:t>
      </w:r>
      <w:r w:rsidR="00D16391" w:rsidRPr="00BF263F">
        <w:rPr>
          <w:rFonts w:ascii="Times New Roman" w:hAnsi="Times New Roman" w:cs="Times New Roman"/>
        </w:rPr>
        <w:t>определить значение</w:t>
      </w:r>
      <w:r w:rsidR="00D16391">
        <w:rPr>
          <w:rFonts w:ascii="Times New Roman" w:hAnsi="Times New Roman" w:cs="Times New Roman"/>
        </w:rPr>
        <w:t xml:space="preserve"> местоименного сочетания </w:t>
      </w:r>
      <w:r w:rsidR="00D16391" w:rsidRPr="00867DA6">
        <w:rPr>
          <w:rFonts w:ascii="Times New Roman" w:hAnsi="Times New Roman" w:cs="Times New Roman"/>
          <w:i/>
          <w:iCs/>
        </w:rPr>
        <w:t>тот же</w:t>
      </w:r>
      <w:r w:rsidR="00D16391">
        <w:rPr>
          <w:rFonts w:ascii="Times New Roman" w:hAnsi="Times New Roman" w:cs="Times New Roman"/>
        </w:rPr>
        <w:t xml:space="preserve">. </w:t>
      </w:r>
      <w:r w:rsidR="00073E48">
        <w:rPr>
          <w:rFonts w:ascii="Times New Roman" w:hAnsi="Times New Roman" w:cs="Times New Roman"/>
        </w:rPr>
        <w:t xml:space="preserve">В </w:t>
      </w:r>
      <w:r w:rsidR="00E01219">
        <w:rPr>
          <w:rFonts w:ascii="Times New Roman" w:hAnsi="Times New Roman" w:cs="Times New Roman"/>
        </w:rPr>
        <w:t xml:space="preserve">полно варианте </w:t>
      </w:r>
      <w:r w:rsidR="00D16391">
        <w:rPr>
          <w:rFonts w:ascii="Times New Roman" w:hAnsi="Times New Roman" w:cs="Times New Roman"/>
        </w:rPr>
        <w:t xml:space="preserve">это сочетание имеет вид </w:t>
      </w:r>
      <w:r w:rsidR="00D16391">
        <w:rPr>
          <w:rFonts w:ascii="Times New Roman" w:hAnsi="Times New Roman" w:cs="Times New Roman"/>
          <w:i/>
          <w:iCs/>
        </w:rPr>
        <w:t xml:space="preserve">тот же самый. </w:t>
      </w:r>
      <w:r w:rsidR="00394531">
        <w:rPr>
          <w:rFonts w:ascii="Times New Roman" w:hAnsi="Times New Roman" w:cs="Times New Roman"/>
        </w:rPr>
        <w:t>П</w:t>
      </w:r>
      <w:r w:rsidR="00D16391">
        <w:rPr>
          <w:rFonts w:ascii="Times New Roman" w:hAnsi="Times New Roman" w:cs="Times New Roman"/>
        </w:rPr>
        <w:t>олная форма без редукции элемента</w:t>
      </w:r>
      <w:r w:rsidR="00D16391" w:rsidRPr="00E96BDA">
        <w:rPr>
          <w:rFonts w:ascii="Times New Roman" w:hAnsi="Times New Roman" w:cs="Times New Roman"/>
        </w:rPr>
        <w:t xml:space="preserve"> </w:t>
      </w:r>
      <w:r w:rsidR="00073E48">
        <w:rPr>
          <w:rFonts w:ascii="Times New Roman" w:hAnsi="Times New Roman" w:cs="Times New Roman"/>
          <w:i/>
          <w:iCs/>
        </w:rPr>
        <w:t>самый</w:t>
      </w:r>
      <w:r w:rsidR="00073E48">
        <w:rPr>
          <w:rFonts w:ascii="Times New Roman" w:hAnsi="Times New Roman" w:cs="Times New Roman"/>
        </w:rPr>
        <w:t xml:space="preserve"> </w:t>
      </w:r>
      <w:r w:rsidR="00D16391">
        <w:rPr>
          <w:rFonts w:ascii="Times New Roman" w:hAnsi="Times New Roman" w:cs="Times New Roman"/>
        </w:rPr>
        <w:t xml:space="preserve">чаще встречается </w:t>
      </w:r>
      <w:r w:rsidR="00E01219">
        <w:rPr>
          <w:rFonts w:ascii="Times New Roman" w:hAnsi="Times New Roman" w:cs="Times New Roman"/>
        </w:rPr>
        <w:t>в</w:t>
      </w:r>
      <w:r w:rsidR="00D16391">
        <w:rPr>
          <w:rFonts w:ascii="Times New Roman" w:hAnsi="Times New Roman" w:cs="Times New Roman"/>
        </w:rPr>
        <w:t xml:space="preserve"> </w:t>
      </w:r>
      <w:proofErr w:type="spellStart"/>
      <w:r w:rsidR="00D16391">
        <w:rPr>
          <w:rFonts w:ascii="Times New Roman" w:hAnsi="Times New Roman" w:cs="Times New Roman"/>
        </w:rPr>
        <w:t>диктумн</w:t>
      </w:r>
      <w:r w:rsidR="00E01219">
        <w:rPr>
          <w:rFonts w:ascii="Times New Roman" w:hAnsi="Times New Roman" w:cs="Times New Roman"/>
        </w:rPr>
        <w:t>ом</w:t>
      </w:r>
      <w:proofErr w:type="spellEnd"/>
      <w:r w:rsidR="00D16391">
        <w:rPr>
          <w:rFonts w:ascii="Times New Roman" w:hAnsi="Times New Roman" w:cs="Times New Roman"/>
        </w:rPr>
        <w:t xml:space="preserve"> употреблени</w:t>
      </w:r>
      <w:r w:rsidR="00E01219">
        <w:rPr>
          <w:rFonts w:ascii="Times New Roman" w:hAnsi="Times New Roman" w:cs="Times New Roman"/>
        </w:rPr>
        <w:t>и</w:t>
      </w:r>
      <w:r w:rsidR="00C277D5">
        <w:rPr>
          <w:rFonts w:ascii="Times New Roman" w:hAnsi="Times New Roman" w:cs="Times New Roman"/>
        </w:rPr>
        <w:t xml:space="preserve"> </w:t>
      </w:r>
      <w:r w:rsidR="00E01219">
        <w:rPr>
          <w:rFonts w:ascii="Times New Roman" w:hAnsi="Times New Roman" w:cs="Times New Roman"/>
        </w:rPr>
        <w:t>и</w:t>
      </w:r>
      <w:r w:rsidR="00073E48">
        <w:rPr>
          <w:rFonts w:ascii="Times New Roman" w:hAnsi="Times New Roman" w:cs="Times New Roman"/>
        </w:rPr>
        <w:t xml:space="preserve"> </w:t>
      </w:r>
      <w:r w:rsidR="00E01219">
        <w:rPr>
          <w:rFonts w:ascii="Times New Roman" w:hAnsi="Times New Roman" w:cs="Times New Roman"/>
        </w:rPr>
        <w:t>выражает</w:t>
      </w:r>
      <w:r w:rsidR="00073E48">
        <w:rPr>
          <w:rFonts w:ascii="Times New Roman" w:hAnsi="Times New Roman" w:cs="Times New Roman"/>
        </w:rPr>
        <w:t xml:space="preserve"> </w:t>
      </w:r>
      <w:r w:rsidR="00E01219">
        <w:rPr>
          <w:rFonts w:ascii="Times New Roman" w:hAnsi="Times New Roman" w:cs="Times New Roman"/>
        </w:rPr>
        <w:t>тождество</w:t>
      </w:r>
      <w:r w:rsidR="00073E48">
        <w:rPr>
          <w:rFonts w:ascii="Times New Roman" w:hAnsi="Times New Roman" w:cs="Times New Roman"/>
        </w:rPr>
        <w:t xml:space="preserve"> </w:t>
      </w:r>
      <w:r w:rsidR="00E01219">
        <w:rPr>
          <w:rFonts w:ascii="Times New Roman" w:hAnsi="Times New Roman" w:cs="Times New Roman"/>
        </w:rPr>
        <w:t>(</w:t>
      </w:r>
      <w:r w:rsidR="00C277D5" w:rsidRPr="00E01219">
        <w:rPr>
          <w:rFonts w:ascii="Times New Roman" w:hAnsi="Times New Roman" w:cs="Times New Roman"/>
          <w:i/>
          <w:iCs/>
        </w:rPr>
        <w:t xml:space="preserve">тот же, что и…; то же самое </w:t>
      </w:r>
      <w:r w:rsidR="00C277D5" w:rsidRPr="00E01219">
        <w:rPr>
          <w:rFonts w:ascii="Times New Roman" w:hAnsi="Times New Roman" w:cs="Times New Roman"/>
        </w:rPr>
        <w:t>и пр.)</w:t>
      </w:r>
      <w:r w:rsidR="00D16391">
        <w:rPr>
          <w:rFonts w:ascii="Times New Roman" w:hAnsi="Times New Roman" w:cs="Times New Roman"/>
        </w:rPr>
        <w:t xml:space="preserve"> в сочетании с именами нарицательными</w:t>
      </w:r>
      <w:r w:rsidR="00E01219">
        <w:rPr>
          <w:rFonts w:ascii="Times New Roman" w:hAnsi="Times New Roman" w:cs="Times New Roman"/>
        </w:rPr>
        <w:t>.</w:t>
      </w:r>
      <w:r w:rsidR="0005016D">
        <w:rPr>
          <w:rFonts w:ascii="Times New Roman" w:hAnsi="Times New Roman" w:cs="Times New Roman"/>
        </w:rPr>
        <w:t xml:space="preserve"> Р</w:t>
      </w:r>
      <w:r w:rsidR="00E01219">
        <w:rPr>
          <w:rFonts w:ascii="Times New Roman" w:hAnsi="Times New Roman" w:cs="Times New Roman"/>
        </w:rPr>
        <w:t xml:space="preserve">еже – с именами собственными </w:t>
      </w:r>
      <w:r w:rsidR="00D16391">
        <w:rPr>
          <w:rFonts w:ascii="Times New Roman" w:hAnsi="Times New Roman" w:cs="Times New Roman"/>
        </w:rPr>
        <w:t xml:space="preserve">(ср. </w:t>
      </w:r>
      <w:r w:rsidR="00D16391" w:rsidRPr="00E96BDA">
        <w:rPr>
          <w:rFonts w:ascii="Times New Roman" w:hAnsi="Times New Roman" w:cs="Times New Roman"/>
          <w:i/>
          <w:iCs/>
        </w:rPr>
        <w:t>Кстати</w:t>
      </w:r>
      <w:r w:rsidR="00C277D5" w:rsidRPr="00C277D5">
        <w:rPr>
          <w:rFonts w:ascii="Times New Roman" w:hAnsi="Times New Roman" w:cs="Times New Roman"/>
          <w:i/>
          <w:iCs/>
        </w:rPr>
        <w:t>, &lt;…&gt;</w:t>
      </w:r>
      <w:r w:rsidR="00C277D5" w:rsidRPr="00E96BDA">
        <w:rPr>
          <w:rFonts w:ascii="Times New Roman" w:hAnsi="Times New Roman" w:cs="Times New Roman"/>
          <w:i/>
          <w:iCs/>
        </w:rPr>
        <w:t xml:space="preserve"> </w:t>
      </w:r>
      <w:r w:rsidR="00D16391" w:rsidRPr="00E96BDA">
        <w:rPr>
          <w:rFonts w:ascii="Times New Roman" w:hAnsi="Times New Roman" w:cs="Times New Roman"/>
          <w:i/>
          <w:iCs/>
        </w:rPr>
        <w:t xml:space="preserve">через месяц </w:t>
      </w:r>
      <w:r w:rsidR="00C277D5" w:rsidRPr="00C277D5">
        <w:rPr>
          <w:rFonts w:ascii="Times New Roman" w:hAnsi="Times New Roman" w:cs="Times New Roman"/>
          <w:i/>
          <w:iCs/>
        </w:rPr>
        <w:t>&lt;…&gt;</w:t>
      </w:r>
      <w:r w:rsidR="00D16391" w:rsidRPr="00E96BDA">
        <w:rPr>
          <w:rFonts w:ascii="Times New Roman" w:hAnsi="Times New Roman" w:cs="Times New Roman"/>
          <w:i/>
          <w:iCs/>
        </w:rPr>
        <w:t xml:space="preserve"> </w:t>
      </w:r>
      <w:r w:rsidR="00D16391" w:rsidRPr="00E96BDA">
        <w:rPr>
          <w:rFonts w:ascii="Times New Roman" w:hAnsi="Times New Roman" w:cs="Times New Roman"/>
          <w:b/>
          <w:bCs/>
          <w:i/>
          <w:iCs/>
        </w:rPr>
        <w:t xml:space="preserve">тот же самый </w:t>
      </w:r>
      <w:proofErr w:type="spellStart"/>
      <w:r w:rsidR="00D16391" w:rsidRPr="00E96BDA">
        <w:rPr>
          <w:rFonts w:ascii="Times New Roman" w:hAnsi="Times New Roman" w:cs="Times New Roman"/>
          <w:b/>
          <w:bCs/>
          <w:i/>
          <w:iCs/>
        </w:rPr>
        <w:t>Мателуна</w:t>
      </w:r>
      <w:proofErr w:type="spellEnd"/>
      <w:r w:rsidR="00D16391" w:rsidRPr="00E96BDA">
        <w:rPr>
          <w:rFonts w:ascii="Times New Roman" w:hAnsi="Times New Roman" w:cs="Times New Roman"/>
          <w:i/>
          <w:iCs/>
        </w:rPr>
        <w:t xml:space="preserve"> запатентовал мыло "Усама бен Ладен</w:t>
      </w:r>
      <w:r w:rsidR="00D16391">
        <w:rPr>
          <w:rFonts w:ascii="Times New Roman" w:hAnsi="Times New Roman" w:cs="Times New Roman"/>
          <w:i/>
          <w:iCs/>
        </w:rPr>
        <w:t xml:space="preserve">. </w:t>
      </w:r>
      <w:r w:rsidR="00D16391" w:rsidRPr="00E96BDA">
        <w:rPr>
          <w:rFonts w:ascii="Times New Roman" w:hAnsi="Times New Roman" w:cs="Times New Roman"/>
        </w:rPr>
        <w:t xml:space="preserve">[Олег </w:t>
      </w:r>
      <w:proofErr w:type="spellStart"/>
      <w:r w:rsidR="00D16391" w:rsidRPr="00E96BDA">
        <w:rPr>
          <w:rFonts w:ascii="Times New Roman" w:hAnsi="Times New Roman" w:cs="Times New Roman"/>
        </w:rPr>
        <w:t>Поляковский</w:t>
      </w:r>
      <w:proofErr w:type="spellEnd"/>
      <w:r w:rsidR="00D16391" w:rsidRPr="00E96BDA">
        <w:rPr>
          <w:rFonts w:ascii="Times New Roman" w:hAnsi="Times New Roman" w:cs="Times New Roman"/>
        </w:rPr>
        <w:t>. Неподсуден // «Вокруг света», 2003.09.15]</w:t>
      </w:r>
      <w:r w:rsidR="00073E48">
        <w:rPr>
          <w:rFonts w:ascii="Times New Roman" w:hAnsi="Times New Roman" w:cs="Times New Roman"/>
        </w:rPr>
        <w:t xml:space="preserve">; </w:t>
      </w:r>
      <w:r w:rsidR="00D16391" w:rsidRPr="00E96BDA">
        <w:rPr>
          <w:rFonts w:ascii="Times New Roman" w:hAnsi="Times New Roman" w:cs="Times New Roman"/>
          <w:i/>
          <w:iCs/>
        </w:rPr>
        <w:t xml:space="preserve">Его коллеги обнаружили </w:t>
      </w:r>
      <w:r w:rsidR="00D16391" w:rsidRPr="00E96BDA">
        <w:rPr>
          <w:rFonts w:ascii="Times New Roman" w:hAnsi="Times New Roman" w:cs="Times New Roman"/>
          <w:b/>
          <w:bCs/>
          <w:i/>
          <w:iCs/>
        </w:rPr>
        <w:t>тот же самый ген</w:t>
      </w:r>
      <w:r w:rsidR="00D16391" w:rsidRPr="00E96BDA">
        <w:rPr>
          <w:rFonts w:ascii="Times New Roman" w:hAnsi="Times New Roman" w:cs="Times New Roman"/>
          <w:i/>
          <w:iCs/>
        </w:rPr>
        <w:t xml:space="preserve"> у лягушек, крыс, перепелов, кур и морских ежей. </w:t>
      </w:r>
      <w:r w:rsidR="00D16391" w:rsidRPr="00E96BDA">
        <w:rPr>
          <w:rFonts w:ascii="Times New Roman" w:hAnsi="Times New Roman" w:cs="Times New Roman"/>
        </w:rPr>
        <w:t>[Александр Зайцев. Загадки эволюции: Краткая история глаза // «Знание</w:t>
      </w:r>
      <w:r w:rsidR="00D16391">
        <w:rPr>
          <w:rFonts w:ascii="Times New Roman" w:hAnsi="Times New Roman" w:cs="Times New Roman"/>
        </w:rPr>
        <w:t xml:space="preserve"> - </w:t>
      </w:r>
      <w:r w:rsidR="00D16391" w:rsidRPr="00E96BDA">
        <w:rPr>
          <w:rFonts w:ascii="Times New Roman" w:hAnsi="Times New Roman" w:cs="Times New Roman"/>
        </w:rPr>
        <w:t>сила», 2003]</w:t>
      </w:r>
      <w:r w:rsidR="00D16391">
        <w:rPr>
          <w:rFonts w:ascii="Times New Roman" w:hAnsi="Times New Roman" w:cs="Times New Roman"/>
        </w:rPr>
        <w:t xml:space="preserve">). </w:t>
      </w:r>
    </w:p>
    <w:p w14:paraId="3C3543FB" w14:textId="5BB2C949" w:rsidR="00394531" w:rsidRDefault="00394531" w:rsidP="0039453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E01219">
        <w:rPr>
          <w:rFonts w:ascii="Times New Roman" w:hAnsi="Times New Roman" w:cs="Times New Roman"/>
        </w:rPr>
        <w:t xml:space="preserve">Теперь </w:t>
      </w:r>
      <w:r w:rsidR="00E01219">
        <w:rPr>
          <w:rFonts w:ascii="Times New Roman" w:hAnsi="Times New Roman" w:cs="Times New Roman"/>
        </w:rPr>
        <w:t>перейдем к анализу</w:t>
      </w:r>
      <w:r w:rsidRPr="00E01219">
        <w:rPr>
          <w:rFonts w:ascii="Times New Roman" w:hAnsi="Times New Roman" w:cs="Times New Roman"/>
        </w:rPr>
        <w:t xml:space="preserve"> контекст</w:t>
      </w:r>
      <w:r w:rsidR="00E01219">
        <w:rPr>
          <w:rFonts w:ascii="Times New Roman" w:hAnsi="Times New Roman" w:cs="Times New Roman"/>
        </w:rPr>
        <w:t>ов</w:t>
      </w:r>
      <w:r w:rsidRPr="00E01219">
        <w:rPr>
          <w:rFonts w:ascii="Times New Roman" w:hAnsi="Times New Roman" w:cs="Times New Roman"/>
        </w:rPr>
        <w:t xml:space="preserve"> </w:t>
      </w:r>
      <w:r w:rsidR="00E01219" w:rsidRPr="00E01219">
        <w:rPr>
          <w:rFonts w:ascii="Times New Roman" w:hAnsi="Times New Roman" w:cs="Times New Roman"/>
        </w:rPr>
        <w:t xml:space="preserve">с </w:t>
      </w:r>
      <w:r w:rsidR="00E01219" w:rsidRPr="00E01219">
        <w:rPr>
          <w:rFonts w:ascii="Times New Roman" w:hAnsi="Times New Roman" w:cs="Times New Roman"/>
          <w:i/>
          <w:iCs/>
        </w:rPr>
        <w:t xml:space="preserve">тот же </w:t>
      </w:r>
      <w:r w:rsidR="00E01219" w:rsidRPr="00E01219">
        <w:rPr>
          <w:rFonts w:ascii="Times New Roman" w:hAnsi="Times New Roman" w:cs="Times New Roman"/>
        </w:rPr>
        <w:t>в</w:t>
      </w:r>
      <w:r w:rsidRPr="00E01219">
        <w:rPr>
          <w:rFonts w:ascii="Times New Roman" w:hAnsi="Times New Roman" w:cs="Times New Roman"/>
        </w:rPr>
        <w:t xml:space="preserve"> </w:t>
      </w:r>
      <w:proofErr w:type="spellStart"/>
      <w:r w:rsidRPr="00E01219">
        <w:rPr>
          <w:rFonts w:ascii="Times New Roman" w:hAnsi="Times New Roman" w:cs="Times New Roman"/>
        </w:rPr>
        <w:t>модусн</w:t>
      </w:r>
      <w:r w:rsidR="00E01219" w:rsidRPr="00E01219">
        <w:rPr>
          <w:rFonts w:ascii="Times New Roman" w:hAnsi="Times New Roman" w:cs="Times New Roman"/>
        </w:rPr>
        <w:t>о</w:t>
      </w:r>
      <w:r w:rsidRPr="00E01219">
        <w:rPr>
          <w:rFonts w:ascii="Times New Roman" w:hAnsi="Times New Roman" w:cs="Times New Roman"/>
        </w:rPr>
        <w:t>м</w:t>
      </w:r>
      <w:proofErr w:type="spellEnd"/>
      <w:r w:rsidRPr="00E01219">
        <w:rPr>
          <w:rFonts w:ascii="Times New Roman" w:hAnsi="Times New Roman" w:cs="Times New Roman"/>
        </w:rPr>
        <w:t xml:space="preserve"> употреблени</w:t>
      </w:r>
      <w:r w:rsidR="00E01219" w:rsidRPr="00E01219">
        <w:rPr>
          <w:rFonts w:ascii="Times New Roman" w:hAnsi="Times New Roman" w:cs="Times New Roman"/>
        </w:rPr>
        <w:t>и</w:t>
      </w:r>
      <w:r w:rsidR="00E01219">
        <w:rPr>
          <w:rFonts w:ascii="Times New Roman" w:hAnsi="Times New Roman" w:cs="Times New Roman"/>
        </w:rPr>
        <w:t>.</w:t>
      </w:r>
    </w:p>
    <w:p w14:paraId="2BB83BDA" w14:textId="15C417AB" w:rsidR="00394531" w:rsidRPr="00E01219" w:rsidRDefault="00E01219" w:rsidP="00E0121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01219">
        <w:rPr>
          <w:rFonts w:ascii="Times New Roman" w:hAnsi="Times New Roman" w:cs="Times New Roman"/>
        </w:rPr>
        <w:t>М</w:t>
      </w:r>
      <w:r w:rsidR="00394531" w:rsidRPr="00E01219">
        <w:rPr>
          <w:rFonts w:ascii="Times New Roman" w:hAnsi="Times New Roman" w:cs="Times New Roman"/>
        </w:rPr>
        <w:t>одусный</w:t>
      </w:r>
      <w:proofErr w:type="spellEnd"/>
      <w:r w:rsidR="00394531" w:rsidRPr="00E01219">
        <w:rPr>
          <w:rFonts w:ascii="Times New Roman" w:hAnsi="Times New Roman" w:cs="Times New Roman"/>
        </w:rPr>
        <w:t xml:space="preserve"> смысл </w:t>
      </w:r>
      <w:r w:rsidRPr="00E01219">
        <w:rPr>
          <w:rFonts w:ascii="Times New Roman" w:hAnsi="Times New Roman" w:cs="Times New Roman"/>
        </w:rPr>
        <w:t xml:space="preserve">чаще всего </w:t>
      </w:r>
      <w:r w:rsidR="00D16391" w:rsidRPr="00E01219">
        <w:rPr>
          <w:rFonts w:ascii="Times New Roman" w:hAnsi="Times New Roman" w:cs="Times New Roman"/>
        </w:rPr>
        <w:t>встречается</w:t>
      </w:r>
      <w:r w:rsidR="00394531" w:rsidRPr="00E01219">
        <w:rPr>
          <w:rFonts w:ascii="Times New Roman" w:hAnsi="Times New Roman" w:cs="Times New Roman"/>
        </w:rPr>
        <w:t xml:space="preserve"> </w:t>
      </w:r>
      <w:r w:rsidR="00D16391" w:rsidRPr="00E01219">
        <w:rPr>
          <w:rFonts w:ascii="Times New Roman" w:hAnsi="Times New Roman" w:cs="Times New Roman"/>
        </w:rPr>
        <w:t>в</w:t>
      </w:r>
      <w:r w:rsidR="00D16391" w:rsidRPr="00394531">
        <w:rPr>
          <w:rFonts w:ascii="Times New Roman" w:hAnsi="Times New Roman" w:cs="Times New Roman"/>
        </w:rPr>
        <w:t xml:space="preserve"> сочетаниях с именами собственными</w:t>
      </w:r>
      <w:proofErr w:type="gramStart"/>
      <w:r w:rsidR="00D16391" w:rsidRPr="003945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16391" w:rsidRPr="00394531">
        <w:rPr>
          <w:rFonts w:ascii="Times New Roman" w:hAnsi="Times New Roman" w:cs="Times New Roman"/>
          <w:i/>
          <w:iCs/>
        </w:rPr>
        <w:t>Может</w:t>
      </w:r>
      <w:proofErr w:type="gramEnd"/>
      <w:r w:rsidR="00D16391" w:rsidRPr="00394531">
        <w:rPr>
          <w:rFonts w:ascii="Times New Roman" w:hAnsi="Times New Roman" w:cs="Times New Roman"/>
          <w:i/>
          <w:iCs/>
        </w:rPr>
        <w:t xml:space="preserve"> быть/ Путин прекрасно относится </w:t>
      </w:r>
      <w:r w:rsidR="00D16391" w:rsidRPr="00394531">
        <w:rPr>
          <w:rFonts w:ascii="Times New Roman" w:hAnsi="Times New Roman" w:cs="Times New Roman"/>
          <w:b/>
          <w:bCs/>
          <w:i/>
          <w:iCs/>
        </w:rPr>
        <w:t>к тому же Тони Блэру</w:t>
      </w:r>
      <w:r w:rsidR="00D16391" w:rsidRPr="00394531">
        <w:rPr>
          <w:rFonts w:ascii="Times New Roman" w:hAnsi="Times New Roman" w:cs="Times New Roman"/>
          <w:i/>
          <w:iCs/>
        </w:rPr>
        <w:t>/ да.</w:t>
      </w:r>
      <w:r>
        <w:rPr>
          <w:rFonts w:ascii="Times New Roman" w:hAnsi="Times New Roman" w:cs="Times New Roman"/>
          <w:i/>
          <w:iCs/>
        </w:rPr>
        <w:t xml:space="preserve"> </w:t>
      </w:r>
      <w:r w:rsidR="00D16391" w:rsidRPr="00394531">
        <w:rPr>
          <w:rFonts w:ascii="Times New Roman" w:hAnsi="Times New Roman" w:cs="Times New Roman"/>
        </w:rPr>
        <w:t xml:space="preserve">[Беседа с социологом на общественно-политические темы (Воронеж) (2003)]; </w:t>
      </w:r>
      <w:r w:rsidR="00D16391" w:rsidRPr="00394531">
        <w:rPr>
          <w:rFonts w:ascii="Times New Roman" w:hAnsi="Times New Roman" w:cs="Times New Roman"/>
          <w:i/>
          <w:iCs/>
        </w:rPr>
        <w:t xml:space="preserve">ставят </w:t>
      </w:r>
      <w:r w:rsidR="00D16391" w:rsidRPr="00394531">
        <w:rPr>
          <w:rFonts w:ascii="Times New Roman" w:hAnsi="Times New Roman" w:cs="Times New Roman"/>
          <w:b/>
          <w:bCs/>
          <w:i/>
          <w:iCs/>
        </w:rPr>
        <w:t>те же Кордон или Крис</w:t>
      </w:r>
      <w:r w:rsidR="00D16391" w:rsidRPr="00394531">
        <w:rPr>
          <w:rFonts w:ascii="Times New Roman" w:hAnsi="Times New Roman" w:cs="Times New Roman"/>
          <w:i/>
          <w:iCs/>
        </w:rPr>
        <w:t xml:space="preserve"> в лицо (тут уже закон нарушен </w:t>
      </w:r>
      <w:proofErr w:type="gramStart"/>
      <w:r w:rsidR="00D16391" w:rsidRPr="00394531">
        <w:rPr>
          <w:rFonts w:ascii="Times New Roman" w:hAnsi="Times New Roman" w:cs="Times New Roman"/>
          <w:i/>
          <w:iCs/>
        </w:rPr>
        <w:t>т к</w:t>
      </w:r>
      <w:proofErr w:type="gramEnd"/>
      <w:r w:rsidR="00D16391" w:rsidRPr="00394531">
        <w:rPr>
          <w:rFonts w:ascii="Times New Roman" w:hAnsi="Times New Roman" w:cs="Times New Roman"/>
          <w:i/>
          <w:iCs/>
        </w:rPr>
        <w:t xml:space="preserve"> в светлое время вышеуказанные </w:t>
      </w:r>
      <w:proofErr w:type="spellStart"/>
      <w:r w:rsidR="00D16391" w:rsidRPr="00394531">
        <w:rPr>
          <w:rFonts w:ascii="Times New Roman" w:hAnsi="Times New Roman" w:cs="Times New Roman"/>
          <w:i/>
          <w:iCs/>
        </w:rPr>
        <w:t>стс</w:t>
      </w:r>
      <w:proofErr w:type="spellEnd"/>
      <w:r w:rsidR="00D16391" w:rsidRPr="00394531">
        <w:rPr>
          <w:rFonts w:ascii="Times New Roman" w:hAnsi="Times New Roman" w:cs="Times New Roman"/>
          <w:i/>
          <w:iCs/>
        </w:rPr>
        <w:t xml:space="preserve"> могут работать на дистанции 100м (в частности Крис п</w:t>
      </w:r>
      <w:r w:rsidR="00394531">
        <w:rPr>
          <w:rFonts w:ascii="Times New Roman" w:hAnsi="Times New Roman" w:cs="Times New Roman"/>
          <w:i/>
          <w:iCs/>
        </w:rPr>
        <w:t>).</w:t>
      </w:r>
      <w:r w:rsidR="00D16391" w:rsidRPr="00394531">
        <w:rPr>
          <w:rFonts w:ascii="Times New Roman" w:hAnsi="Times New Roman" w:cs="Times New Roman"/>
        </w:rPr>
        <w:t xml:space="preserve"> [Контроль за нарушением ПДД с видеофиксацией камерами ГИБДД (пост </w:t>
      </w:r>
      <w:proofErr w:type="spellStart"/>
      <w:r w:rsidR="00D16391" w:rsidRPr="00394531">
        <w:rPr>
          <w:rFonts w:ascii="Times New Roman" w:hAnsi="Times New Roman" w:cs="Times New Roman"/>
        </w:rPr>
        <w:t>ll</w:t>
      </w:r>
      <w:proofErr w:type="spellEnd"/>
      <w:r w:rsidR="00D16391" w:rsidRPr="00394531">
        <w:rPr>
          <w:rFonts w:ascii="Times New Roman" w:hAnsi="Times New Roman" w:cs="Times New Roman"/>
        </w:rPr>
        <w:t>) (2013-2021)]</w:t>
      </w:r>
      <w:proofErr w:type="gramStart"/>
      <w:r>
        <w:rPr>
          <w:rFonts w:ascii="Times New Roman" w:hAnsi="Times New Roman" w:cs="Times New Roman"/>
        </w:rPr>
        <w:t xml:space="preserve">; </w:t>
      </w:r>
      <w:r w:rsidRPr="00E01219">
        <w:rPr>
          <w:rFonts w:ascii="Times New Roman" w:hAnsi="Times New Roman" w:cs="Times New Roman"/>
          <w:i/>
          <w:iCs/>
        </w:rPr>
        <w:t>Ну</w:t>
      </w:r>
      <w:proofErr w:type="gramEnd"/>
      <w:r w:rsidRPr="00E01219">
        <w:rPr>
          <w:rFonts w:ascii="Times New Roman" w:hAnsi="Times New Roman" w:cs="Times New Roman"/>
          <w:i/>
          <w:iCs/>
        </w:rPr>
        <w:t xml:space="preserve"> и потом стикеры с твоим лицом можно использовать </w:t>
      </w:r>
      <w:r w:rsidRPr="00E01219">
        <w:rPr>
          <w:rFonts w:ascii="Times New Roman" w:hAnsi="Times New Roman" w:cs="Times New Roman"/>
          <w:b/>
          <w:bCs/>
          <w:i/>
          <w:iCs/>
        </w:rPr>
        <w:t xml:space="preserve">в том же </w:t>
      </w:r>
      <w:proofErr w:type="spellStart"/>
      <w:r w:rsidRPr="00E01219">
        <w:rPr>
          <w:rFonts w:ascii="Times New Roman" w:hAnsi="Times New Roman" w:cs="Times New Roman"/>
          <w:b/>
          <w:bCs/>
          <w:i/>
          <w:iCs/>
        </w:rPr>
        <w:t>Телеграме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E01219">
        <w:rPr>
          <w:rFonts w:ascii="Times New Roman" w:hAnsi="Times New Roman" w:cs="Times New Roman"/>
          <w:i/>
          <w:iCs/>
        </w:rPr>
        <w:t xml:space="preserve">Можно даже виртуальную выпустить </w:t>
      </w:r>
      <w:r w:rsidRPr="00E01219">
        <w:rPr>
          <w:rFonts w:ascii="Times New Roman" w:hAnsi="Times New Roman" w:cs="Times New Roman"/>
          <w:b/>
          <w:bCs/>
          <w:i/>
          <w:iCs/>
        </w:rPr>
        <w:t xml:space="preserve">в том же </w:t>
      </w:r>
      <w:proofErr w:type="spellStart"/>
      <w:r w:rsidRPr="00E01219">
        <w:rPr>
          <w:rFonts w:ascii="Times New Roman" w:hAnsi="Times New Roman" w:cs="Times New Roman"/>
          <w:b/>
          <w:bCs/>
          <w:i/>
          <w:iCs/>
        </w:rPr>
        <w:t>сбере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86D54">
        <w:rPr>
          <w:rFonts w:ascii="Times New Roman" w:hAnsi="Times New Roman" w:cs="Times New Roman"/>
        </w:rPr>
        <w:t>[</w:t>
      </w:r>
      <w:proofErr w:type="spellStart"/>
      <w:r w:rsidRPr="00E01219">
        <w:rPr>
          <w:rFonts w:ascii="Times New Roman" w:hAnsi="Times New Roman" w:cs="Times New Roman"/>
          <w:lang w:val="en-US"/>
        </w:rPr>
        <w:t>Rozetked</w:t>
      </w:r>
      <w:proofErr w:type="spellEnd"/>
      <w:r w:rsidRPr="00286D54">
        <w:rPr>
          <w:rFonts w:ascii="Times New Roman" w:hAnsi="Times New Roman" w:cs="Times New Roman"/>
        </w:rPr>
        <w:t xml:space="preserve"> </w:t>
      </w:r>
      <w:r w:rsidRPr="00E01219">
        <w:rPr>
          <w:rFonts w:ascii="Times New Roman" w:hAnsi="Times New Roman" w:cs="Times New Roman"/>
          <w:lang w:val="en-US"/>
        </w:rPr>
        <w:t>Discuss</w:t>
      </w:r>
      <w:r w:rsidRPr="00286D54">
        <w:rPr>
          <w:rFonts w:ascii="Times New Roman" w:hAnsi="Times New Roman" w:cs="Times New Roman"/>
        </w:rPr>
        <w:t xml:space="preserve">. </w:t>
      </w:r>
      <w:r w:rsidRPr="00E01219">
        <w:rPr>
          <w:rFonts w:ascii="Times New Roman" w:hAnsi="Times New Roman" w:cs="Times New Roman"/>
          <w:lang w:val="en-US"/>
        </w:rPr>
        <w:t>telegram</w:t>
      </w:r>
      <w:r w:rsidRPr="00286D54">
        <w:rPr>
          <w:rFonts w:ascii="Times New Roman" w:hAnsi="Times New Roman" w:cs="Times New Roman"/>
        </w:rPr>
        <w:t xml:space="preserve"> </w:t>
      </w:r>
      <w:proofErr w:type="spellStart"/>
      <w:r w:rsidRPr="00E01219">
        <w:rPr>
          <w:rFonts w:ascii="Times New Roman" w:hAnsi="Times New Roman" w:cs="Times New Roman"/>
          <w:lang w:val="en-US"/>
        </w:rPr>
        <w:t>Rozetked</w:t>
      </w:r>
      <w:proofErr w:type="spellEnd"/>
      <w:r w:rsidRPr="00286D54">
        <w:rPr>
          <w:rFonts w:ascii="Times New Roman" w:hAnsi="Times New Roman" w:cs="Times New Roman"/>
        </w:rPr>
        <w:t xml:space="preserve"> </w:t>
      </w:r>
      <w:r w:rsidRPr="00E01219">
        <w:rPr>
          <w:rFonts w:ascii="Times New Roman" w:hAnsi="Times New Roman" w:cs="Times New Roman"/>
          <w:lang w:val="en-US"/>
        </w:rPr>
        <w:t>Discuss</w:t>
      </w:r>
      <w:r w:rsidRPr="00286D54">
        <w:rPr>
          <w:rFonts w:ascii="Times New Roman" w:hAnsi="Times New Roman" w:cs="Times New Roman"/>
        </w:rPr>
        <w:t xml:space="preserve"> (07.09.2022)]</w:t>
      </w:r>
    </w:p>
    <w:p w14:paraId="0A8FF31B" w14:textId="5CE5C69A" w:rsidR="00C277D5" w:rsidRPr="00E01219" w:rsidRDefault="00394531" w:rsidP="00E0121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E01219">
        <w:rPr>
          <w:rFonts w:ascii="Times New Roman" w:hAnsi="Times New Roman" w:cs="Times New Roman"/>
        </w:rPr>
        <w:t>наблюдается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модусное</w:t>
      </w:r>
      <w:proofErr w:type="spellEnd"/>
      <w:r>
        <w:rPr>
          <w:rFonts w:ascii="Times New Roman" w:hAnsi="Times New Roman" w:cs="Times New Roman"/>
        </w:rPr>
        <w:t xml:space="preserve"> употребление</w:t>
      </w:r>
      <w:r w:rsidR="00C277D5">
        <w:rPr>
          <w:rFonts w:ascii="Times New Roman" w:hAnsi="Times New Roman" w:cs="Times New Roman"/>
        </w:rPr>
        <w:t xml:space="preserve"> </w:t>
      </w:r>
      <w:r w:rsidR="00C277D5">
        <w:rPr>
          <w:rFonts w:ascii="Times New Roman" w:hAnsi="Times New Roman" w:cs="Times New Roman"/>
          <w:i/>
          <w:iCs/>
        </w:rPr>
        <w:t xml:space="preserve">тот же </w:t>
      </w:r>
      <w:r w:rsidR="00C277D5">
        <w:rPr>
          <w:rFonts w:ascii="Times New Roman" w:hAnsi="Times New Roman" w:cs="Times New Roman"/>
        </w:rPr>
        <w:t xml:space="preserve">при прецедентных именах: </w:t>
      </w:r>
      <w:proofErr w:type="spellStart"/>
      <w:r w:rsidR="00C277D5" w:rsidRPr="00C277D5">
        <w:rPr>
          <w:rFonts w:ascii="Times New Roman" w:hAnsi="Times New Roman" w:cs="Times New Roman"/>
          <w:b/>
          <w:bCs/>
          <w:i/>
          <w:iCs/>
        </w:rPr>
        <w:t>То́т</w:t>
      </w:r>
      <w:proofErr w:type="spellEnd"/>
      <w:r w:rsidR="00C277D5" w:rsidRPr="00C277D5">
        <w:rPr>
          <w:rFonts w:ascii="Times New Roman" w:hAnsi="Times New Roman" w:cs="Times New Roman"/>
          <w:b/>
          <w:bCs/>
          <w:i/>
          <w:iCs/>
        </w:rPr>
        <w:t xml:space="preserve"> же </w:t>
      </w:r>
      <w:proofErr w:type="spellStart"/>
      <w:r w:rsidR="00C277D5" w:rsidRPr="00C277D5">
        <w:rPr>
          <w:rFonts w:ascii="Times New Roman" w:hAnsi="Times New Roman" w:cs="Times New Roman"/>
          <w:b/>
          <w:bCs/>
          <w:i/>
          <w:iCs/>
        </w:rPr>
        <w:t>До́н</w:t>
      </w:r>
      <w:proofErr w:type="spellEnd"/>
      <w:r w:rsidR="00C277D5" w:rsidRPr="00C277D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C277D5" w:rsidRPr="00C277D5">
        <w:rPr>
          <w:rFonts w:ascii="Times New Roman" w:hAnsi="Times New Roman" w:cs="Times New Roman"/>
          <w:b/>
          <w:bCs/>
          <w:i/>
          <w:iCs/>
        </w:rPr>
        <w:t>Кихо́т</w:t>
      </w:r>
      <w:proofErr w:type="spellEnd"/>
      <w:r w:rsidR="00C277D5" w:rsidRPr="00E96BDA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="00C277D5" w:rsidRPr="00E96BDA">
        <w:rPr>
          <w:rFonts w:ascii="Times New Roman" w:hAnsi="Times New Roman" w:cs="Times New Roman"/>
          <w:i/>
          <w:iCs/>
        </w:rPr>
        <w:t>кото́рый</w:t>
      </w:r>
      <w:proofErr w:type="spellEnd"/>
      <w:r w:rsidR="00C277D5" w:rsidRPr="00E96B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277D5" w:rsidRPr="00E96BDA">
        <w:rPr>
          <w:rFonts w:ascii="Times New Roman" w:hAnsi="Times New Roman" w:cs="Times New Roman"/>
          <w:i/>
          <w:iCs/>
        </w:rPr>
        <w:t>занима́л</w:t>
      </w:r>
      <w:proofErr w:type="spellEnd"/>
      <w:r w:rsidR="00C277D5" w:rsidRPr="00E96B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277D5" w:rsidRPr="00E96BDA">
        <w:rPr>
          <w:rFonts w:ascii="Times New Roman" w:hAnsi="Times New Roman" w:cs="Times New Roman"/>
          <w:i/>
          <w:iCs/>
        </w:rPr>
        <w:t>доста́точно</w:t>
      </w:r>
      <w:proofErr w:type="spellEnd"/>
      <w:r w:rsidR="00C277D5" w:rsidRPr="00E96BDA">
        <w:rPr>
          <w:rFonts w:ascii="Times New Roman" w:hAnsi="Times New Roman" w:cs="Times New Roman"/>
          <w:i/>
          <w:iCs/>
        </w:rPr>
        <w:t xml:space="preserve">… </w:t>
      </w:r>
      <w:r w:rsidR="00C277D5" w:rsidRPr="00BF263F">
        <w:rPr>
          <w:rFonts w:ascii="Times New Roman" w:hAnsi="Times New Roman" w:cs="Times New Roman"/>
          <w:i/>
          <w:iCs/>
        </w:rPr>
        <w:t>&lt;…&gt;</w:t>
      </w:r>
      <w:r>
        <w:rPr>
          <w:rFonts w:ascii="Times New Roman" w:hAnsi="Times New Roman" w:cs="Times New Roman"/>
          <w:i/>
          <w:iCs/>
        </w:rPr>
        <w:t>.</w:t>
      </w:r>
      <w:r w:rsidR="00C277D5" w:rsidRPr="00BF263F">
        <w:rPr>
          <w:rFonts w:ascii="Times New Roman" w:hAnsi="Times New Roman" w:cs="Times New Roman"/>
          <w:i/>
          <w:iCs/>
        </w:rPr>
        <w:t xml:space="preserve"> </w:t>
      </w:r>
      <w:r w:rsidR="00C277D5" w:rsidRPr="00E96BDA">
        <w:rPr>
          <w:rFonts w:ascii="Times New Roman" w:hAnsi="Times New Roman" w:cs="Times New Roman"/>
        </w:rPr>
        <w:t>[</w:t>
      </w:r>
      <w:proofErr w:type="spellStart"/>
      <w:r w:rsidR="00C277D5" w:rsidRPr="00E96BDA">
        <w:rPr>
          <w:rFonts w:ascii="Times New Roman" w:hAnsi="Times New Roman" w:cs="Times New Roman"/>
        </w:rPr>
        <w:t>О.С.Северцева</w:t>
      </w:r>
      <w:proofErr w:type="spellEnd"/>
      <w:r w:rsidR="00C277D5" w:rsidRPr="00E96BDA">
        <w:rPr>
          <w:rFonts w:ascii="Times New Roman" w:hAnsi="Times New Roman" w:cs="Times New Roman"/>
        </w:rPr>
        <w:t xml:space="preserve">, Д.Б. Споров. Беседа Д.Б. </w:t>
      </w:r>
      <w:proofErr w:type="spellStart"/>
      <w:r w:rsidR="00C277D5" w:rsidRPr="00E96BDA">
        <w:rPr>
          <w:rFonts w:ascii="Times New Roman" w:hAnsi="Times New Roman" w:cs="Times New Roman"/>
        </w:rPr>
        <w:t>Спорова</w:t>
      </w:r>
      <w:proofErr w:type="spellEnd"/>
      <w:r w:rsidR="00C277D5" w:rsidRPr="00E96BDA">
        <w:rPr>
          <w:rFonts w:ascii="Times New Roman" w:hAnsi="Times New Roman" w:cs="Times New Roman"/>
        </w:rPr>
        <w:t xml:space="preserve"> с О.С. Северцевой (2012)]</w:t>
      </w:r>
      <w:r w:rsidR="00C277D5">
        <w:rPr>
          <w:rFonts w:ascii="Times New Roman" w:hAnsi="Times New Roman" w:cs="Times New Roman"/>
        </w:rPr>
        <w:t xml:space="preserve">; </w:t>
      </w:r>
      <w:r w:rsidR="00C277D5" w:rsidRPr="00E96BDA">
        <w:rPr>
          <w:rFonts w:ascii="Times New Roman" w:hAnsi="Times New Roman" w:cs="Times New Roman"/>
        </w:rPr>
        <w:t>[№ 3, жен, 38, 1965, инженер]</w:t>
      </w:r>
      <w:r w:rsidR="00E01219">
        <w:rPr>
          <w:rFonts w:ascii="Times New Roman" w:hAnsi="Times New Roman" w:cs="Times New Roman"/>
        </w:rPr>
        <w:t xml:space="preserve">; </w:t>
      </w:r>
      <w:r w:rsidR="00E01219" w:rsidRPr="00E01219">
        <w:rPr>
          <w:rFonts w:ascii="Times New Roman" w:hAnsi="Times New Roman" w:cs="Times New Roman"/>
          <w:i/>
          <w:iCs/>
        </w:rPr>
        <w:t xml:space="preserve">Они быстро и навсегда обрусели, &lt;…&gt; и даже приняли несомненное участие в формировании и развитии русской нации, как </w:t>
      </w:r>
      <w:r w:rsidR="00E01219" w:rsidRPr="00E01219">
        <w:rPr>
          <w:rFonts w:ascii="Times New Roman" w:hAnsi="Times New Roman" w:cs="Times New Roman"/>
          <w:b/>
          <w:bCs/>
          <w:i/>
          <w:iCs/>
        </w:rPr>
        <w:t>те же Пушкин с Лермонтовым</w:t>
      </w:r>
      <w:r w:rsidR="00E01219" w:rsidRPr="00E01219">
        <w:rPr>
          <w:rFonts w:ascii="Times New Roman" w:hAnsi="Times New Roman" w:cs="Times New Roman"/>
          <w:i/>
          <w:iCs/>
        </w:rPr>
        <w:t>.</w:t>
      </w:r>
      <w:r w:rsidR="00E01219" w:rsidRPr="00E01219">
        <w:rPr>
          <w:rFonts w:ascii="Times New Roman" w:hAnsi="Times New Roman" w:cs="Times New Roman"/>
        </w:rPr>
        <w:t xml:space="preserve"> [В. О. Авченко. Кристалл в прозрачной оправе. Рассказы о воде и камнях (2015)]</w:t>
      </w:r>
      <w:r w:rsidR="00E01219">
        <w:rPr>
          <w:rFonts w:ascii="Times New Roman" w:hAnsi="Times New Roman" w:cs="Times New Roman"/>
        </w:rPr>
        <w:t>.</w:t>
      </w:r>
    </w:p>
    <w:p w14:paraId="7CA114F1" w14:textId="131CC675" w:rsidR="00E01219" w:rsidRPr="00394531" w:rsidRDefault="00E01219" w:rsidP="00394531">
      <w:pPr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Отметим</w:t>
      </w:r>
      <w:r w:rsidRPr="00394531"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</w:rPr>
        <w:t>большое количество</w:t>
      </w:r>
      <w:r w:rsidRPr="00394531">
        <w:rPr>
          <w:rFonts w:ascii="Times New Roman" w:hAnsi="Times New Roman" w:cs="Times New Roman"/>
        </w:rPr>
        <w:t xml:space="preserve"> примеров</w:t>
      </w:r>
      <w:r>
        <w:rPr>
          <w:rFonts w:ascii="Times New Roman" w:hAnsi="Times New Roman" w:cs="Times New Roman"/>
        </w:rPr>
        <w:t xml:space="preserve"> относится к темам </w:t>
      </w:r>
      <w:r w:rsidRPr="00394531">
        <w:rPr>
          <w:rFonts w:ascii="Times New Roman" w:hAnsi="Times New Roman" w:cs="Times New Roman"/>
        </w:rPr>
        <w:t>онлайн-сервисов, политик</w:t>
      </w:r>
      <w:r>
        <w:rPr>
          <w:rFonts w:ascii="Times New Roman" w:hAnsi="Times New Roman" w:cs="Times New Roman"/>
        </w:rPr>
        <w:t xml:space="preserve">и и </w:t>
      </w:r>
      <w:r w:rsidRPr="00394531">
        <w:rPr>
          <w:rFonts w:ascii="Times New Roman" w:hAnsi="Times New Roman" w:cs="Times New Roman"/>
        </w:rPr>
        <w:t>общественн</w:t>
      </w:r>
      <w:r>
        <w:rPr>
          <w:rFonts w:ascii="Times New Roman" w:hAnsi="Times New Roman" w:cs="Times New Roman"/>
        </w:rPr>
        <w:t xml:space="preserve">о-культурной </w:t>
      </w:r>
      <w:r w:rsidRPr="00394531">
        <w:rPr>
          <w:rFonts w:ascii="Times New Roman" w:hAnsi="Times New Roman" w:cs="Times New Roman"/>
        </w:rPr>
        <w:t>жизн</w:t>
      </w:r>
      <w:r>
        <w:rPr>
          <w:rFonts w:ascii="Times New Roman" w:hAnsi="Times New Roman" w:cs="Times New Roman"/>
        </w:rPr>
        <w:t xml:space="preserve">и. </w:t>
      </w:r>
    </w:p>
    <w:p w14:paraId="5130A639" w14:textId="08E88B6A" w:rsidR="00C536D2" w:rsidRDefault="00E01219" w:rsidP="00394531">
      <w:pPr>
        <w:ind w:firstLine="709"/>
        <w:jc w:val="both"/>
        <w:rPr>
          <w:rFonts w:ascii="Times New Roman" w:hAnsi="Times New Roman" w:cs="Times New Roman"/>
        </w:rPr>
      </w:pPr>
      <w:r w:rsidRPr="00E01219">
        <w:rPr>
          <w:rFonts w:ascii="Times New Roman" w:hAnsi="Times New Roman" w:cs="Times New Roman"/>
          <w:color w:val="000000" w:themeColor="text1"/>
        </w:rPr>
        <w:lastRenderedPageBreak/>
        <w:t>Итак</w:t>
      </w:r>
      <w:r w:rsidR="00C277D5" w:rsidRPr="00E01219">
        <w:rPr>
          <w:rFonts w:ascii="Times New Roman" w:hAnsi="Times New Roman" w:cs="Times New Roman"/>
          <w:color w:val="000000" w:themeColor="text1"/>
        </w:rPr>
        <w:t xml:space="preserve">, </w:t>
      </w:r>
      <w:r w:rsidRPr="00E01219">
        <w:rPr>
          <w:rFonts w:ascii="Times New Roman" w:hAnsi="Times New Roman" w:cs="Times New Roman"/>
          <w:color w:val="000000" w:themeColor="text1"/>
        </w:rPr>
        <w:t>краткий</w:t>
      </w:r>
      <w:r w:rsidR="00C277D5" w:rsidRPr="00E01219">
        <w:rPr>
          <w:rFonts w:ascii="Times New Roman" w:hAnsi="Times New Roman" w:cs="Times New Roman"/>
          <w:color w:val="000000" w:themeColor="text1"/>
        </w:rPr>
        <w:t xml:space="preserve"> анализ функционирования </w:t>
      </w:r>
      <w:r>
        <w:rPr>
          <w:rFonts w:ascii="Times New Roman" w:hAnsi="Times New Roman" w:cs="Times New Roman"/>
          <w:color w:val="000000" w:themeColor="text1"/>
        </w:rPr>
        <w:t xml:space="preserve">местоименного </w:t>
      </w:r>
      <w:r w:rsidR="00C277D5" w:rsidRPr="00E01219">
        <w:rPr>
          <w:rFonts w:ascii="Times New Roman" w:hAnsi="Times New Roman" w:cs="Times New Roman"/>
          <w:color w:val="000000" w:themeColor="text1"/>
        </w:rPr>
        <w:t xml:space="preserve">сочетания </w:t>
      </w:r>
      <w:r w:rsidR="00C277D5" w:rsidRPr="00E01219">
        <w:rPr>
          <w:rFonts w:ascii="Times New Roman" w:hAnsi="Times New Roman" w:cs="Times New Roman"/>
          <w:i/>
          <w:iCs/>
          <w:color w:val="000000" w:themeColor="text1"/>
        </w:rPr>
        <w:t xml:space="preserve">тот же </w:t>
      </w:r>
      <w:r>
        <w:rPr>
          <w:rFonts w:ascii="Times New Roman" w:hAnsi="Times New Roman" w:cs="Times New Roman"/>
        </w:rPr>
        <w:t xml:space="preserve">показывает, что это сочетание </w:t>
      </w:r>
      <w:r w:rsidR="00286D54">
        <w:rPr>
          <w:rFonts w:ascii="Times New Roman" w:hAnsi="Times New Roman" w:cs="Times New Roman"/>
        </w:rPr>
        <w:t>определяет</w:t>
      </w:r>
      <w:r w:rsidR="001E336F">
        <w:rPr>
          <w:rFonts w:ascii="Times New Roman" w:hAnsi="Times New Roman" w:cs="Times New Roman"/>
        </w:rPr>
        <w:t xml:space="preserve"> какой-либо объект или какое-либо лицо, известное всем участникам речевого акта. Причем в таких контекстах не только </w:t>
      </w:r>
      <w:r w:rsidR="00286D54">
        <w:rPr>
          <w:rFonts w:ascii="Times New Roman" w:hAnsi="Times New Roman" w:cs="Times New Roman"/>
        </w:rPr>
        <w:t>подчеркивается</w:t>
      </w:r>
      <w:r w:rsidR="00286D54">
        <w:rPr>
          <w:rFonts w:ascii="Times New Roman" w:hAnsi="Times New Roman" w:cs="Times New Roman"/>
        </w:rPr>
        <w:t xml:space="preserve"> </w:t>
      </w:r>
      <w:r w:rsidR="001E336F">
        <w:rPr>
          <w:rFonts w:ascii="Times New Roman" w:hAnsi="Times New Roman" w:cs="Times New Roman"/>
        </w:rPr>
        <w:t xml:space="preserve">общеизвестность определяемого объекта/лица, но и имплицитно выражается смысл «повторяемости» возникновения данного объекта/лица в </w:t>
      </w:r>
      <w:r w:rsidR="00394531">
        <w:rPr>
          <w:rFonts w:ascii="Times New Roman" w:hAnsi="Times New Roman" w:cs="Times New Roman"/>
        </w:rPr>
        <w:t>речи</w:t>
      </w:r>
      <w:r w:rsidR="001E336F">
        <w:rPr>
          <w:rFonts w:ascii="Times New Roman" w:hAnsi="Times New Roman" w:cs="Times New Roman"/>
        </w:rPr>
        <w:t xml:space="preserve"> </w:t>
      </w:r>
      <w:r w:rsidR="00394531">
        <w:rPr>
          <w:rFonts w:ascii="Times New Roman" w:hAnsi="Times New Roman" w:cs="Times New Roman"/>
        </w:rPr>
        <w:t xml:space="preserve">говорящего (через отсылку к изначальной форме </w:t>
      </w:r>
      <w:r w:rsidR="00394531">
        <w:rPr>
          <w:rFonts w:ascii="Times New Roman" w:hAnsi="Times New Roman" w:cs="Times New Roman"/>
          <w:i/>
          <w:iCs/>
        </w:rPr>
        <w:t>тот же самый</w:t>
      </w:r>
      <w:r w:rsidR="00394531">
        <w:rPr>
          <w:rFonts w:ascii="Times New Roman" w:hAnsi="Times New Roman" w:cs="Times New Roman"/>
        </w:rPr>
        <w:t>)</w:t>
      </w:r>
      <w:r w:rsidR="001E336F">
        <w:rPr>
          <w:rFonts w:ascii="Times New Roman" w:hAnsi="Times New Roman" w:cs="Times New Roman"/>
        </w:rPr>
        <w:t>.</w:t>
      </w:r>
      <w:r w:rsidR="00C536D2">
        <w:rPr>
          <w:rFonts w:ascii="Times New Roman" w:hAnsi="Times New Roman" w:cs="Times New Roman"/>
        </w:rPr>
        <w:t xml:space="preserve"> Через этот смысл передается и смысл «образца», который заложен в определяемом объекте/лице.</w:t>
      </w:r>
      <w:r w:rsidR="001E33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 многие контексты зависят от предшествующих, так как в сочетании с именами собственными нередко встречается смысл тождества</w:t>
      </w:r>
      <w:r w:rsidR="00286D54">
        <w:rPr>
          <w:rFonts w:ascii="Times New Roman" w:hAnsi="Times New Roman" w:cs="Times New Roman"/>
        </w:rPr>
        <w:t xml:space="preserve"> без </w:t>
      </w:r>
      <w:proofErr w:type="spellStart"/>
      <w:r w:rsidR="00286D54">
        <w:rPr>
          <w:rFonts w:ascii="Times New Roman" w:hAnsi="Times New Roman" w:cs="Times New Roman"/>
        </w:rPr>
        <w:t>модусного</w:t>
      </w:r>
      <w:proofErr w:type="spellEnd"/>
      <w:r w:rsidR="00286D54">
        <w:rPr>
          <w:rFonts w:ascii="Times New Roman" w:hAnsi="Times New Roman" w:cs="Times New Roman"/>
        </w:rPr>
        <w:t xml:space="preserve"> смысла</w:t>
      </w:r>
      <w:r>
        <w:rPr>
          <w:rFonts w:ascii="Times New Roman" w:hAnsi="Times New Roman" w:cs="Times New Roman"/>
        </w:rPr>
        <w:t xml:space="preserve">, возникающий именно по причине повтора имени в речи. </w:t>
      </w:r>
    </w:p>
    <w:p w14:paraId="7BCC611F" w14:textId="5EF12308" w:rsidR="00D16391" w:rsidRPr="00C536D2" w:rsidRDefault="00394531" w:rsidP="00394531">
      <w:pPr>
        <w:ind w:firstLine="709"/>
        <w:jc w:val="both"/>
        <w:rPr>
          <w:rFonts w:ascii="Times New Roman" w:hAnsi="Times New Roman" w:cs="Times New Roman"/>
        </w:rPr>
      </w:pPr>
      <w:r w:rsidRPr="00E01219">
        <w:rPr>
          <w:rFonts w:ascii="Times New Roman" w:hAnsi="Times New Roman" w:cs="Times New Roman"/>
        </w:rPr>
        <w:t>Таким образом</w:t>
      </w:r>
      <w:r w:rsidR="00E01219">
        <w:rPr>
          <w:rFonts w:ascii="Times New Roman" w:hAnsi="Times New Roman" w:cs="Times New Roman"/>
        </w:rPr>
        <w:t xml:space="preserve">, </w:t>
      </w:r>
      <w:r w:rsidR="00C536D2">
        <w:rPr>
          <w:rFonts w:ascii="Times New Roman" w:hAnsi="Times New Roman" w:cs="Times New Roman"/>
        </w:rPr>
        <w:t>понимани</w:t>
      </w:r>
      <w:r w:rsidR="00E01219">
        <w:rPr>
          <w:rFonts w:ascii="Times New Roman" w:hAnsi="Times New Roman" w:cs="Times New Roman"/>
        </w:rPr>
        <w:t>е</w:t>
      </w:r>
      <w:r w:rsidR="00C536D2">
        <w:rPr>
          <w:rFonts w:ascii="Times New Roman" w:hAnsi="Times New Roman" w:cs="Times New Roman"/>
        </w:rPr>
        <w:t xml:space="preserve"> и переда</w:t>
      </w:r>
      <w:r>
        <w:rPr>
          <w:rFonts w:ascii="Times New Roman" w:hAnsi="Times New Roman" w:cs="Times New Roman"/>
        </w:rPr>
        <w:t>ч</w:t>
      </w:r>
      <w:r w:rsidR="00E01219">
        <w:rPr>
          <w:rFonts w:ascii="Times New Roman" w:hAnsi="Times New Roman" w:cs="Times New Roman"/>
        </w:rPr>
        <w:t>а</w:t>
      </w:r>
      <w:r w:rsidR="00C536D2">
        <w:rPr>
          <w:rFonts w:ascii="Times New Roman" w:hAnsi="Times New Roman" w:cs="Times New Roman"/>
        </w:rPr>
        <w:t xml:space="preserve"> </w:t>
      </w:r>
      <w:proofErr w:type="spellStart"/>
      <w:r w:rsidR="00C277D5">
        <w:rPr>
          <w:rFonts w:ascii="Times New Roman" w:hAnsi="Times New Roman" w:cs="Times New Roman"/>
        </w:rPr>
        <w:t>модус</w:t>
      </w:r>
      <w:r w:rsidR="00C536D2">
        <w:rPr>
          <w:rFonts w:ascii="Times New Roman" w:hAnsi="Times New Roman" w:cs="Times New Roman"/>
        </w:rPr>
        <w:t>ного</w:t>
      </w:r>
      <w:proofErr w:type="spellEnd"/>
      <w:r w:rsidR="00C277D5">
        <w:rPr>
          <w:rFonts w:ascii="Times New Roman" w:hAnsi="Times New Roman" w:cs="Times New Roman"/>
        </w:rPr>
        <w:t xml:space="preserve"> смысл</w:t>
      </w:r>
      <w:r w:rsidR="00C536D2">
        <w:rPr>
          <w:rFonts w:ascii="Times New Roman" w:hAnsi="Times New Roman" w:cs="Times New Roman"/>
        </w:rPr>
        <w:t>а в русской речи</w:t>
      </w:r>
      <w:r w:rsidR="00E01219">
        <w:rPr>
          <w:rFonts w:ascii="Times New Roman" w:hAnsi="Times New Roman" w:cs="Times New Roman"/>
        </w:rPr>
        <w:t xml:space="preserve"> должны определяться через отличие модус</w:t>
      </w:r>
      <w:r w:rsidR="00286D54">
        <w:rPr>
          <w:rFonts w:ascii="Times New Roman" w:hAnsi="Times New Roman" w:cs="Times New Roman"/>
        </w:rPr>
        <w:t xml:space="preserve">а </w:t>
      </w:r>
      <w:r w:rsidR="00E01219">
        <w:rPr>
          <w:rFonts w:ascii="Times New Roman" w:hAnsi="Times New Roman" w:cs="Times New Roman"/>
        </w:rPr>
        <w:t xml:space="preserve">от </w:t>
      </w:r>
      <w:proofErr w:type="spellStart"/>
      <w:r w:rsidR="00E01219">
        <w:rPr>
          <w:rFonts w:ascii="Times New Roman" w:hAnsi="Times New Roman" w:cs="Times New Roman"/>
        </w:rPr>
        <w:t>диктум</w:t>
      </w:r>
      <w:r w:rsidR="00286D54">
        <w:rPr>
          <w:rFonts w:ascii="Times New Roman" w:hAnsi="Times New Roman" w:cs="Times New Roman"/>
        </w:rPr>
        <w:t>а</w:t>
      </w:r>
      <w:proofErr w:type="spellEnd"/>
      <w:r w:rsidR="00C536D2">
        <w:rPr>
          <w:rFonts w:ascii="Times New Roman" w:hAnsi="Times New Roman" w:cs="Times New Roman"/>
        </w:rPr>
        <w:t xml:space="preserve">. </w:t>
      </w:r>
      <w:r w:rsidR="001E336F" w:rsidRPr="00C536D2">
        <w:rPr>
          <w:rFonts w:ascii="Times New Roman" w:hAnsi="Times New Roman" w:cs="Times New Roman"/>
        </w:rPr>
        <w:t>Целесообразно</w:t>
      </w:r>
      <w:r w:rsidR="00C277D5" w:rsidRPr="00C536D2">
        <w:rPr>
          <w:rFonts w:ascii="Times New Roman" w:hAnsi="Times New Roman" w:cs="Times New Roman"/>
        </w:rPr>
        <w:t xml:space="preserve"> </w:t>
      </w:r>
      <w:r w:rsidR="00C277D5">
        <w:rPr>
          <w:rFonts w:ascii="Times New Roman" w:hAnsi="Times New Roman" w:cs="Times New Roman"/>
        </w:rPr>
        <w:t>классифи</w:t>
      </w:r>
      <w:r>
        <w:rPr>
          <w:rFonts w:ascii="Times New Roman" w:hAnsi="Times New Roman" w:cs="Times New Roman"/>
        </w:rPr>
        <w:t>цировать</w:t>
      </w:r>
      <w:r w:rsidR="00C277D5">
        <w:rPr>
          <w:rFonts w:ascii="Times New Roman" w:hAnsi="Times New Roman" w:cs="Times New Roman"/>
        </w:rPr>
        <w:t xml:space="preserve"> </w:t>
      </w:r>
      <w:proofErr w:type="spellStart"/>
      <w:r w:rsidR="00C277D5">
        <w:rPr>
          <w:rFonts w:ascii="Times New Roman" w:hAnsi="Times New Roman" w:cs="Times New Roman"/>
        </w:rPr>
        <w:t>модусны</w:t>
      </w:r>
      <w:r>
        <w:rPr>
          <w:rFonts w:ascii="Times New Roman" w:hAnsi="Times New Roman" w:cs="Times New Roman"/>
        </w:rPr>
        <w:t>е</w:t>
      </w:r>
      <w:proofErr w:type="spellEnd"/>
      <w:r w:rsidR="00C277D5">
        <w:rPr>
          <w:rFonts w:ascii="Times New Roman" w:hAnsi="Times New Roman" w:cs="Times New Roman"/>
        </w:rPr>
        <w:t xml:space="preserve"> употреблени</w:t>
      </w:r>
      <w:r>
        <w:rPr>
          <w:rFonts w:ascii="Times New Roman" w:hAnsi="Times New Roman" w:cs="Times New Roman"/>
        </w:rPr>
        <w:t>я</w:t>
      </w:r>
      <w:r w:rsidR="00E01219">
        <w:rPr>
          <w:rFonts w:ascii="Times New Roman" w:hAnsi="Times New Roman" w:cs="Times New Roman"/>
        </w:rPr>
        <w:t xml:space="preserve"> по их значениям</w:t>
      </w:r>
      <w:r>
        <w:rPr>
          <w:rFonts w:ascii="Times New Roman" w:hAnsi="Times New Roman" w:cs="Times New Roman"/>
        </w:rPr>
        <w:t xml:space="preserve"> в учебных материалах</w:t>
      </w:r>
      <w:r w:rsidR="00C536D2">
        <w:rPr>
          <w:rFonts w:ascii="Times New Roman" w:hAnsi="Times New Roman" w:cs="Times New Roman"/>
        </w:rPr>
        <w:t xml:space="preserve"> для иностранной аудитории на уровнях владения языком ТРКИ-3, ТРКИ-4</w:t>
      </w:r>
      <w:r w:rsidR="001E336F">
        <w:rPr>
          <w:rFonts w:ascii="Times New Roman" w:hAnsi="Times New Roman" w:cs="Times New Roman"/>
        </w:rPr>
        <w:t xml:space="preserve">. </w:t>
      </w:r>
      <w:r w:rsidR="001E336F" w:rsidRPr="00C536D2">
        <w:rPr>
          <w:rFonts w:ascii="Times New Roman" w:hAnsi="Times New Roman" w:cs="Times New Roman"/>
        </w:rPr>
        <w:t>Также необходимо давать круг контекстов, сгруппированных по темам,</w:t>
      </w:r>
      <w:r w:rsidR="00C277D5" w:rsidRPr="00C536D2">
        <w:rPr>
          <w:rFonts w:ascii="Times New Roman" w:hAnsi="Times New Roman" w:cs="Times New Roman"/>
        </w:rPr>
        <w:t xml:space="preserve"> которые </w:t>
      </w:r>
      <w:r w:rsidR="00E01219">
        <w:rPr>
          <w:rFonts w:ascii="Times New Roman" w:hAnsi="Times New Roman" w:cs="Times New Roman"/>
        </w:rPr>
        <w:t xml:space="preserve">демонстрируют </w:t>
      </w:r>
      <w:proofErr w:type="spellStart"/>
      <w:r w:rsidR="00E01219">
        <w:rPr>
          <w:rFonts w:ascii="Times New Roman" w:hAnsi="Times New Roman" w:cs="Times New Roman"/>
        </w:rPr>
        <w:t>модусные</w:t>
      </w:r>
      <w:proofErr w:type="spellEnd"/>
      <w:r w:rsidR="00E01219">
        <w:rPr>
          <w:rFonts w:ascii="Times New Roman" w:hAnsi="Times New Roman" w:cs="Times New Roman"/>
        </w:rPr>
        <w:t xml:space="preserve"> значения местоименных сочетаний типа </w:t>
      </w:r>
      <w:r w:rsidR="00E01219">
        <w:rPr>
          <w:rFonts w:ascii="Times New Roman" w:hAnsi="Times New Roman" w:cs="Times New Roman"/>
          <w:i/>
          <w:iCs/>
        </w:rPr>
        <w:t>тот же</w:t>
      </w:r>
      <w:r w:rsidR="00C277D5" w:rsidRPr="00C536D2">
        <w:rPr>
          <w:rFonts w:ascii="Times New Roman" w:hAnsi="Times New Roman" w:cs="Times New Roman"/>
        </w:rPr>
        <w:t>.</w:t>
      </w:r>
      <w:r w:rsidR="00C277D5">
        <w:rPr>
          <w:rFonts w:ascii="Times New Roman" w:hAnsi="Times New Roman" w:cs="Times New Roman"/>
        </w:rPr>
        <w:t xml:space="preserve"> </w:t>
      </w:r>
      <w:r w:rsidR="001E336F">
        <w:rPr>
          <w:rFonts w:ascii="Times New Roman" w:hAnsi="Times New Roman" w:cs="Times New Roman"/>
        </w:rPr>
        <w:t xml:space="preserve">Таким образом, в сгруппированных по темам контекстах будет затрагиваться большое количество </w:t>
      </w:r>
      <w:proofErr w:type="spellStart"/>
      <w:r w:rsidR="001E336F">
        <w:rPr>
          <w:rFonts w:ascii="Times New Roman" w:hAnsi="Times New Roman" w:cs="Times New Roman"/>
        </w:rPr>
        <w:t>лингвокультурологического</w:t>
      </w:r>
      <w:proofErr w:type="spellEnd"/>
      <w:r w:rsidR="001E336F">
        <w:rPr>
          <w:rFonts w:ascii="Times New Roman" w:hAnsi="Times New Roman" w:cs="Times New Roman"/>
        </w:rPr>
        <w:t xml:space="preserve"> материала</w:t>
      </w:r>
      <w:r w:rsidR="00E01219">
        <w:rPr>
          <w:rFonts w:ascii="Times New Roman" w:hAnsi="Times New Roman" w:cs="Times New Roman"/>
        </w:rPr>
        <w:t xml:space="preserve">, что способствует пониманию </w:t>
      </w:r>
      <w:r w:rsidR="001E336F">
        <w:rPr>
          <w:rFonts w:ascii="Times New Roman" w:hAnsi="Times New Roman" w:cs="Times New Roman"/>
        </w:rPr>
        <w:t>значени</w:t>
      </w:r>
      <w:r w:rsidR="00E01219">
        <w:rPr>
          <w:rFonts w:ascii="Times New Roman" w:hAnsi="Times New Roman" w:cs="Times New Roman"/>
        </w:rPr>
        <w:t>я</w:t>
      </w:r>
      <w:r w:rsidR="001E336F">
        <w:rPr>
          <w:rFonts w:ascii="Times New Roman" w:hAnsi="Times New Roman" w:cs="Times New Roman"/>
        </w:rPr>
        <w:t xml:space="preserve"> и значимост</w:t>
      </w:r>
      <w:r w:rsidR="00E01219">
        <w:rPr>
          <w:rFonts w:ascii="Times New Roman" w:hAnsi="Times New Roman" w:cs="Times New Roman"/>
        </w:rPr>
        <w:t>и</w:t>
      </w:r>
      <w:r w:rsidR="001E336F">
        <w:rPr>
          <w:rFonts w:ascii="Times New Roman" w:hAnsi="Times New Roman" w:cs="Times New Roman"/>
        </w:rPr>
        <w:t xml:space="preserve"> того или иного общеизвестного объекта, лица или феномена </w:t>
      </w:r>
      <w:r w:rsidR="00E01219">
        <w:rPr>
          <w:rFonts w:ascii="Times New Roman" w:hAnsi="Times New Roman" w:cs="Times New Roman"/>
        </w:rPr>
        <w:t>и</w:t>
      </w:r>
      <w:r w:rsidR="001E336F">
        <w:rPr>
          <w:rFonts w:ascii="Times New Roman" w:hAnsi="Times New Roman" w:cs="Times New Roman"/>
        </w:rPr>
        <w:t xml:space="preserve"> русского </w:t>
      </w:r>
      <w:proofErr w:type="spellStart"/>
      <w:r w:rsidR="00C536D2">
        <w:rPr>
          <w:rFonts w:ascii="Times New Roman" w:hAnsi="Times New Roman" w:cs="Times New Roman"/>
        </w:rPr>
        <w:t>лингвокультурного</w:t>
      </w:r>
      <w:proofErr w:type="spellEnd"/>
      <w:r w:rsidR="00C536D2">
        <w:rPr>
          <w:rFonts w:ascii="Times New Roman" w:hAnsi="Times New Roman" w:cs="Times New Roman"/>
        </w:rPr>
        <w:t xml:space="preserve"> </w:t>
      </w:r>
      <w:r w:rsidR="001E336F">
        <w:rPr>
          <w:rFonts w:ascii="Times New Roman" w:hAnsi="Times New Roman" w:cs="Times New Roman"/>
        </w:rPr>
        <w:t>пространства</w:t>
      </w:r>
      <w:r w:rsidR="00E01219">
        <w:rPr>
          <w:rFonts w:ascii="Times New Roman" w:hAnsi="Times New Roman" w:cs="Times New Roman"/>
        </w:rPr>
        <w:t xml:space="preserve"> в целом</w:t>
      </w:r>
      <w:r w:rsidR="001E336F">
        <w:rPr>
          <w:rFonts w:ascii="Times New Roman" w:hAnsi="Times New Roman" w:cs="Times New Roman"/>
        </w:rPr>
        <w:t xml:space="preserve">. </w:t>
      </w:r>
    </w:p>
    <w:p w14:paraId="2E04AEDD" w14:textId="77777777" w:rsidR="001E336F" w:rsidRDefault="001E336F" w:rsidP="00394531">
      <w:pPr>
        <w:ind w:firstLine="709"/>
        <w:jc w:val="both"/>
        <w:rPr>
          <w:rFonts w:ascii="Times New Roman" w:hAnsi="Times New Roman" w:cs="Times New Roman"/>
          <w:highlight w:val="yellow"/>
        </w:rPr>
      </w:pPr>
    </w:p>
    <w:p w14:paraId="73851079" w14:textId="00C28284" w:rsidR="001E336F" w:rsidRDefault="001E336F" w:rsidP="0039453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E336F">
        <w:rPr>
          <w:rFonts w:ascii="Times New Roman" w:hAnsi="Times New Roman" w:cs="Times New Roman"/>
          <w:b/>
          <w:bCs/>
        </w:rPr>
        <w:t>Литература:</w:t>
      </w:r>
    </w:p>
    <w:p w14:paraId="2B20E328" w14:textId="40554E96" w:rsidR="001E336F" w:rsidRPr="001E336F" w:rsidRDefault="001E336F" w:rsidP="0039453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Аверина А. В.</w:t>
      </w:r>
      <w:r w:rsidRPr="001E336F">
        <w:t xml:space="preserve"> </w:t>
      </w:r>
      <w:r w:rsidRPr="001E336F">
        <w:rPr>
          <w:rFonts w:ascii="Times New Roman" w:hAnsi="Times New Roman" w:cs="Times New Roman"/>
        </w:rPr>
        <w:t xml:space="preserve">К вопросу о соотношении </w:t>
      </w:r>
      <w:proofErr w:type="spellStart"/>
      <w:r w:rsidRPr="001E336F">
        <w:rPr>
          <w:rFonts w:ascii="Times New Roman" w:hAnsi="Times New Roman" w:cs="Times New Roman"/>
        </w:rPr>
        <w:t>дейктичности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336F">
        <w:rPr>
          <w:rFonts w:ascii="Times New Roman" w:hAnsi="Times New Roman" w:cs="Times New Roman"/>
        </w:rPr>
        <w:t>и эгоцентричности</w:t>
      </w:r>
      <w:r>
        <w:rPr>
          <w:rFonts w:ascii="Times New Roman" w:hAnsi="Times New Roman" w:cs="Times New Roman"/>
        </w:rPr>
        <w:t xml:space="preserve"> </w:t>
      </w:r>
      <w:r w:rsidRPr="001E336F">
        <w:rPr>
          <w:rFonts w:ascii="Times New Roman" w:hAnsi="Times New Roman" w:cs="Times New Roman"/>
        </w:rPr>
        <w:t xml:space="preserve">(на примере анализа </w:t>
      </w:r>
      <w:proofErr w:type="spellStart"/>
      <w:r w:rsidRPr="001E336F">
        <w:rPr>
          <w:rFonts w:ascii="Times New Roman" w:hAnsi="Times New Roman" w:cs="Times New Roman"/>
        </w:rPr>
        <w:t>эпистемических</w:t>
      </w:r>
      <w:proofErr w:type="spellEnd"/>
      <w:r w:rsidRPr="001E336F">
        <w:rPr>
          <w:rFonts w:ascii="Times New Roman" w:hAnsi="Times New Roman" w:cs="Times New Roman"/>
        </w:rPr>
        <w:t xml:space="preserve"> </w:t>
      </w:r>
      <w:proofErr w:type="spellStart"/>
      <w:r w:rsidRPr="001E336F">
        <w:rPr>
          <w:rFonts w:ascii="Times New Roman" w:hAnsi="Times New Roman" w:cs="Times New Roman"/>
        </w:rPr>
        <w:t>макеров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336F">
        <w:rPr>
          <w:rFonts w:ascii="Times New Roman" w:hAnsi="Times New Roman" w:cs="Times New Roman"/>
        </w:rPr>
        <w:t>в немецком языке)</w:t>
      </w:r>
      <w:r>
        <w:rPr>
          <w:rFonts w:ascii="Times New Roman" w:hAnsi="Times New Roman" w:cs="Times New Roman"/>
        </w:rPr>
        <w:t xml:space="preserve">. </w:t>
      </w:r>
      <w:r w:rsidRPr="001E336F">
        <w:rPr>
          <w:rFonts w:ascii="Times New Roman" w:hAnsi="Times New Roman" w:cs="Times New Roman"/>
        </w:rPr>
        <w:t xml:space="preserve">// Вестник </w:t>
      </w:r>
      <w:r>
        <w:rPr>
          <w:rFonts w:ascii="Times New Roman" w:hAnsi="Times New Roman" w:cs="Times New Roman"/>
        </w:rPr>
        <w:t>ВГУ</w:t>
      </w:r>
      <w:r w:rsidRPr="001E336F">
        <w:rPr>
          <w:rFonts w:ascii="Times New Roman" w:hAnsi="Times New Roman" w:cs="Times New Roman"/>
        </w:rPr>
        <w:t>. Серия: лингвистика и межкультурная коммуникация. № 1</w:t>
      </w:r>
      <w:r>
        <w:rPr>
          <w:rFonts w:ascii="Times New Roman" w:hAnsi="Times New Roman" w:cs="Times New Roman"/>
          <w:lang w:val="en-US"/>
        </w:rPr>
        <w:t xml:space="preserve">, </w:t>
      </w:r>
      <w:r w:rsidRPr="001E336F">
        <w:rPr>
          <w:rFonts w:ascii="Times New Roman" w:hAnsi="Times New Roman" w:cs="Times New Roman"/>
        </w:rPr>
        <w:t xml:space="preserve">2019. </w:t>
      </w:r>
    </w:p>
    <w:p w14:paraId="0790340F" w14:textId="398E36BB" w:rsidR="001E336F" w:rsidRPr="00C536D2" w:rsidRDefault="001E336F" w:rsidP="0039453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Падучева Е. В. </w:t>
      </w:r>
      <w:r w:rsidR="00C536D2" w:rsidRPr="00C536D2">
        <w:rPr>
          <w:rFonts w:ascii="Times New Roman" w:hAnsi="Times New Roman" w:cs="Times New Roman"/>
        </w:rPr>
        <w:t>Режим интерпретации как контекст, снимающий</w:t>
      </w:r>
      <w:r w:rsidR="00C536D2">
        <w:rPr>
          <w:rFonts w:ascii="Times New Roman" w:hAnsi="Times New Roman" w:cs="Times New Roman"/>
        </w:rPr>
        <w:t xml:space="preserve"> н</w:t>
      </w:r>
      <w:r w:rsidR="00C536D2" w:rsidRPr="00C536D2">
        <w:rPr>
          <w:rFonts w:ascii="Times New Roman" w:hAnsi="Times New Roman" w:cs="Times New Roman"/>
        </w:rPr>
        <w:t>еоднозначность</w:t>
      </w:r>
      <w:r w:rsidR="00C536D2">
        <w:rPr>
          <w:rFonts w:ascii="Times New Roman" w:hAnsi="Times New Roman" w:cs="Times New Roman"/>
        </w:rPr>
        <w:t xml:space="preserve">. </w:t>
      </w:r>
      <w:r w:rsidR="00C536D2" w:rsidRPr="00C536D2">
        <w:rPr>
          <w:rFonts w:ascii="Times New Roman" w:hAnsi="Times New Roman" w:cs="Times New Roman"/>
        </w:rPr>
        <w:t>// Материалы международной конференции «Диалог-2008». URL: www.dialog-21.ru/dialog2008/materials/htm/64/htm</w:t>
      </w:r>
    </w:p>
    <w:p w14:paraId="6AB6CEAE" w14:textId="77777777" w:rsidR="00D16391" w:rsidRPr="00C277D5" w:rsidRDefault="00D16391" w:rsidP="00394531">
      <w:pPr>
        <w:jc w:val="both"/>
      </w:pPr>
    </w:p>
    <w:sectPr w:rsidR="00D16391" w:rsidRPr="00C277D5" w:rsidSect="006435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BE7"/>
    <w:multiLevelType w:val="hybridMultilevel"/>
    <w:tmpl w:val="1A7A024C"/>
    <w:lvl w:ilvl="0" w:tplc="6A9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5E6087"/>
    <w:multiLevelType w:val="hybridMultilevel"/>
    <w:tmpl w:val="F702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0514"/>
    <w:multiLevelType w:val="hybridMultilevel"/>
    <w:tmpl w:val="C7326A90"/>
    <w:lvl w:ilvl="0" w:tplc="79C04D2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241F6"/>
    <w:multiLevelType w:val="hybridMultilevel"/>
    <w:tmpl w:val="4E68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59B4"/>
    <w:multiLevelType w:val="hybridMultilevel"/>
    <w:tmpl w:val="129C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10637">
    <w:abstractNumId w:val="1"/>
  </w:num>
  <w:num w:numId="2" w16cid:durableId="1217663227">
    <w:abstractNumId w:val="3"/>
  </w:num>
  <w:num w:numId="3" w16cid:durableId="1493566340">
    <w:abstractNumId w:val="4"/>
  </w:num>
  <w:num w:numId="4" w16cid:durableId="2071003241">
    <w:abstractNumId w:val="0"/>
  </w:num>
  <w:num w:numId="5" w16cid:durableId="207238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1"/>
    <w:rsid w:val="0005016D"/>
    <w:rsid w:val="00073E48"/>
    <w:rsid w:val="001E336F"/>
    <w:rsid w:val="00286D54"/>
    <w:rsid w:val="00393B2B"/>
    <w:rsid w:val="00394531"/>
    <w:rsid w:val="005358BD"/>
    <w:rsid w:val="00643574"/>
    <w:rsid w:val="006A4B4C"/>
    <w:rsid w:val="00BF263F"/>
    <w:rsid w:val="00C277D5"/>
    <w:rsid w:val="00C536D2"/>
    <w:rsid w:val="00C72FA7"/>
    <w:rsid w:val="00D16391"/>
    <w:rsid w:val="00D707AD"/>
    <w:rsid w:val="00E01219"/>
    <w:rsid w:val="00F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544A"/>
  <w15:chartTrackingRefBased/>
  <w15:docId w15:val="{A4F599B5-933F-5346-A921-A054194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39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26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263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263F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26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263F"/>
    <w:rPr>
      <w:b/>
      <w:bCs/>
      <w:kern w:val="0"/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1E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4634</Characters>
  <Application>Microsoft Office Word</Application>
  <DocSecurity>0</DocSecurity>
  <Lines>79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2024-02-29T20:46:00Z</dcterms:created>
  <dcterms:modified xsi:type="dcterms:W3CDTF">2024-02-29T20:52:00Z</dcterms:modified>
</cp:coreProperties>
</file>