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1169" w14:textId="77777777" w:rsidR="0082776A" w:rsidRPr="0082776A" w:rsidRDefault="0082776A" w:rsidP="00827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2776A">
        <w:rPr>
          <w:b/>
        </w:rPr>
        <w:t xml:space="preserve">Рост </w:t>
      </w:r>
      <w:proofErr w:type="spellStart"/>
      <w:r w:rsidRPr="0082776A">
        <w:rPr>
          <w:b/>
        </w:rPr>
        <w:t>микроконусных</w:t>
      </w:r>
      <w:proofErr w:type="spellEnd"/>
      <w:r w:rsidRPr="0082776A">
        <w:rPr>
          <w:b/>
        </w:rPr>
        <w:t xml:space="preserve"> анодно-оксидных плёнок на пористых порошковых материалах из губчатого титана</w:t>
      </w:r>
    </w:p>
    <w:p w14:paraId="2EAA9AAC" w14:textId="77777777" w:rsidR="00130241" w:rsidRDefault="0082776A" w:rsidP="00827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Рементьева</w:t>
      </w:r>
      <w:proofErr w:type="spellEnd"/>
      <w:r>
        <w:rPr>
          <w:b/>
          <w:i/>
          <w:color w:val="000000"/>
        </w:rPr>
        <w:t xml:space="preserve"> В.</w:t>
      </w:r>
      <w:r w:rsidR="008E053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Р.</w:t>
      </w:r>
      <w:r w:rsidR="008C67E3">
        <w:rPr>
          <w:b/>
          <w:i/>
          <w:color w:val="000000"/>
        </w:rPr>
        <w:t>,</w:t>
      </w:r>
      <w:r w:rsidR="008E053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Степанова К. В.</w:t>
      </w:r>
    </w:p>
    <w:p w14:paraId="61FC94CC" w14:textId="77777777" w:rsidR="0082776A" w:rsidRDefault="00827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Студентка, 5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бакалавриата</w:t>
      </w:r>
    </w:p>
    <w:p w14:paraId="40E4999F" w14:textId="09DF89B0" w:rsidR="00130241" w:rsidRDefault="0082776A" w:rsidP="00827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Петрозаводский </w:t>
      </w:r>
      <w:r w:rsidR="00EB1F49">
        <w:rPr>
          <w:i/>
          <w:color w:val="000000"/>
        </w:rPr>
        <w:t>государственный университет, </w:t>
      </w:r>
      <w:r w:rsidR="009B3E1D">
        <w:rPr>
          <w:color w:val="000000"/>
        </w:rPr>
        <w:br/>
      </w:r>
      <w:r w:rsidR="008E0536">
        <w:rPr>
          <w:i/>
          <w:color w:val="000000"/>
        </w:rPr>
        <w:t>ф</w:t>
      </w:r>
      <w:r>
        <w:rPr>
          <w:i/>
          <w:color w:val="000000"/>
        </w:rPr>
        <w:t>изико-технический институт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Петрозаводск</w:t>
      </w:r>
      <w:r w:rsidR="00EB1F49">
        <w:rPr>
          <w:i/>
          <w:color w:val="000000"/>
        </w:rPr>
        <w:t>, Россия</w:t>
      </w:r>
    </w:p>
    <w:p w14:paraId="42B4641B" w14:textId="77777777" w:rsidR="009B3E1D" w:rsidRPr="009B3E1D" w:rsidRDefault="009B3E1D" w:rsidP="009B3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9B3E1D">
        <w:rPr>
          <w:i/>
          <w:color w:val="000000"/>
          <w:u w:val="single"/>
        </w:rPr>
        <w:t>verarementeva@gmail.com</w:t>
      </w:r>
    </w:p>
    <w:p w14:paraId="5C319DC1" w14:textId="5FB1CA8D" w:rsidR="009B3E1D" w:rsidRDefault="007C52A1" w:rsidP="00834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Представляет интерес получение иерархических </w:t>
      </w:r>
      <w:proofErr w:type="spellStart"/>
      <w:r>
        <w:rPr>
          <w:color w:val="000000"/>
        </w:rPr>
        <w:t>микронаноструктур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анатаза</w:t>
      </w:r>
      <w:proofErr w:type="spellEnd"/>
      <w:r>
        <w:rPr>
          <w:color w:val="000000"/>
        </w:rPr>
        <w:t xml:space="preserve"> при анодировании пористых порошковых материалов из губчатого титана</w:t>
      </w:r>
      <w:r w:rsidRPr="007C52A1">
        <w:rPr>
          <w:color w:val="000000"/>
        </w:rPr>
        <w:t xml:space="preserve"> (</w:t>
      </w:r>
      <w:r>
        <w:rPr>
          <w:color w:val="000000"/>
        </w:rPr>
        <w:t>ППМ ГТ)</w:t>
      </w:r>
      <w:r w:rsidRPr="007C52A1">
        <w:rPr>
          <w:color w:val="000000"/>
        </w:rPr>
        <w:t xml:space="preserve"> [1]</w:t>
      </w:r>
      <w:r>
        <w:rPr>
          <w:color w:val="000000"/>
        </w:rPr>
        <w:t>, которые могут быть эффективно использованы в катализе и фотокатализе.</w:t>
      </w:r>
    </w:p>
    <w:p w14:paraId="1C1B9FB2" w14:textId="0262989D" w:rsidR="009B3E1D" w:rsidRDefault="00E2336B" w:rsidP="00834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CD533DF" wp14:editId="38004A95">
            <wp:simplePos x="0" y="0"/>
            <wp:positionH relativeFrom="column">
              <wp:posOffset>3971290</wp:posOffset>
            </wp:positionH>
            <wp:positionV relativeFrom="paragraph">
              <wp:posOffset>922655</wp:posOffset>
            </wp:positionV>
            <wp:extent cx="1752600" cy="1316990"/>
            <wp:effectExtent l="0" t="0" r="0" b="0"/>
            <wp:wrapTopAndBottom/>
            <wp:docPr id="6" name="Рисунок 6" descr="АСМ 45 мин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СМ 45 мин 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61E8A2E" wp14:editId="57BD0061">
            <wp:simplePos x="0" y="0"/>
            <wp:positionH relativeFrom="column">
              <wp:posOffset>0</wp:posOffset>
            </wp:positionH>
            <wp:positionV relativeFrom="paragraph">
              <wp:posOffset>926239</wp:posOffset>
            </wp:positionV>
            <wp:extent cx="1752600" cy="1315720"/>
            <wp:effectExtent l="0" t="0" r="0" b="0"/>
            <wp:wrapTopAndBottom/>
            <wp:docPr id="4" name="Рисунок 4" descr="АСМ 15 м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СМ 15 мин 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7D92D73" wp14:editId="6F1C4CF7">
            <wp:simplePos x="0" y="0"/>
            <wp:positionH relativeFrom="column">
              <wp:posOffset>2041431</wp:posOffset>
            </wp:positionH>
            <wp:positionV relativeFrom="paragraph">
              <wp:posOffset>931253</wp:posOffset>
            </wp:positionV>
            <wp:extent cx="1753200" cy="1317600"/>
            <wp:effectExtent l="0" t="0" r="0" b="0"/>
            <wp:wrapTopAndBottom/>
            <wp:docPr id="5" name="Рисунок 5" descr="АСМ 30 мин 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СМ 30 мин 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A7F" w:rsidRPr="009B3E1D">
        <w:rPr>
          <w:color w:val="000000"/>
        </w:rPr>
        <w:t xml:space="preserve">С целью </w:t>
      </w:r>
      <w:r w:rsidR="00834BA1" w:rsidRPr="009B3E1D">
        <w:rPr>
          <w:color w:val="000000"/>
        </w:rPr>
        <w:t>модификации поверхности образцов</w:t>
      </w:r>
      <w:r w:rsidR="00712A7F" w:rsidRPr="009B3E1D">
        <w:rPr>
          <w:color w:val="000000"/>
        </w:rPr>
        <w:t xml:space="preserve"> </w:t>
      </w:r>
      <w:r w:rsidR="007C52A1" w:rsidRPr="009B3E1D">
        <w:rPr>
          <w:color w:val="000000"/>
        </w:rPr>
        <w:t>ППМ ГТ</w:t>
      </w:r>
      <w:r w:rsidR="00712A7F" w:rsidRPr="009B3E1D">
        <w:rPr>
          <w:color w:val="000000"/>
        </w:rPr>
        <w:t xml:space="preserve"> использовали</w:t>
      </w:r>
      <w:r w:rsidR="007C52A1" w:rsidRPr="009B3E1D">
        <w:rPr>
          <w:color w:val="000000"/>
        </w:rPr>
        <w:t xml:space="preserve"> </w:t>
      </w:r>
      <w:r w:rsidR="00712A7F" w:rsidRPr="009B3E1D">
        <w:rPr>
          <w:color w:val="000000"/>
        </w:rPr>
        <w:t>анодирование в водном растворе 1М H</w:t>
      </w:r>
      <w:r w:rsidR="00712A7F" w:rsidRPr="009B3E1D">
        <w:rPr>
          <w:color w:val="000000"/>
          <w:vertAlign w:val="subscript"/>
        </w:rPr>
        <w:t>2</w:t>
      </w:r>
      <w:r w:rsidR="00712A7F" w:rsidRPr="009B3E1D">
        <w:rPr>
          <w:color w:val="000000"/>
        </w:rPr>
        <w:t>SO</w:t>
      </w:r>
      <w:r w:rsidR="00712A7F" w:rsidRPr="009B3E1D">
        <w:rPr>
          <w:color w:val="000000"/>
          <w:vertAlign w:val="subscript"/>
        </w:rPr>
        <w:t>4</w:t>
      </w:r>
      <w:r w:rsidR="00712A7F" w:rsidRPr="009B3E1D">
        <w:rPr>
          <w:color w:val="000000"/>
        </w:rPr>
        <w:t xml:space="preserve"> + 0.15 </w:t>
      </w:r>
      <w:proofErr w:type="spellStart"/>
      <w:r w:rsidR="00712A7F" w:rsidRPr="009B3E1D">
        <w:rPr>
          <w:color w:val="000000"/>
        </w:rPr>
        <w:t>мас</w:t>
      </w:r>
      <w:proofErr w:type="spellEnd"/>
      <w:r w:rsidR="00712A7F" w:rsidRPr="009B3E1D">
        <w:rPr>
          <w:color w:val="000000"/>
        </w:rPr>
        <w:t>.% HF в гальваностатическом режиме</w:t>
      </w:r>
      <w:r w:rsidR="00834BA1" w:rsidRPr="009B3E1D">
        <w:rPr>
          <w:color w:val="000000"/>
        </w:rPr>
        <w:t xml:space="preserve"> при значении плотности тока </w:t>
      </w:r>
      <w:proofErr w:type="spellStart"/>
      <w:r w:rsidR="007C52A1" w:rsidRPr="009B3E1D">
        <w:rPr>
          <w:color w:val="000000"/>
          <w:lang w:val="en-GB"/>
        </w:rPr>
        <w:t>j</w:t>
      </w:r>
      <w:r w:rsidR="007C52A1" w:rsidRPr="009B3E1D">
        <w:rPr>
          <w:color w:val="000000"/>
          <w:vertAlign w:val="subscript"/>
          <w:lang w:val="en-GB"/>
        </w:rPr>
        <w:t>m</w:t>
      </w:r>
      <w:proofErr w:type="spellEnd"/>
      <w:r w:rsidR="007C52A1" w:rsidRPr="009B3E1D">
        <w:rPr>
          <w:color w:val="000000"/>
        </w:rPr>
        <w:t>=</w:t>
      </w:r>
      <w:r w:rsidR="00834BA1" w:rsidRPr="009B3E1D">
        <w:rPr>
          <w:color w:val="000000"/>
        </w:rPr>
        <w:t>405</w:t>
      </w:r>
      <w:r w:rsidR="00712A7F" w:rsidRPr="009B3E1D">
        <w:rPr>
          <w:color w:val="000000"/>
        </w:rPr>
        <w:t xml:space="preserve"> мА/г в течение 15, 30 и 45 минут. </w:t>
      </w:r>
      <w:r w:rsidR="008E0536" w:rsidRPr="009B3E1D">
        <w:rPr>
          <w:color w:val="000000"/>
        </w:rPr>
        <w:t>Изучение морфологии поверхности</w:t>
      </w:r>
      <w:r w:rsidR="00712A7F" w:rsidRPr="009B3E1D">
        <w:rPr>
          <w:color w:val="000000"/>
        </w:rPr>
        <w:t xml:space="preserve"> проводилось с помощью методов атомно-силовой микроскопии</w:t>
      </w:r>
      <w:r w:rsidR="00834BA1" w:rsidRPr="009B3E1D">
        <w:rPr>
          <w:color w:val="000000"/>
        </w:rPr>
        <w:t xml:space="preserve"> (АСМ)</w:t>
      </w:r>
      <w:r w:rsidR="00712A7F" w:rsidRPr="009B3E1D">
        <w:rPr>
          <w:color w:val="000000"/>
        </w:rPr>
        <w:t xml:space="preserve"> и сканирующей электронной микроскопии</w:t>
      </w:r>
      <w:r w:rsidR="00F0437B" w:rsidRPr="009B3E1D">
        <w:rPr>
          <w:color w:val="000000"/>
        </w:rPr>
        <w:t xml:space="preserve"> (СЭМ)</w:t>
      </w:r>
      <w:r w:rsidR="00712A7F" w:rsidRPr="009B3E1D">
        <w:rPr>
          <w:color w:val="000000"/>
        </w:rPr>
        <w:t>.</w:t>
      </w:r>
      <w:r w:rsidRPr="00E2336B">
        <w:rPr>
          <w:noProof/>
        </w:rPr>
        <w:t xml:space="preserve"> </w:t>
      </w:r>
    </w:p>
    <w:p w14:paraId="3023D4E8" w14:textId="19485BEC" w:rsidR="00BA115A" w:rsidRDefault="00E2336B" w:rsidP="00E23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91A2DAD" wp14:editId="3BAAF55F">
            <wp:simplePos x="0" y="0"/>
            <wp:positionH relativeFrom="column">
              <wp:posOffset>3179749</wp:posOffset>
            </wp:positionH>
            <wp:positionV relativeFrom="paragraph">
              <wp:posOffset>1768954</wp:posOffset>
            </wp:positionV>
            <wp:extent cx="1440000" cy="1008000"/>
            <wp:effectExtent l="0" t="0" r="0" b="0"/>
            <wp:wrapTopAndBottom/>
            <wp:docPr id="7" name="Рисунок 7" descr="G:\Конференции 2024\Ломоносов 2024\Рис 1 б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Конференции 2024\Ломоносов 2024\Рис 1 б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4CB9B7E" wp14:editId="242DAED7">
            <wp:simplePos x="0" y="0"/>
            <wp:positionH relativeFrom="column">
              <wp:posOffset>1210739</wp:posOffset>
            </wp:positionH>
            <wp:positionV relativeFrom="paragraph">
              <wp:posOffset>1764976</wp:posOffset>
            </wp:positionV>
            <wp:extent cx="1440000" cy="1005843"/>
            <wp:effectExtent l="0" t="0" r="0" b="0"/>
            <wp:wrapTopAndBottom/>
            <wp:docPr id="8" name="Рисунок 8" descr="G:\Конференции 2024\Ломоносов 2024\Рис 1 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Конференции 2024\Ломоносов 2024\Рис 1 а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0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15A" w:rsidRPr="00BA115A">
        <w:rPr>
          <w:color w:val="000000"/>
        </w:rPr>
        <w:t xml:space="preserve">Рис. 1. АСМ-изображения поверхностей образцов ППМ ГТ, анодированных в течение 15, 30 и 45 минут при </w:t>
      </w:r>
      <w:proofErr w:type="spellStart"/>
      <w:r w:rsidR="00BA115A" w:rsidRPr="00BA115A">
        <w:rPr>
          <w:color w:val="000000"/>
        </w:rPr>
        <w:t>j</w:t>
      </w:r>
      <w:r w:rsidR="00BA115A" w:rsidRPr="00E2336B">
        <w:rPr>
          <w:color w:val="000000"/>
          <w:vertAlign w:val="subscript"/>
        </w:rPr>
        <w:t>m</w:t>
      </w:r>
      <w:proofErr w:type="spellEnd"/>
      <w:r w:rsidR="00BA115A" w:rsidRPr="00BA115A">
        <w:rPr>
          <w:color w:val="000000"/>
        </w:rPr>
        <w:t xml:space="preserve"> = 405 мА/г</w:t>
      </w:r>
      <w:r w:rsidRPr="00E2336B">
        <w:rPr>
          <w:noProof/>
        </w:rPr>
        <w:t xml:space="preserve"> </w:t>
      </w:r>
    </w:p>
    <w:p w14:paraId="26EE3D73" w14:textId="484EFCE3" w:rsidR="00BA115A" w:rsidRPr="00BA115A" w:rsidRDefault="00BA115A" w:rsidP="00E23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2"/>
          <w:lang w:eastAsia="ar-SA"/>
        </w:rPr>
      </w:pPr>
      <w:r>
        <w:t>Рис. 2</w:t>
      </w:r>
      <w:r w:rsidRPr="00096487">
        <w:t>. СЭМ-изображения анодированных образцов ППМ ГТ</w:t>
      </w:r>
      <w:r w:rsidRPr="00096487">
        <w:rPr>
          <w:lang w:eastAsia="ar-SA"/>
        </w:rPr>
        <w:t xml:space="preserve"> при </w:t>
      </w:r>
      <w:proofErr w:type="spellStart"/>
      <w:r w:rsidRPr="00096487">
        <w:rPr>
          <w:lang w:val="en-US" w:eastAsia="ar-SA"/>
        </w:rPr>
        <w:t>j</w:t>
      </w:r>
      <w:r w:rsidRPr="00096487">
        <w:rPr>
          <w:vertAlign w:val="subscript"/>
          <w:lang w:val="en-US" w:eastAsia="ar-SA"/>
        </w:rPr>
        <w:t>m</w:t>
      </w:r>
      <w:proofErr w:type="spellEnd"/>
      <w:r w:rsidRPr="00096487">
        <w:rPr>
          <w:lang w:eastAsia="ar-SA"/>
        </w:rPr>
        <w:t xml:space="preserve">=405 мА/г </w:t>
      </w:r>
      <w:r w:rsidRPr="00096487">
        <w:t>в те</w:t>
      </w:r>
      <w:r>
        <w:t xml:space="preserve">чение </w:t>
      </w:r>
      <w:r w:rsidRPr="00096487">
        <w:t>45 мин</w:t>
      </w:r>
      <w:r>
        <w:t>ут при разных увеличениях</w:t>
      </w:r>
    </w:p>
    <w:p w14:paraId="494FCF65" w14:textId="34B21832" w:rsidR="009B3E1D" w:rsidRDefault="00F0437B" w:rsidP="00834BA1">
      <w:pPr>
        <w:pStyle w:val="a5"/>
        <w:ind w:left="0" w:firstLine="397"/>
        <w:jc w:val="both"/>
        <w:rPr>
          <w:lang w:eastAsia="ar-SA"/>
        </w:rPr>
      </w:pPr>
      <w:r>
        <w:t>Н</w:t>
      </w:r>
      <w:r w:rsidR="00834BA1" w:rsidRPr="00910165">
        <w:t>а</w:t>
      </w:r>
      <w:r w:rsidR="008E0536">
        <w:t xml:space="preserve"> </w:t>
      </w:r>
      <w:r>
        <w:t>СЭМ и АСМ-</w:t>
      </w:r>
      <w:r w:rsidR="00834BA1" w:rsidRPr="00910165">
        <w:t xml:space="preserve">изображениях </w:t>
      </w:r>
      <w:r w:rsidR="007C52A1">
        <w:t xml:space="preserve">всех </w:t>
      </w:r>
      <w:r w:rsidR="008E0536">
        <w:t xml:space="preserve">анодированных образцов на фоне </w:t>
      </w:r>
      <w:proofErr w:type="spellStart"/>
      <w:r w:rsidR="008E0536">
        <w:t>нанотрубчатой</w:t>
      </w:r>
      <w:proofErr w:type="spellEnd"/>
      <w:r w:rsidR="008E0536">
        <w:t xml:space="preserve"> оксидной матрицы </w:t>
      </w:r>
      <w:r w:rsidR="00834BA1" w:rsidRPr="00910165">
        <w:t xml:space="preserve">хорошо видны </w:t>
      </w:r>
      <w:proofErr w:type="spellStart"/>
      <w:r w:rsidR="008E0536">
        <w:t>микроконусные</w:t>
      </w:r>
      <w:proofErr w:type="spellEnd"/>
      <w:r w:rsidR="008E0536">
        <w:t xml:space="preserve"> (МКК)</w:t>
      </w:r>
      <w:r w:rsidR="001C19D3">
        <w:t xml:space="preserve"> </w:t>
      </w:r>
      <w:r w:rsidRPr="00910165">
        <w:t>образования</w:t>
      </w:r>
      <w:r w:rsidR="00834BA1" w:rsidRPr="00910165">
        <w:t xml:space="preserve">. </w:t>
      </w:r>
      <w:r w:rsidR="00834BA1" w:rsidRPr="00BE5932">
        <w:t>При длительности проц</w:t>
      </w:r>
      <w:r w:rsidR="00834BA1">
        <w:t xml:space="preserve">есса </w:t>
      </w:r>
      <w:r w:rsidR="008E0536">
        <w:t xml:space="preserve">15 мин </w:t>
      </w:r>
      <w:r w:rsidR="00834BA1">
        <w:t>на</w:t>
      </w:r>
      <w:r w:rsidR="008E0536">
        <w:t>блюдае</w:t>
      </w:r>
      <w:r w:rsidR="00834BA1">
        <w:t xml:space="preserve">тся </w:t>
      </w:r>
      <w:r w:rsidR="008E0536">
        <w:t xml:space="preserve">присутствие </w:t>
      </w:r>
      <w:r>
        <w:t>немногочисленны</w:t>
      </w:r>
      <w:r w:rsidR="008E0536">
        <w:t>х</w:t>
      </w:r>
      <w:r>
        <w:t xml:space="preserve"> МКК</w:t>
      </w:r>
      <w:r w:rsidR="008E0536">
        <w:t xml:space="preserve"> (рис.1а)</w:t>
      </w:r>
      <w:r w:rsidR="00834BA1" w:rsidRPr="00BE5932">
        <w:t xml:space="preserve"> с диаметром оснований до 1.2 мкм</w:t>
      </w:r>
      <w:r w:rsidR="008E0536">
        <w:t xml:space="preserve"> и высотой порядка</w:t>
      </w:r>
      <w:r w:rsidR="00834BA1">
        <w:t xml:space="preserve"> </w:t>
      </w:r>
      <w:r w:rsidR="008E0536" w:rsidRPr="00BE5932">
        <w:t>500–750 нм</w:t>
      </w:r>
      <w:r w:rsidR="008E0536">
        <w:t xml:space="preserve"> </w:t>
      </w:r>
      <w:r w:rsidR="00834BA1">
        <w:t>[1,2</w:t>
      </w:r>
      <w:r w:rsidR="00834BA1" w:rsidRPr="009F6EB2">
        <w:t>]</w:t>
      </w:r>
      <w:r w:rsidR="00834BA1" w:rsidRPr="00BE5932">
        <w:t xml:space="preserve">. </w:t>
      </w:r>
      <w:r w:rsidR="00834BA1">
        <w:t xml:space="preserve">При увеличении времени процесса отмечается </w:t>
      </w:r>
      <w:r w:rsidR="00C365D4">
        <w:t>рост</w:t>
      </w:r>
      <w:r w:rsidR="00834BA1">
        <w:t xml:space="preserve"> их</w:t>
      </w:r>
      <w:r w:rsidR="00834BA1" w:rsidRPr="00910165">
        <w:t xml:space="preserve"> количества и изме</w:t>
      </w:r>
      <w:r w:rsidR="00834BA1">
        <w:t>нение размерных параметров</w:t>
      </w:r>
      <w:r w:rsidR="008E0536">
        <w:t xml:space="preserve"> МКК</w:t>
      </w:r>
      <w:r w:rsidR="007C52A1">
        <w:t xml:space="preserve"> (рис.1</w:t>
      </w:r>
      <w:r w:rsidR="00E2336B">
        <w:t xml:space="preserve"> </w:t>
      </w:r>
      <w:proofErr w:type="spellStart"/>
      <w:r w:rsidR="007C52A1">
        <w:t>б,в</w:t>
      </w:r>
      <w:proofErr w:type="spellEnd"/>
      <w:r w:rsidR="007C52A1">
        <w:t>)</w:t>
      </w:r>
      <w:r w:rsidR="001C19D3">
        <w:t>. Наибольш</w:t>
      </w:r>
      <w:r w:rsidR="008E0536">
        <w:t>е</w:t>
      </w:r>
      <w:r w:rsidR="001C19D3">
        <w:t>е</w:t>
      </w:r>
      <w:r w:rsidR="00834BA1" w:rsidRPr="00910165">
        <w:t xml:space="preserve"> количество стабильных МКК </w:t>
      </w:r>
      <w:r w:rsidR="007C52A1">
        <w:t>регистрируется</w:t>
      </w:r>
      <w:r w:rsidR="00834BA1" w:rsidRPr="00910165">
        <w:t xml:space="preserve"> при </w:t>
      </w:r>
      <w:proofErr w:type="spellStart"/>
      <w:r w:rsidR="00834BA1" w:rsidRPr="00910165">
        <w:rPr>
          <w:lang w:val="en-GB"/>
        </w:rPr>
        <w:t>j</w:t>
      </w:r>
      <w:r w:rsidR="00834BA1" w:rsidRPr="00910165">
        <w:rPr>
          <w:vertAlign w:val="subscript"/>
          <w:lang w:val="en-GB"/>
        </w:rPr>
        <w:t>m</w:t>
      </w:r>
      <w:proofErr w:type="spellEnd"/>
      <w:r w:rsidR="00834BA1" w:rsidRPr="00910165">
        <w:t xml:space="preserve">=405 </w:t>
      </w:r>
      <w:r w:rsidR="00834BA1">
        <w:t xml:space="preserve">мА/г </w:t>
      </w:r>
      <w:r w:rsidR="007C52A1">
        <w:t>с</w:t>
      </w:r>
      <w:r w:rsidR="00834BA1">
        <w:t xml:space="preserve"> длительност</w:t>
      </w:r>
      <w:r w:rsidR="007C52A1">
        <w:t>ью процесса 45 мин (рис.2)</w:t>
      </w:r>
      <w:r w:rsidR="00834BA1">
        <w:t xml:space="preserve">. </w:t>
      </w:r>
      <w:r w:rsidR="007C52A1">
        <w:t xml:space="preserve">При этом </w:t>
      </w:r>
      <w:r w:rsidR="007C52A1">
        <w:rPr>
          <w:lang w:eastAsia="ar-SA"/>
        </w:rPr>
        <w:t>н</w:t>
      </w:r>
      <w:r w:rsidR="00834BA1" w:rsidRPr="009F42D6">
        <w:rPr>
          <w:lang w:eastAsia="ar-SA"/>
        </w:rPr>
        <w:t xml:space="preserve">а фоне </w:t>
      </w:r>
      <w:proofErr w:type="spellStart"/>
      <w:r w:rsidR="00834BA1" w:rsidRPr="009F42D6">
        <w:rPr>
          <w:lang w:eastAsia="ar-SA"/>
        </w:rPr>
        <w:t>нанотрубчатого</w:t>
      </w:r>
      <w:proofErr w:type="spellEnd"/>
      <w:r w:rsidR="00834BA1" w:rsidRPr="009F42D6">
        <w:rPr>
          <w:lang w:eastAsia="ar-SA"/>
        </w:rPr>
        <w:t xml:space="preserve"> слоя </w:t>
      </w:r>
      <w:r w:rsidR="007C52A1">
        <w:rPr>
          <w:lang w:eastAsia="ar-SA"/>
        </w:rPr>
        <w:t>(</w:t>
      </w:r>
      <w:r w:rsidR="00834BA1" w:rsidRPr="009F42D6">
        <w:rPr>
          <w:lang w:val="en-US" w:eastAsia="ar-SA"/>
        </w:rPr>
        <w:t>d</w:t>
      </w:r>
      <w:r w:rsidR="00834BA1" w:rsidRPr="009F42D6">
        <w:rPr>
          <w:vertAlign w:val="subscript"/>
          <w:lang w:eastAsia="ar-SA"/>
        </w:rPr>
        <w:t>т</w:t>
      </w:r>
      <w:r w:rsidR="00834BA1" w:rsidRPr="009F42D6">
        <w:rPr>
          <w:lang w:eastAsia="ar-SA"/>
        </w:rPr>
        <w:t xml:space="preserve"> от 20 до 50 нм</w:t>
      </w:r>
      <w:r w:rsidR="007C52A1">
        <w:rPr>
          <w:lang w:eastAsia="ar-SA"/>
        </w:rPr>
        <w:t>)</w:t>
      </w:r>
      <w:r w:rsidR="00834BA1" w:rsidRPr="009F42D6">
        <w:rPr>
          <w:lang w:eastAsia="ar-SA"/>
        </w:rPr>
        <w:t xml:space="preserve"> присутствуют </w:t>
      </w:r>
      <w:r w:rsidR="00834BA1" w:rsidRPr="00910165">
        <w:rPr>
          <w:lang w:eastAsia="ar-SA"/>
        </w:rPr>
        <w:t xml:space="preserve">как крупные </w:t>
      </w:r>
      <w:proofErr w:type="spellStart"/>
      <w:r w:rsidR="00834BA1" w:rsidRPr="00910165">
        <w:rPr>
          <w:lang w:eastAsia="ar-SA"/>
        </w:rPr>
        <w:t>микроконусы</w:t>
      </w:r>
      <w:proofErr w:type="spellEnd"/>
      <w:r w:rsidR="00834BA1" w:rsidRPr="00910165">
        <w:rPr>
          <w:lang w:eastAsia="ar-SA"/>
        </w:rPr>
        <w:t xml:space="preserve"> диаметром 2.5–3 мкм,</w:t>
      </w:r>
      <w:r w:rsidR="001C19D3">
        <w:rPr>
          <w:lang w:eastAsia="ar-SA"/>
        </w:rPr>
        <w:t xml:space="preserve"> так и более мелкие 0.8–1.2 мкм, высотой</w:t>
      </w:r>
      <w:r w:rsidR="00834BA1" w:rsidRPr="00910165">
        <w:rPr>
          <w:lang w:eastAsia="ar-SA"/>
        </w:rPr>
        <w:t xml:space="preserve"> 0.5–1.2 мкм.</w:t>
      </w:r>
    </w:p>
    <w:p w14:paraId="28485183" w14:textId="77777777" w:rsidR="00712A7F" w:rsidRPr="00712A7F" w:rsidRDefault="00EB1F49" w:rsidP="00712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96BDC4A" w14:textId="77777777" w:rsidR="00834BA1" w:rsidRDefault="00834BA1" w:rsidP="009B3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1. Степанова К. В., Яковлева Н. М., </w:t>
      </w:r>
      <w:proofErr w:type="spellStart"/>
      <w:r>
        <w:t>Кокатев</w:t>
      </w:r>
      <w:proofErr w:type="spellEnd"/>
      <w:r>
        <w:t xml:space="preserve"> А. Н., Шульга А. М. Влияние длительности анодирования на рост </w:t>
      </w:r>
      <w:proofErr w:type="spellStart"/>
      <w:r>
        <w:t>микронаноструктурированных</w:t>
      </w:r>
      <w:proofErr w:type="spellEnd"/>
      <w:r>
        <w:t xml:space="preserve"> покрытий на пористых порошковых материалах из губчатого титана // Пористые проницаемые материалы: технологии и изделия на их основе: материалы 7-го Международного симпозиума (Минск, 19-20 октября 2023 г.).– Минск :</w:t>
      </w:r>
      <w:proofErr w:type="spellStart"/>
      <w:r>
        <w:t>Беларускаянавука</w:t>
      </w:r>
      <w:proofErr w:type="spellEnd"/>
      <w:r>
        <w:t>, 2023. С. 234–245.</w:t>
      </w:r>
    </w:p>
    <w:p w14:paraId="39EEEA96" w14:textId="2A65834E" w:rsidR="00C365D4" w:rsidRDefault="00834BA1" w:rsidP="009B3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Style w:val="a9"/>
          <w:color w:val="000000"/>
        </w:rPr>
      </w:pPr>
      <w:r w:rsidRPr="009B3E1D">
        <w:rPr>
          <w:color w:val="000000"/>
        </w:rPr>
        <w:t xml:space="preserve">2. </w:t>
      </w:r>
      <w:r w:rsidR="00712A7F" w:rsidRPr="009B3E1D">
        <w:rPr>
          <w:color w:val="000000"/>
        </w:rPr>
        <w:t xml:space="preserve">Яковлева Н. М., Шульга А. М., </w:t>
      </w:r>
      <w:proofErr w:type="spellStart"/>
      <w:r w:rsidR="00712A7F" w:rsidRPr="009B3E1D">
        <w:rPr>
          <w:color w:val="000000"/>
        </w:rPr>
        <w:t>Лукиянчук</w:t>
      </w:r>
      <w:proofErr w:type="spellEnd"/>
      <w:r w:rsidR="00712A7F" w:rsidRPr="009B3E1D">
        <w:rPr>
          <w:color w:val="000000"/>
        </w:rPr>
        <w:t xml:space="preserve"> И. В., Степанова К. В., </w:t>
      </w:r>
      <w:proofErr w:type="spellStart"/>
      <w:r w:rsidR="00712A7F" w:rsidRPr="009B3E1D">
        <w:rPr>
          <w:color w:val="000000"/>
        </w:rPr>
        <w:t>Кокатев</w:t>
      </w:r>
      <w:proofErr w:type="spellEnd"/>
      <w:r w:rsidR="00712A7F" w:rsidRPr="009B3E1D">
        <w:rPr>
          <w:color w:val="000000"/>
        </w:rPr>
        <w:t xml:space="preserve"> А. Н., </w:t>
      </w:r>
      <w:proofErr w:type="spellStart"/>
      <w:r w:rsidR="00712A7F" w:rsidRPr="009B3E1D">
        <w:rPr>
          <w:color w:val="000000"/>
        </w:rPr>
        <w:t>Чубиева</w:t>
      </w:r>
      <w:proofErr w:type="spellEnd"/>
      <w:r w:rsidR="00712A7F" w:rsidRPr="009B3E1D">
        <w:rPr>
          <w:color w:val="000000"/>
        </w:rPr>
        <w:t xml:space="preserve"> Е. С. Анодно-оксидные покрытия с иерархической</w:t>
      </w:r>
      <w:r w:rsidR="00BA115A">
        <w:rPr>
          <w:color w:val="000000"/>
        </w:rPr>
        <w:t xml:space="preserve"> </w:t>
      </w:r>
      <w:proofErr w:type="spellStart"/>
      <w:r w:rsidR="00712A7F" w:rsidRPr="009B3E1D">
        <w:rPr>
          <w:color w:val="000000"/>
        </w:rPr>
        <w:t>микронаноструктурой</w:t>
      </w:r>
      <w:proofErr w:type="spellEnd"/>
      <w:r w:rsidR="00712A7F" w:rsidRPr="009B3E1D">
        <w:rPr>
          <w:color w:val="000000"/>
        </w:rPr>
        <w:t xml:space="preserve"> на спеченных порошках титана. Конденсированные среды и межфазные границы. 2022; 24(4): 572–583. </w:t>
      </w:r>
      <w:hyperlink r:id="rId11" w:history="1">
        <w:r w:rsidR="00C365D4" w:rsidRPr="009B3E1D">
          <w:rPr>
            <w:rStyle w:val="a9"/>
            <w:color w:val="000000"/>
          </w:rPr>
          <w:t>https://doi.org/10.17308/kcmf.2022.24/10561</w:t>
        </w:r>
      </w:hyperlink>
    </w:p>
    <w:sectPr w:rsidR="00C365D4" w:rsidSect="001A65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D4438"/>
    <w:multiLevelType w:val="hybridMultilevel"/>
    <w:tmpl w:val="2B828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E50EA"/>
    <w:multiLevelType w:val="hybridMultilevel"/>
    <w:tmpl w:val="E4C2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95344">
    <w:abstractNumId w:val="2"/>
  </w:num>
  <w:num w:numId="2" w16cid:durableId="753625031">
    <w:abstractNumId w:val="3"/>
  </w:num>
  <w:num w:numId="3" w16cid:durableId="890386507">
    <w:abstractNumId w:val="1"/>
  </w:num>
  <w:num w:numId="4" w16cid:durableId="93887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0F87"/>
    <w:rsid w:val="00130241"/>
    <w:rsid w:val="001A6505"/>
    <w:rsid w:val="001C19D3"/>
    <w:rsid w:val="001E61C2"/>
    <w:rsid w:val="001F0493"/>
    <w:rsid w:val="002264EE"/>
    <w:rsid w:val="0023307C"/>
    <w:rsid w:val="0031361E"/>
    <w:rsid w:val="00391528"/>
    <w:rsid w:val="00391C38"/>
    <w:rsid w:val="003B76D6"/>
    <w:rsid w:val="004A26A3"/>
    <w:rsid w:val="004D7A5D"/>
    <w:rsid w:val="004F0EDF"/>
    <w:rsid w:val="00522BF1"/>
    <w:rsid w:val="00590166"/>
    <w:rsid w:val="005D022B"/>
    <w:rsid w:val="005E5BE9"/>
    <w:rsid w:val="0069427D"/>
    <w:rsid w:val="006F7A19"/>
    <w:rsid w:val="00712A7F"/>
    <w:rsid w:val="007213E1"/>
    <w:rsid w:val="00775389"/>
    <w:rsid w:val="00797838"/>
    <w:rsid w:val="007C36D8"/>
    <w:rsid w:val="007C52A1"/>
    <w:rsid w:val="007F2744"/>
    <w:rsid w:val="0082776A"/>
    <w:rsid w:val="00834BA1"/>
    <w:rsid w:val="008931BE"/>
    <w:rsid w:val="008C67E3"/>
    <w:rsid w:val="008E0536"/>
    <w:rsid w:val="00921D45"/>
    <w:rsid w:val="009A66DB"/>
    <w:rsid w:val="009B2F80"/>
    <w:rsid w:val="009B3300"/>
    <w:rsid w:val="009B3E1D"/>
    <w:rsid w:val="009F3380"/>
    <w:rsid w:val="00A02163"/>
    <w:rsid w:val="00A314FE"/>
    <w:rsid w:val="00BA115A"/>
    <w:rsid w:val="00BE3811"/>
    <w:rsid w:val="00BF36F8"/>
    <w:rsid w:val="00BF4622"/>
    <w:rsid w:val="00C365D4"/>
    <w:rsid w:val="00CA75D2"/>
    <w:rsid w:val="00CD00B1"/>
    <w:rsid w:val="00D22306"/>
    <w:rsid w:val="00D42542"/>
    <w:rsid w:val="00D8121C"/>
    <w:rsid w:val="00E22189"/>
    <w:rsid w:val="00E2336B"/>
    <w:rsid w:val="00E74069"/>
    <w:rsid w:val="00EB1F49"/>
    <w:rsid w:val="00F0437B"/>
    <w:rsid w:val="00F865B3"/>
    <w:rsid w:val="00FA0E36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0CB"/>
  <w15:docId w15:val="{22271F32-16CD-41B3-973F-50EEF03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D7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D7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D7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D7A5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D7A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D7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7A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D7A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D7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A75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5D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71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17308/kcmf.2022.24/1056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B5F55-B549-4AAD-8D41-1AF96D83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Chernoukhov</cp:lastModifiedBy>
  <cp:revision>4</cp:revision>
  <cp:lastPrinted>2024-02-28T20:42:00Z</cp:lastPrinted>
  <dcterms:created xsi:type="dcterms:W3CDTF">2024-03-18T18:55:00Z</dcterms:created>
  <dcterms:modified xsi:type="dcterms:W3CDTF">2024-03-18T19:07:00Z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