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81E1" w14:textId="57C7E781" w:rsidR="00AA2496" w:rsidRDefault="005F2173" w:rsidP="00FF7C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Влияние </w:t>
      </w:r>
      <w:r w:rsidR="00D219E4">
        <w:rPr>
          <w:rFonts w:ascii="Times New Roman" w:hAnsi="Times New Roman" w:cs="Times New Roman"/>
          <w:b/>
          <w:sz w:val="24"/>
          <w:szCs w:val="24"/>
        </w:rPr>
        <w:t xml:space="preserve">соотношения компонентов подвижной фазы </w:t>
      </w:r>
      <w:r w:rsidR="0069558F">
        <w:rPr>
          <w:rFonts w:ascii="Times New Roman" w:hAnsi="Times New Roman" w:cs="Times New Roman"/>
          <w:b/>
          <w:sz w:val="24"/>
          <w:szCs w:val="24"/>
        </w:rPr>
        <w:t xml:space="preserve">на разделение бензойной, </w:t>
      </w:r>
      <w:proofErr w:type="spellStart"/>
      <w:r w:rsidR="0069558F">
        <w:rPr>
          <w:rFonts w:ascii="Times New Roman" w:hAnsi="Times New Roman" w:cs="Times New Roman"/>
          <w:b/>
          <w:sz w:val="24"/>
          <w:szCs w:val="24"/>
        </w:rPr>
        <w:t>сорбиновой</w:t>
      </w:r>
      <w:proofErr w:type="spellEnd"/>
      <w:r w:rsidR="0069558F">
        <w:rPr>
          <w:rFonts w:ascii="Times New Roman" w:hAnsi="Times New Roman" w:cs="Times New Roman"/>
          <w:b/>
          <w:sz w:val="24"/>
          <w:szCs w:val="24"/>
        </w:rPr>
        <w:t xml:space="preserve"> и пропионовой кислот</w:t>
      </w:r>
      <w:r w:rsidR="001F34FE">
        <w:rPr>
          <w:rFonts w:ascii="Times New Roman" w:hAnsi="Times New Roman" w:cs="Times New Roman"/>
          <w:b/>
          <w:sz w:val="24"/>
          <w:szCs w:val="24"/>
        </w:rPr>
        <w:t xml:space="preserve"> при определении методом высокоэффективной жидкостной хроматографии</w:t>
      </w:r>
    </w:p>
    <w:p w14:paraId="54324956" w14:textId="09FC4D09" w:rsidR="00E00D39" w:rsidRDefault="0069558F" w:rsidP="00FF7C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И</w:t>
      </w:r>
      <w:r w:rsidR="00E00D39" w:rsidRPr="008737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E7E19">
        <w:rPr>
          <w:rFonts w:ascii="Times New Roman" w:hAnsi="Times New Roman" w:cs="Times New Roman"/>
          <w:sz w:val="24"/>
          <w:szCs w:val="24"/>
        </w:rPr>
        <w:t>.</w:t>
      </w:r>
    </w:p>
    <w:p w14:paraId="283455B7" w14:textId="4FED890C" w:rsidR="0087372E" w:rsidRPr="0087372E" w:rsidRDefault="006F38CB" w:rsidP="00FF7CC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  <w:r w:rsidR="008737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9558F">
        <w:rPr>
          <w:rFonts w:ascii="Times New Roman" w:hAnsi="Times New Roman" w:cs="Times New Roman"/>
          <w:i/>
          <w:sz w:val="24"/>
          <w:szCs w:val="24"/>
        </w:rPr>
        <w:t>2</w:t>
      </w:r>
      <w:r w:rsidR="008737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</w:t>
      </w:r>
      <w:r w:rsidR="008737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магистратуры</w:t>
      </w:r>
    </w:p>
    <w:p w14:paraId="7AC90F6A" w14:textId="2F23F8DC" w:rsidR="00703BBC" w:rsidRDefault="0069558F" w:rsidP="00FF7CC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Липецкий</w:t>
      </w:r>
      <w:r w:rsidR="00703BBC" w:rsidRPr="00703BBC">
        <w:rPr>
          <w:rFonts w:ascii="Times New Roman" w:hAnsi="Times New Roman" w:cs="Times New Roman"/>
          <w:i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технический</w:t>
      </w:r>
      <w:r w:rsidR="00703BBC" w:rsidRPr="00703BBC">
        <w:rPr>
          <w:rFonts w:ascii="Times New Roman" w:hAnsi="Times New Roman" w:cs="Times New Roman"/>
          <w:i/>
          <w:sz w:val="24"/>
          <w:szCs w:val="24"/>
        </w:rPr>
        <w:t xml:space="preserve"> университет, </w:t>
      </w:r>
      <w:r w:rsidR="00703BB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металлургический институт</w:t>
      </w:r>
      <w:r w:rsidR="00703BBC" w:rsidRPr="00703BB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Липецк</w:t>
      </w:r>
      <w:r w:rsidR="00703BBC" w:rsidRPr="00703BBC">
        <w:rPr>
          <w:rFonts w:ascii="Times New Roman" w:hAnsi="Times New Roman" w:cs="Times New Roman"/>
          <w:i/>
          <w:sz w:val="24"/>
          <w:szCs w:val="24"/>
        </w:rPr>
        <w:t>, Россия</w:t>
      </w:r>
    </w:p>
    <w:p w14:paraId="6AC63436" w14:textId="71F7412D" w:rsidR="0069558F" w:rsidRPr="008F2712" w:rsidRDefault="00C2159C" w:rsidP="008F271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159C">
        <w:rPr>
          <w:rFonts w:ascii="Times New Roman" w:hAnsi="Times New Roman" w:cs="Times New Roman"/>
          <w:i/>
          <w:sz w:val="24"/>
          <w:szCs w:val="24"/>
          <w:lang w:val="en-US"/>
        </w:rPr>
        <w:t>E-mail:</w:t>
      </w:r>
      <w:r w:rsidRPr="00C2159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69558F" w:rsidRPr="00C2159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ira_irina_2000_kalinina@mail.ru</w:t>
      </w:r>
    </w:p>
    <w:p w14:paraId="6B8B87D2" w14:textId="19BCF428" w:rsidR="00A15710" w:rsidRDefault="005F2173" w:rsidP="00A1571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Бензойная,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сорбиновая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пропионовая кислоты являются часто встречающимися консервантами в пищевой продукции, однако </w:t>
      </w:r>
      <w:r w:rsidR="00B808E9">
        <w:rPr>
          <w:rFonts w:ascii="Times New Roman" w:hAnsi="Times New Roman" w:cs="Times New Roman"/>
          <w:sz w:val="24"/>
          <w:szCs w:val="24"/>
        </w:rPr>
        <w:t>повышенно</w:t>
      </w:r>
      <w:r w:rsidR="00B808E9" w:rsidRPr="002C26B1">
        <w:rPr>
          <w:rFonts w:ascii="Times New Roman" w:hAnsi="Times New Roman" w:cs="Times New Roman"/>
          <w:sz w:val="24"/>
          <w:szCs w:val="24"/>
        </w:rPr>
        <w:t>е содержание</w:t>
      </w:r>
      <w:r w:rsidR="00B808E9">
        <w:rPr>
          <w:rFonts w:ascii="Times New Roman" w:hAnsi="Times New Roman" w:cs="Times New Roman"/>
          <w:sz w:val="24"/>
          <w:szCs w:val="24"/>
        </w:rPr>
        <w:t xml:space="preserve"> </w:t>
      </w:r>
      <w:r w:rsidR="00D7323C">
        <w:rPr>
          <w:rFonts w:ascii="Times New Roman" w:hAnsi="Times New Roman" w:cs="Times New Roman"/>
          <w:sz w:val="24"/>
          <w:szCs w:val="24"/>
        </w:rPr>
        <w:t xml:space="preserve">этих веществ </w:t>
      </w:r>
      <w:r w:rsidR="00B808E9">
        <w:rPr>
          <w:rFonts w:ascii="Times New Roman" w:hAnsi="Times New Roman" w:cs="Times New Roman"/>
          <w:sz w:val="24"/>
          <w:szCs w:val="24"/>
        </w:rPr>
        <w:t>может нанести серьёзный вред здоровью</w:t>
      </w:r>
      <w:r w:rsidR="008F2712">
        <w:rPr>
          <w:rFonts w:ascii="Times New Roman" w:hAnsi="Times New Roman" w:cs="Times New Roman"/>
          <w:sz w:val="24"/>
          <w:szCs w:val="24"/>
        </w:rPr>
        <w:t>,</w:t>
      </w:r>
      <w:r w:rsidR="008F2712" w:rsidRPr="008F2712">
        <w:t xml:space="preserve"> </w:t>
      </w:r>
      <w:r w:rsidR="008F2712" w:rsidRPr="008F2712">
        <w:rPr>
          <w:rFonts w:ascii="Times New Roman" w:hAnsi="Times New Roman" w:cs="Times New Roman"/>
          <w:sz w:val="24"/>
          <w:szCs w:val="24"/>
        </w:rPr>
        <w:t xml:space="preserve">вызывая аллергические реакции и нарушения обмена веществ. Их </w:t>
      </w:r>
      <w:r w:rsidR="002C26B1">
        <w:rPr>
          <w:rFonts w:ascii="Times New Roman" w:hAnsi="Times New Roman" w:cs="Times New Roman"/>
          <w:sz w:val="24"/>
          <w:szCs w:val="24"/>
        </w:rPr>
        <w:t>предельно допустимая концентрация</w:t>
      </w:r>
      <w:r w:rsidR="008F2712" w:rsidRPr="008F2712">
        <w:rPr>
          <w:rFonts w:ascii="Times New Roman" w:hAnsi="Times New Roman" w:cs="Times New Roman"/>
          <w:sz w:val="24"/>
          <w:szCs w:val="24"/>
        </w:rPr>
        <w:t xml:space="preserve"> в продуктах регламентирован</w:t>
      </w:r>
      <w:r w:rsidR="00D7323C">
        <w:rPr>
          <w:rFonts w:ascii="Times New Roman" w:hAnsi="Times New Roman" w:cs="Times New Roman"/>
          <w:sz w:val="24"/>
          <w:szCs w:val="24"/>
        </w:rPr>
        <w:t>а</w:t>
      </w:r>
      <w:r w:rsidR="008F2712" w:rsidRPr="008F2712">
        <w:rPr>
          <w:rFonts w:ascii="Times New Roman" w:hAnsi="Times New Roman" w:cs="Times New Roman"/>
          <w:sz w:val="24"/>
          <w:szCs w:val="24"/>
        </w:rPr>
        <w:t xml:space="preserve"> Гигиеническими требованиями по применению пищевых добавок</w:t>
      </w:r>
      <w:r w:rsidR="008F2712">
        <w:rPr>
          <w:rFonts w:ascii="Times New Roman" w:hAnsi="Times New Roman" w:cs="Times New Roman"/>
          <w:sz w:val="24"/>
          <w:szCs w:val="24"/>
        </w:rPr>
        <w:t xml:space="preserve"> </w:t>
      </w:r>
      <w:r w:rsidR="008F2712" w:rsidRPr="008F2712">
        <w:rPr>
          <w:rFonts w:ascii="Times New Roman" w:hAnsi="Times New Roman" w:cs="Times New Roman"/>
          <w:sz w:val="24"/>
          <w:szCs w:val="24"/>
        </w:rPr>
        <w:t>[</w:t>
      </w:r>
      <w:r w:rsidR="008F2712">
        <w:rPr>
          <w:rFonts w:ascii="Times New Roman" w:hAnsi="Times New Roman" w:cs="Times New Roman"/>
          <w:sz w:val="24"/>
          <w:szCs w:val="24"/>
        </w:rPr>
        <w:t>1</w:t>
      </w:r>
      <w:r w:rsidR="008F2712" w:rsidRPr="008F2712">
        <w:rPr>
          <w:rFonts w:ascii="Times New Roman" w:hAnsi="Times New Roman" w:cs="Times New Roman"/>
          <w:sz w:val="24"/>
          <w:szCs w:val="24"/>
        </w:rPr>
        <w:t>]</w:t>
      </w:r>
      <w:r w:rsidR="00B54C4C">
        <w:rPr>
          <w:rFonts w:ascii="Times New Roman" w:hAnsi="Times New Roman" w:cs="Times New Roman"/>
          <w:sz w:val="24"/>
          <w:szCs w:val="24"/>
        </w:rPr>
        <w:t xml:space="preserve">. На сегодняшний день </w:t>
      </w:r>
      <w:r w:rsidR="00EE5536">
        <w:rPr>
          <w:rFonts w:ascii="Times New Roman" w:hAnsi="Times New Roman" w:cs="Times New Roman"/>
          <w:sz w:val="24"/>
          <w:szCs w:val="24"/>
        </w:rPr>
        <w:t>высокоэффективная жидкостная хроматография –</w:t>
      </w:r>
      <w:r w:rsidR="005A5779">
        <w:rPr>
          <w:rFonts w:ascii="Times New Roman" w:hAnsi="Times New Roman" w:cs="Times New Roman"/>
          <w:sz w:val="24"/>
          <w:szCs w:val="24"/>
        </w:rPr>
        <w:t xml:space="preserve"> </w:t>
      </w:r>
      <w:r w:rsidR="00EE5536">
        <w:rPr>
          <w:rFonts w:ascii="Times New Roman" w:hAnsi="Times New Roman" w:cs="Times New Roman"/>
          <w:sz w:val="24"/>
          <w:szCs w:val="24"/>
        </w:rPr>
        <w:t>наиболее перспективный метод определения данных консервантов</w:t>
      </w:r>
      <w:r w:rsidR="00A15710">
        <w:rPr>
          <w:rFonts w:ascii="Times New Roman" w:hAnsi="Times New Roman" w:cs="Times New Roman"/>
          <w:sz w:val="24"/>
          <w:szCs w:val="24"/>
        </w:rPr>
        <w:t>, дающий почву для разработок методик</w:t>
      </w:r>
      <w:r w:rsidR="008F2712" w:rsidRPr="008F2712">
        <w:rPr>
          <w:rFonts w:ascii="Times New Roman" w:hAnsi="Times New Roman" w:cs="Times New Roman"/>
          <w:sz w:val="24"/>
          <w:szCs w:val="24"/>
        </w:rPr>
        <w:t xml:space="preserve"> </w:t>
      </w:r>
      <w:r w:rsidR="008F27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F2712" w:rsidRPr="008F2712">
        <w:rPr>
          <w:rFonts w:ascii="Times New Roman" w:hAnsi="Times New Roman" w:cs="Times New Roman"/>
          <w:sz w:val="24"/>
          <w:szCs w:val="24"/>
        </w:rPr>
        <w:t xml:space="preserve"> </w:t>
      </w:r>
      <w:r w:rsidR="00A15710">
        <w:rPr>
          <w:rFonts w:ascii="Times New Roman" w:hAnsi="Times New Roman" w:cs="Times New Roman"/>
          <w:sz w:val="24"/>
          <w:szCs w:val="24"/>
        </w:rPr>
        <w:t>точны</w:t>
      </w:r>
      <w:r w:rsidR="008F2712" w:rsidRPr="008F2712">
        <w:rPr>
          <w:rFonts w:ascii="Times New Roman" w:hAnsi="Times New Roman" w:cs="Times New Roman"/>
          <w:sz w:val="24"/>
          <w:szCs w:val="24"/>
        </w:rPr>
        <w:t>м</w:t>
      </w:r>
      <w:r w:rsidR="008F2712">
        <w:rPr>
          <w:rFonts w:ascii="Times New Roman" w:hAnsi="Times New Roman" w:cs="Times New Roman"/>
          <w:sz w:val="24"/>
          <w:szCs w:val="24"/>
        </w:rPr>
        <w:t>и</w:t>
      </w:r>
      <w:r w:rsidR="00A15710">
        <w:rPr>
          <w:rFonts w:ascii="Times New Roman" w:hAnsi="Times New Roman" w:cs="Times New Roman"/>
          <w:sz w:val="24"/>
          <w:szCs w:val="24"/>
        </w:rPr>
        <w:t xml:space="preserve"> и воспроизводимы</w:t>
      </w:r>
      <w:r w:rsidR="008F2712">
        <w:rPr>
          <w:rFonts w:ascii="Times New Roman" w:hAnsi="Times New Roman" w:cs="Times New Roman"/>
          <w:sz w:val="24"/>
          <w:szCs w:val="24"/>
        </w:rPr>
        <w:t>ми</w:t>
      </w:r>
      <w:r w:rsidR="00A1571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8F2712">
        <w:rPr>
          <w:rFonts w:ascii="Times New Roman" w:hAnsi="Times New Roman" w:cs="Times New Roman"/>
          <w:sz w:val="24"/>
          <w:szCs w:val="24"/>
        </w:rPr>
        <w:t>ами</w:t>
      </w:r>
      <w:r w:rsidR="00D7323C">
        <w:rPr>
          <w:rFonts w:ascii="Times New Roman" w:hAnsi="Times New Roman" w:cs="Times New Roman"/>
          <w:sz w:val="24"/>
          <w:szCs w:val="24"/>
        </w:rPr>
        <w:t xml:space="preserve"> с минимальным временем анализа.</w:t>
      </w:r>
      <w:r w:rsidR="00A15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F1BE1" w14:textId="2643713D" w:rsidR="00157F40" w:rsidRDefault="00157F40" w:rsidP="00157F4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D057B5">
        <w:rPr>
          <w:rFonts w:ascii="Times New Roman" w:hAnsi="Times New Roman" w:cs="Times New Roman"/>
          <w:sz w:val="24"/>
          <w:szCs w:val="24"/>
        </w:rPr>
        <w:t>елью</w:t>
      </w:r>
      <w:r>
        <w:rPr>
          <w:rFonts w:ascii="Times New Roman" w:hAnsi="Times New Roman" w:cs="Times New Roman"/>
          <w:sz w:val="24"/>
          <w:szCs w:val="24"/>
        </w:rPr>
        <w:t xml:space="preserve"> данного исследования является</w:t>
      </w:r>
      <w:r w:rsidR="00D057B5">
        <w:rPr>
          <w:rFonts w:ascii="Times New Roman" w:hAnsi="Times New Roman" w:cs="Times New Roman"/>
          <w:sz w:val="24"/>
          <w:szCs w:val="24"/>
        </w:rPr>
        <w:t xml:space="preserve"> </w:t>
      </w:r>
      <w:r w:rsidR="00D7323C">
        <w:rPr>
          <w:rFonts w:ascii="Times New Roman" w:hAnsi="Times New Roman" w:cs="Times New Roman"/>
          <w:sz w:val="24"/>
          <w:szCs w:val="24"/>
        </w:rPr>
        <w:t>улучшение характеристик разрешения, чувствительности, времени анализа путем оптимизации условий разделения</w:t>
      </w:r>
      <w:r w:rsidR="00A34E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 этого</w:t>
      </w:r>
      <w:r w:rsidR="00B85042">
        <w:rPr>
          <w:rFonts w:ascii="Times New Roman" w:hAnsi="Times New Roman" w:cs="Times New Roman"/>
          <w:sz w:val="24"/>
          <w:szCs w:val="24"/>
        </w:rPr>
        <w:t xml:space="preserve"> </w:t>
      </w:r>
      <w:r w:rsidR="00E32307">
        <w:rPr>
          <w:rFonts w:ascii="Times New Roman" w:hAnsi="Times New Roman" w:cs="Times New Roman"/>
          <w:sz w:val="24"/>
          <w:szCs w:val="24"/>
        </w:rPr>
        <w:t xml:space="preserve">был </w:t>
      </w:r>
      <w:r w:rsidR="00D219E4">
        <w:rPr>
          <w:rFonts w:ascii="Times New Roman" w:hAnsi="Times New Roman" w:cs="Times New Roman"/>
          <w:sz w:val="24"/>
          <w:szCs w:val="24"/>
        </w:rPr>
        <w:t xml:space="preserve">рассмотрен процесс </w:t>
      </w:r>
      <w:r w:rsidR="00E32307">
        <w:rPr>
          <w:rFonts w:ascii="Times New Roman" w:hAnsi="Times New Roman" w:cs="Times New Roman"/>
          <w:sz w:val="24"/>
          <w:szCs w:val="24"/>
        </w:rPr>
        <w:t xml:space="preserve">элюирования </w:t>
      </w:r>
      <w:proofErr w:type="spellStart"/>
      <w:r w:rsidR="00D219E4">
        <w:rPr>
          <w:rFonts w:ascii="Times New Roman" w:hAnsi="Times New Roman" w:cs="Times New Roman"/>
          <w:sz w:val="24"/>
          <w:szCs w:val="24"/>
        </w:rPr>
        <w:t>сорбиновой</w:t>
      </w:r>
      <w:proofErr w:type="spellEnd"/>
      <w:r w:rsidR="00D219E4">
        <w:rPr>
          <w:rFonts w:ascii="Times New Roman" w:hAnsi="Times New Roman" w:cs="Times New Roman"/>
          <w:sz w:val="24"/>
          <w:szCs w:val="24"/>
        </w:rPr>
        <w:t>, бензойной и пропионовой кислот</w:t>
      </w:r>
      <w:r w:rsidR="00BE29E2">
        <w:rPr>
          <w:rFonts w:ascii="Times New Roman" w:hAnsi="Times New Roman" w:cs="Times New Roman"/>
          <w:sz w:val="24"/>
          <w:szCs w:val="24"/>
        </w:rPr>
        <w:t xml:space="preserve"> </w:t>
      </w:r>
      <w:r w:rsidR="00BE29E2" w:rsidRPr="00BE29E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E29E2" w:rsidRPr="00BE29E2">
        <w:rPr>
          <w:rFonts w:ascii="Times New Roman" w:hAnsi="Times New Roman" w:cs="Times New Roman"/>
          <w:sz w:val="24"/>
          <w:szCs w:val="24"/>
        </w:rPr>
        <w:t>изократическом</w:t>
      </w:r>
      <w:proofErr w:type="spellEnd"/>
      <w:r w:rsidR="00BE29E2" w:rsidRPr="00BE29E2">
        <w:rPr>
          <w:rFonts w:ascii="Times New Roman" w:hAnsi="Times New Roman" w:cs="Times New Roman"/>
          <w:sz w:val="24"/>
          <w:szCs w:val="24"/>
        </w:rPr>
        <w:t xml:space="preserve"> режиме</w:t>
      </w:r>
      <w:r w:rsidR="004A6159" w:rsidRPr="004A6159">
        <w:rPr>
          <w:rFonts w:ascii="Times New Roman" w:hAnsi="Times New Roman" w:cs="Times New Roman"/>
          <w:sz w:val="24"/>
          <w:szCs w:val="24"/>
        </w:rPr>
        <w:t xml:space="preserve"> </w:t>
      </w:r>
      <w:r w:rsidR="004A6159">
        <w:rPr>
          <w:rFonts w:ascii="Times New Roman" w:hAnsi="Times New Roman" w:cs="Times New Roman"/>
          <w:sz w:val="24"/>
          <w:szCs w:val="24"/>
        </w:rPr>
        <w:t>при следующих условиях</w:t>
      </w:r>
      <w:r w:rsidR="004A6159" w:rsidRPr="004A6159">
        <w:rPr>
          <w:rFonts w:ascii="Times New Roman" w:hAnsi="Times New Roman" w:cs="Times New Roman"/>
          <w:sz w:val="24"/>
          <w:szCs w:val="24"/>
        </w:rPr>
        <w:t>:</w:t>
      </w:r>
      <w:r w:rsidR="00BE29E2">
        <w:rPr>
          <w:rFonts w:ascii="Times New Roman" w:hAnsi="Times New Roman" w:cs="Times New Roman"/>
          <w:sz w:val="24"/>
          <w:szCs w:val="24"/>
        </w:rPr>
        <w:t xml:space="preserve"> скорость потока равна 1 мл/мин</w:t>
      </w:r>
      <w:r w:rsidR="00BE29E2" w:rsidRPr="006872EB">
        <w:rPr>
          <w:rFonts w:ascii="Times New Roman" w:hAnsi="Times New Roman" w:cs="Times New Roman"/>
          <w:sz w:val="24"/>
          <w:szCs w:val="24"/>
        </w:rPr>
        <w:t>,</w:t>
      </w:r>
      <w:r w:rsidR="004A6159" w:rsidRPr="006872EB">
        <w:rPr>
          <w:rFonts w:ascii="Times New Roman" w:hAnsi="Times New Roman" w:cs="Times New Roman"/>
          <w:sz w:val="24"/>
          <w:szCs w:val="24"/>
        </w:rPr>
        <w:t xml:space="preserve"> объем пробы</w:t>
      </w:r>
      <w:r w:rsidR="006872EB"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 w:rsidR="006872EB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="004A6159">
        <w:rPr>
          <w:rFonts w:ascii="Times New Roman" w:hAnsi="Times New Roman" w:cs="Times New Roman"/>
          <w:sz w:val="24"/>
          <w:szCs w:val="24"/>
        </w:rPr>
        <w:t>,</w:t>
      </w:r>
      <w:r w:rsidR="00BE29E2">
        <w:rPr>
          <w:rFonts w:ascii="Times New Roman" w:hAnsi="Times New Roman" w:cs="Times New Roman"/>
          <w:sz w:val="24"/>
          <w:szCs w:val="24"/>
        </w:rPr>
        <w:t xml:space="preserve"> температура термостатирования – 30</w:t>
      </w:r>
      <w:r w:rsidR="008B07B0">
        <w:rPr>
          <w:rFonts w:ascii="Times New Roman" w:hAnsi="Times New Roman" w:cs="Times New Roman"/>
          <w:sz w:val="24"/>
          <w:szCs w:val="24"/>
        </w:rPr>
        <w:t xml:space="preserve"> </w:t>
      </w:r>
      <w:r w:rsidR="00BE29E2">
        <w:rPr>
          <w:rFonts w:ascii="Times New Roman" w:hAnsi="Times New Roman" w:cs="Times New Roman"/>
          <w:sz w:val="24"/>
          <w:szCs w:val="24"/>
        </w:rPr>
        <w:t>°С</w:t>
      </w:r>
      <w:r w:rsidR="004A6159">
        <w:rPr>
          <w:rFonts w:ascii="Times New Roman" w:hAnsi="Times New Roman" w:cs="Times New Roman"/>
          <w:sz w:val="24"/>
          <w:szCs w:val="24"/>
        </w:rPr>
        <w:t>,</w:t>
      </w:r>
      <w:r w:rsidR="00E32307">
        <w:rPr>
          <w:rFonts w:ascii="Times New Roman" w:hAnsi="Times New Roman" w:cs="Times New Roman"/>
          <w:sz w:val="24"/>
          <w:szCs w:val="24"/>
        </w:rPr>
        <w:t xml:space="preserve"> объёмны</w:t>
      </w:r>
      <w:r w:rsidR="004A6159">
        <w:rPr>
          <w:rFonts w:ascii="Times New Roman" w:hAnsi="Times New Roman" w:cs="Times New Roman"/>
          <w:sz w:val="24"/>
          <w:szCs w:val="24"/>
        </w:rPr>
        <w:t>е</w:t>
      </w:r>
      <w:r w:rsidR="00E32307">
        <w:rPr>
          <w:rFonts w:ascii="Times New Roman" w:hAnsi="Times New Roman" w:cs="Times New Roman"/>
          <w:sz w:val="24"/>
          <w:szCs w:val="24"/>
        </w:rPr>
        <w:t xml:space="preserve"> соотношения ацетонитрила и воды с добавлением фосфатного буфера</w:t>
      </w:r>
      <w:r w:rsidR="00E32307" w:rsidRPr="00E32307">
        <w:rPr>
          <w:rFonts w:ascii="Times New Roman" w:hAnsi="Times New Roman" w:cs="Times New Roman"/>
          <w:sz w:val="24"/>
          <w:szCs w:val="24"/>
        </w:rPr>
        <w:t>,</w:t>
      </w:r>
      <w:r w:rsidR="008B07B0">
        <w:rPr>
          <w:rFonts w:ascii="Times New Roman" w:hAnsi="Times New Roman" w:cs="Times New Roman"/>
          <w:sz w:val="24"/>
          <w:szCs w:val="24"/>
        </w:rPr>
        <w:t xml:space="preserve"> об.</w:t>
      </w:r>
      <w:r w:rsidR="00E32307" w:rsidRPr="00E32307">
        <w:rPr>
          <w:rFonts w:ascii="Times New Roman" w:hAnsi="Times New Roman" w:cs="Times New Roman"/>
          <w:sz w:val="24"/>
          <w:szCs w:val="24"/>
        </w:rPr>
        <w:t xml:space="preserve"> %: 35:65; 10:90; 5:95; 2:98; 0:100</w:t>
      </w:r>
      <w:r w:rsidR="00270D47">
        <w:t xml:space="preserve">. </w:t>
      </w:r>
      <w:r w:rsidR="00270D47">
        <w:rPr>
          <w:rFonts w:ascii="Times New Roman" w:hAnsi="Times New Roman" w:cs="Times New Roman"/>
          <w:sz w:val="24"/>
          <w:szCs w:val="24"/>
        </w:rPr>
        <w:t>П</w:t>
      </w:r>
      <w:r w:rsidR="001A30D9" w:rsidRPr="001A30D9">
        <w:rPr>
          <w:rFonts w:ascii="Times New Roman" w:hAnsi="Times New Roman" w:cs="Times New Roman"/>
          <w:sz w:val="24"/>
          <w:szCs w:val="24"/>
        </w:rPr>
        <w:t>олярности полученных растворов равны 8</w:t>
      </w:r>
      <w:r w:rsidR="006872EB">
        <w:rPr>
          <w:rFonts w:ascii="Times New Roman" w:hAnsi="Times New Roman" w:cs="Times New Roman"/>
          <w:sz w:val="24"/>
          <w:szCs w:val="24"/>
        </w:rPr>
        <w:t>.</w:t>
      </w:r>
      <w:r w:rsidR="001A30D9" w:rsidRPr="001A30D9">
        <w:rPr>
          <w:rFonts w:ascii="Times New Roman" w:hAnsi="Times New Roman" w:cs="Times New Roman"/>
          <w:sz w:val="24"/>
          <w:szCs w:val="24"/>
        </w:rPr>
        <w:t>66; 9</w:t>
      </w:r>
      <w:r w:rsidR="006872EB">
        <w:rPr>
          <w:rFonts w:ascii="Times New Roman" w:hAnsi="Times New Roman" w:cs="Times New Roman"/>
          <w:sz w:val="24"/>
          <w:szCs w:val="24"/>
        </w:rPr>
        <w:t>.</w:t>
      </w:r>
      <w:r w:rsidR="001A30D9" w:rsidRPr="001A30D9">
        <w:rPr>
          <w:rFonts w:ascii="Times New Roman" w:hAnsi="Times New Roman" w:cs="Times New Roman"/>
          <w:sz w:val="24"/>
          <w:szCs w:val="24"/>
        </w:rPr>
        <w:t>76; 9</w:t>
      </w:r>
      <w:r w:rsidR="006872EB">
        <w:rPr>
          <w:rFonts w:ascii="Times New Roman" w:hAnsi="Times New Roman" w:cs="Times New Roman"/>
          <w:sz w:val="24"/>
          <w:szCs w:val="24"/>
        </w:rPr>
        <w:t>.</w:t>
      </w:r>
      <w:r w:rsidR="001A30D9" w:rsidRPr="001A30D9">
        <w:rPr>
          <w:rFonts w:ascii="Times New Roman" w:hAnsi="Times New Roman" w:cs="Times New Roman"/>
          <w:sz w:val="24"/>
          <w:szCs w:val="24"/>
        </w:rPr>
        <w:t xml:space="preserve">98; </w:t>
      </w:r>
      <w:r w:rsidR="001A30D9" w:rsidRPr="006872EB">
        <w:rPr>
          <w:rFonts w:ascii="Times New Roman" w:hAnsi="Times New Roman" w:cs="Times New Roman"/>
          <w:sz w:val="24"/>
          <w:szCs w:val="24"/>
        </w:rPr>
        <w:t>10</w:t>
      </w:r>
      <w:r w:rsidR="006872EB" w:rsidRPr="006872EB">
        <w:rPr>
          <w:rFonts w:ascii="Times New Roman" w:hAnsi="Times New Roman" w:cs="Times New Roman"/>
          <w:sz w:val="24"/>
          <w:szCs w:val="24"/>
        </w:rPr>
        <w:t>.</w:t>
      </w:r>
      <w:r w:rsidR="001A30D9" w:rsidRPr="006872EB">
        <w:rPr>
          <w:rFonts w:ascii="Times New Roman" w:hAnsi="Times New Roman" w:cs="Times New Roman"/>
          <w:sz w:val="24"/>
          <w:szCs w:val="24"/>
        </w:rPr>
        <w:t>11; 10</w:t>
      </w:r>
      <w:r w:rsidR="006872EB" w:rsidRPr="006872EB">
        <w:rPr>
          <w:rFonts w:ascii="Times New Roman" w:hAnsi="Times New Roman" w:cs="Times New Roman"/>
          <w:sz w:val="24"/>
          <w:szCs w:val="24"/>
        </w:rPr>
        <w:t>.</w:t>
      </w:r>
      <w:r w:rsidR="001A30D9" w:rsidRPr="006872EB">
        <w:rPr>
          <w:rFonts w:ascii="Times New Roman" w:hAnsi="Times New Roman" w:cs="Times New Roman"/>
          <w:sz w:val="24"/>
          <w:szCs w:val="24"/>
        </w:rPr>
        <w:t>20, с</w:t>
      </w:r>
      <w:r w:rsidR="001A30D9" w:rsidRPr="001A30D9">
        <w:rPr>
          <w:rFonts w:ascii="Times New Roman" w:hAnsi="Times New Roman" w:cs="Times New Roman"/>
          <w:sz w:val="24"/>
          <w:szCs w:val="24"/>
        </w:rPr>
        <w:t>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7F40">
        <w:rPr>
          <w:rFonts w:ascii="Times New Roman" w:hAnsi="Times New Roman" w:cs="Times New Roman"/>
          <w:sz w:val="24"/>
          <w:szCs w:val="24"/>
        </w:rPr>
        <w:t xml:space="preserve">Хроматографический анализ проводился с использованием ВЭЖХ-системы SHIMADZU LC – 20AD, </w:t>
      </w:r>
      <w:r>
        <w:rPr>
          <w:rFonts w:ascii="Times New Roman" w:hAnsi="Times New Roman" w:cs="Times New Roman"/>
          <w:sz w:val="24"/>
          <w:szCs w:val="24"/>
        </w:rPr>
        <w:t>снабженной</w:t>
      </w:r>
      <w:r w:rsidRPr="00157F40">
        <w:rPr>
          <w:rFonts w:ascii="Times New Roman" w:hAnsi="Times New Roman" w:cs="Times New Roman"/>
          <w:sz w:val="24"/>
          <w:szCs w:val="24"/>
        </w:rPr>
        <w:t xml:space="preserve"> диодно-матричным детектором </w:t>
      </w:r>
      <w:r w:rsidR="00BE29E2">
        <w:rPr>
          <w:rFonts w:ascii="Times New Roman" w:hAnsi="Times New Roman" w:cs="Times New Roman"/>
          <w:sz w:val="24"/>
          <w:szCs w:val="24"/>
        </w:rPr>
        <w:t xml:space="preserve">и колонкой </w:t>
      </w:r>
      <w:proofErr w:type="spellStart"/>
      <w:r w:rsidR="00BE29E2" w:rsidRPr="00BE29E2">
        <w:rPr>
          <w:rFonts w:ascii="Times New Roman" w:hAnsi="Times New Roman" w:cs="Times New Roman"/>
          <w:sz w:val="24"/>
          <w:szCs w:val="24"/>
        </w:rPr>
        <w:t>PerfectChrom</w:t>
      </w:r>
      <w:proofErr w:type="spellEnd"/>
      <w:r w:rsidR="00BE29E2" w:rsidRPr="00BE29E2">
        <w:rPr>
          <w:rFonts w:ascii="Times New Roman" w:hAnsi="Times New Roman" w:cs="Times New Roman"/>
          <w:sz w:val="24"/>
          <w:szCs w:val="24"/>
        </w:rPr>
        <w:t xml:space="preserve"> 100 NH</w:t>
      </w:r>
      <w:r w:rsidR="00BE29E2" w:rsidRPr="00BE29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29E2" w:rsidRPr="00BE29E2">
        <w:rPr>
          <w:rFonts w:ascii="Times New Roman" w:hAnsi="Times New Roman" w:cs="Times New Roman"/>
          <w:sz w:val="24"/>
          <w:szCs w:val="24"/>
        </w:rPr>
        <w:t xml:space="preserve"> (250 мм × 4,6 мм, размер частиц 5 мкм)</w:t>
      </w:r>
      <w:r w:rsidR="00BE29E2">
        <w:rPr>
          <w:rFonts w:ascii="Times New Roman" w:hAnsi="Times New Roman" w:cs="Times New Roman"/>
          <w:sz w:val="24"/>
          <w:szCs w:val="24"/>
        </w:rPr>
        <w:t>.</w:t>
      </w:r>
      <w:r w:rsidR="006D4B0A">
        <w:rPr>
          <w:rFonts w:ascii="Times New Roman" w:hAnsi="Times New Roman" w:cs="Times New Roman"/>
          <w:sz w:val="24"/>
          <w:szCs w:val="24"/>
        </w:rPr>
        <w:t xml:space="preserve"> Детектирование проводилось при длинах волн </w:t>
      </w:r>
      <w:r w:rsidR="006D4B0A" w:rsidRPr="006D4B0A">
        <w:rPr>
          <w:rFonts w:ascii="Times New Roman" w:hAnsi="Times New Roman" w:cs="Times New Roman"/>
          <w:sz w:val="24"/>
          <w:szCs w:val="24"/>
        </w:rPr>
        <w:t xml:space="preserve">205 нм - для пропионовой; 230 нм - бензойной; 260 нм </w:t>
      </w:r>
      <w:r w:rsidR="008B07B0" w:rsidRPr="006D4B0A">
        <w:rPr>
          <w:rFonts w:ascii="Times New Roman" w:hAnsi="Times New Roman" w:cs="Times New Roman"/>
          <w:sz w:val="24"/>
          <w:szCs w:val="24"/>
        </w:rPr>
        <w:t>-</w:t>
      </w:r>
      <w:r w:rsidR="006D4B0A" w:rsidRPr="006D4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B0A" w:rsidRPr="006D4B0A">
        <w:rPr>
          <w:rFonts w:ascii="Times New Roman" w:hAnsi="Times New Roman" w:cs="Times New Roman"/>
          <w:sz w:val="24"/>
          <w:szCs w:val="24"/>
        </w:rPr>
        <w:t>сорбиновой</w:t>
      </w:r>
      <w:proofErr w:type="spellEnd"/>
      <w:r w:rsidR="006D4B0A" w:rsidRPr="006D4B0A">
        <w:rPr>
          <w:rFonts w:ascii="Times New Roman" w:hAnsi="Times New Roman" w:cs="Times New Roman"/>
          <w:sz w:val="24"/>
          <w:szCs w:val="24"/>
        </w:rPr>
        <w:t xml:space="preserve"> кислоты.</w:t>
      </w:r>
    </w:p>
    <w:p w14:paraId="62AB4828" w14:textId="7D6811A9" w:rsidR="000F5CC8" w:rsidRDefault="001062D1" w:rsidP="005E50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F3566">
        <w:rPr>
          <w:rFonts w:ascii="Times New Roman" w:hAnsi="Times New Roman" w:cs="Times New Roman"/>
          <w:sz w:val="24"/>
          <w:szCs w:val="24"/>
        </w:rPr>
        <w:t xml:space="preserve">В ходе исследований был выявлен следующий порядок выхода </w:t>
      </w:r>
      <w:r w:rsidR="00445572" w:rsidRPr="00CF3566">
        <w:rPr>
          <w:rFonts w:ascii="Times New Roman" w:hAnsi="Times New Roman" w:cs="Times New Roman"/>
          <w:sz w:val="24"/>
          <w:szCs w:val="24"/>
        </w:rPr>
        <w:t>кислот</w:t>
      </w:r>
      <w:r w:rsidR="001763A6" w:rsidRPr="00CF3566">
        <w:rPr>
          <w:rFonts w:ascii="Times New Roman" w:hAnsi="Times New Roman" w:cs="Times New Roman"/>
          <w:sz w:val="24"/>
          <w:szCs w:val="24"/>
        </w:rPr>
        <w:t xml:space="preserve"> при </w:t>
      </w:r>
      <w:r w:rsidR="00570816" w:rsidRPr="00CF3566">
        <w:rPr>
          <w:rFonts w:ascii="Times New Roman" w:hAnsi="Times New Roman" w:cs="Times New Roman"/>
          <w:sz w:val="24"/>
          <w:szCs w:val="24"/>
        </w:rPr>
        <w:t>всех соотношениях</w:t>
      </w:r>
      <w:r w:rsidR="00445572" w:rsidRPr="00CF3566">
        <w:rPr>
          <w:rFonts w:ascii="Times New Roman" w:hAnsi="Times New Roman" w:cs="Times New Roman"/>
          <w:sz w:val="24"/>
          <w:szCs w:val="24"/>
        </w:rPr>
        <w:t xml:space="preserve"> воды и ацетонитрила в составе элюента</w:t>
      </w:r>
      <w:r w:rsidRPr="00CF3566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58323567"/>
      <w:r w:rsidRPr="00CF3566">
        <w:rPr>
          <w:rFonts w:ascii="Times New Roman" w:hAnsi="Times New Roman" w:cs="Times New Roman"/>
          <w:sz w:val="24"/>
          <w:szCs w:val="24"/>
        </w:rPr>
        <w:t xml:space="preserve">пропионовая, </w:t>
      </w:r>
      <w:proofErr w:type="spellStart"/>
      <w:r w:rsidR="00CF3566" w:rsidRPr="00CF3566">
        <w:rPr>
          <w:rFonts w:ascii="Times New Roman" w:hAnsi="Times New Roman" w:cs="Times New Roman"/>
          <w:sz w:val="24"/>
          <w:szCs w:val="24"/>
        </w:rPr>
        <w:t>сорбиновая</w:t>
      </w:r>
      <w:proofErr w:type="spellEnd"/>
      <w:r w:rsidRPr="00CF3566">
        <w:rPr>
          <w:rFonts w:ascii="Times New Roman" w:hAnsi="Times New Roman" w:cs="Times New Roman"/>
          <w:sz w:val="24"/>
          <w:szCs w:val="24"/>
        </w:rPr>
        <w:t xml:space="preserve">, </w:t>
      </w:r>
      <w:r w:rsidR="00CF3566">
        <w:rPr>
          <w:rFonts w:ascii="Times New Roman" w:hAnsi="Times New Roman" w:cs="Times New Roman"/>
          <w:sz w:val="24"/>
          <w:szCs w:val="24"/>
        </w:rPr>
        <w:t>бензойная</w:t>
      </w:r>
      <w:r w:rsidRPr="00CF3566">
        <w:rPr>
          <w:rFonts w:ascii="Times New Roman" w:hAnsi="Times New Roman" w:cs="Times New Roman"/>
          <w:sz w:val="24"/>
          <w:szCs w:val="24"/>
        </w:rPr>
        <w:t xml:space="preserve"> кислота</w:t>
      </w:r>
      <w:r w:rsidR="00445572" w:rsidRPr="00CF3566">
        <w:rPr>
          <w:rFonts w:ascii="Times New Roman" w:hAnsi="Times New Roman" w:cs="Times New Roman"/>
          <w:sz w:val="24"/>
          <w:szCs w:val="24"/>
        </w:rPr>
        <w:t>.</w:t>
      </w:r>
      <w:r w:rsidR="00445572">
        <w:rPr>
          <w:rFonts w:ascii="Times New Roman" w:hAnsi="Times New Roman" w:cs="Times New Roman"/>
          <w:sz w:val="24"/>
          <w:szCs w:val="24"/>
        </w:rPr>
        <w:t xml:space="preserve"> </w:t>
      </w:r>
      <w:r w:rsidRPr="001062D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062D1">
        <w:rPr>
          <w:rFonts w:ascii="Times New Roman" w:hAnsi="Times New Roman" w:cs="Times New Roman"/>
          <w:sz w:val="24"/>
          <w:szCs w:val="24"/>
        </w:rPr>
        <w:t>Однако с увеличением содержания воды в подвижной фазе</w:t>
      </w:r>
      <w:r>
        <w:rPr>
          <w:rFonts w:ascii="Times New Roman" w:hAnsi="Times New Roman" w:cs="Times New Roman"/>
          <w:sz w:val="24"/>
          <w:szCs w:val="24"/>
        </w:rPr>
        <w:t xml:space="preserve"> (ПФ)</w:t>
      </w:r>
      <w:r w:rsidRPr="001062D1">
        <w:rPr>
          <w:rFonts w:ascii="Times New Roman" w:hAnsi="Times New Roman" w:cs="Times New Roman"/>
          <w:sz w:val="24"/>
          <w:szCs w:val="24"/>
        </w:rPr>
        <w:t xml:space="preserve"> хроматографические характеристики значительно менялись. </w:t>
      </w:r>
      <w:r w:rsidR="000F5CC8">
        <w:rPr>
          <w:rFonts w:ascii="Times New Roman" w:hAnsi="Times New Roman" w:cs="Times New Roman"/>
          <w:sz w:val="24"/>
          <w:szCs w:val="24"/>
        </w:rPr>
        <w:t xml:space="preserve">При </w:t>
      </w:r>
      <w:r w:rsidRPr="001062D1">
        <w:rPr>
          <w:rFonts w:ascii="Times New Roman" w:hAnsi="Times New Roman" w:cs="Times New Roman"/>
          <w:sz w:val="24"/>
          <w:szCs w:val="24"/>
        </w:rPr>
        <w:t>65%-н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F5CC8">
        <w:rPr>
          <w:rFonts w:ascii="Times New Roman" w:hAnsi="Times New Roman" w:cs="Times New Roman"/>
          <w:sz w:val="24"/>
          <w:szCs w:val="24"/>
        </w:rPr>
        <w:t>м</w:t>
      </w:r>
      <w:r w:rsidRPr="001062D1">
        <w:rPr>
          <w:rFonts w:ascii="Times New Roman" w:hAnsi="Times New Roman" w:cs="Times New Roman"/>
          <w:sz w:val="24"/>
          <w:szCs w:val="24"/>
        </w:rPr>
        <w:t xml:space="preserve"> содержании воды наблюдалась высокая чувствительность, однако</w:t>
      </w:r>
      <w:r w:rsidR="005D5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BA">
        <w:rPr>
          <w:rFonts w:ascii="Times New Roman" w:hAnsi="Times New Roman" w:cs="Times New Roman"/>
          <w:sz w:val="24"/>
          <w:szCs w:val="24"/>
        </w:rPr>
        <w:t>аналиты</w:t>
      </w:r>
      <w:proofErr w:type="spellEnd"/>
      <w:r w:rsidR="005D5CBA">
        <w:rPr>
          <w:rFonts w:ascii="Times New Roman" w:hAnsi="Times New Roman" w:cs="Times New Roman"/>
          <w:sz w:val="24"/>
          <w:szCs w:val="24"/>
        </w:rPr>
        <w:t xml:space="preserve"> удерживались слабо и селективность </w:t>
      </w:r>
      <w:r w:rsidR="00D906E0">
        <w:rPr>
          <w:rFonts w:ascii="Times New Roman" w:hAnsi="Times New Roman" w:cs="Times New Roman"/>
          <w:sz w:val="24"/>
          <w:szCs w:val="24"/>
        </w:rPr>
        <w:t>была низкой</w:t>
      </w:r>
      <w:r w:rsidR="000F5CC8">
        <w:rPr>
          <w:rFonts w:ascii="Times New Roman" w:hAnsi="Times New Roman" w:cs="Times New Roman"/>
          <w:sz w:val="24"/>
          <w:szCs w:val="24"/>
        </w:rPr>
        <w:t>, времена удерживания равны 3.0 мин, 3</w:t>
      </w:r>
      <w:r w:rsidRPr="001062D1">
        <w:rPr>
          <w:rFonts w:ascii="Times New Roman" w:hAnsi="Times New Roman" w:cs="Times New Roman"/>
          <w:sz w:val="24"/>
          <w:szCs w:val="24"/>
        </w:rPr>
        <w:t>.</w:t>
      </w:r>
      <w:r w:rsidR="000F5CC8">
        <w:rPr>
          <w:rFonts w:ascii="Times New Roman" w:hAnsi="Times New Roman" w:cs="Times New Roman"/>
          <w:sz w:val="24"/>
          <w:szCs w:val="24"/>
        </w:rPr>
        <w:t xml:space="preserve">1 мин, 3.2 мин для пропионовой, </w:t>
      </w:r>
      <w:proofErr w:type="spellStart"/>
      <w:r w:rsidR="000F5CC8">
        <w:rPr>
          <w:rFonts w:ascii="Times New Roman" w:hAnsi="Times New Roman" w:cs="Times New Roman"/>
          <w:sz w:val="24"/>
          <w:szCs w:val="24"/>
        </w:rPr>
        <w:t>сорбиновой</w:t>
      </w:r>
      <w:proofErr w:type="spellEnd"/>
      <w:r w:rsidR="000F5CC8">
        <w:rPr>
          <w:rFonts w:ascii="Times New Roman" w:hAnsi="Times New Roman" w:cs="Times New Roman"/>
          <w:sz w:val="24"/>
          <w:szCs w:val="24"/>
        </w:rPr>
        <w:t xml:space="preserve"> и бензойной кислот, соответственно.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CC8">
        <w:rPr>
          <w:rFonts w:ascii="Times New Roman" w:hAnsi="Times New Roman" w:cs="Times New Roman"/>
          <w:sz w:val="24"/>
          <w:szCs w:val="24"/>
        </w:rPr>
        <w:t>У</w:t>
      </w:r>
      <w:r w:rsidR="000124D4" w:rsidRPr="000124D4">
        <w:rPr>
          <w:rFonts w:ascii="Times New Roman" w:hAnsi="Times New Roman" w:cs="Times New Roman"/>
          <w:sz w:val="24"/>
          <w:szCs w:val="24"/>
        </w:rPr>
        <w:t>величени</w:t>
      </w:r>
      <w:r w:rsidR="000F5CC8">
        <w:rPr>
          <w:rFonts w:ascii="Times New Roman" w:hAnsi="Times New Roman" w:cs="Times New Roman"/>
          <w:sz w:val="24"/>
          <w:szCs w:val="24"/>
        </w:rPr>
        <w:t>е</w:t>
      </w:r>
      <w:r w:rsidR="000124D4" w:rsidRPr="000124D4">
        <w:rPr>
          <w:rFonts w:ascii="Times New Roman" w:hAnsi="Times New Roman" w:cs="Times New Roman"/>
          <w:sz w:val="24"/>
          <w:szCs w:val="24"/>
        </w:rPr>
        <w:t xml:space="preserve"> содержания воды в </w:t>
      </w:r>
      <w:r w:rsidR="000124D4">
        <w:rPr>
          <w:rFonts w:ascii="Times New Roman" w:hAnsi="Times New Roman" w:cs="Times New Roman"/>
          <w:sz w:val="24"/>
          <w:szCs w:val="24"/>
        </w:rPr>
        <w:t xml:space="preserve">ПФ </w:t>
      </w:r>
      <w:r w:rsidR="000124D4" w:rsidRPr="000124D4">
        <w:rPr>
          <w:rFonts w:ascii="Times New Roman" w:hAnsi="Times New Roman" w:cs="Times New Roman"/>
          <w:sz w:val="24"/>
          <w:szCs w:val="24"/>
        </w:rPr>
        <w:t>до 9</w:t>
      </w:r>
      <w:r w:rsidR="00563630">
        <w:rPr>
          <w:rFonts w:ascii="Times New Roman" w:hAnsi="Times New Roman" w:cs="Times New Roman"/>
          <w:sz w:val="24"/>
          <w:szCs w:val="24"/>
        </w:rPr>
        <w:t>5</w:t>
      </w:r>
      <w:r w:rsidR="000124D4" w:rsidRPr="000124D4">
        <w:rPr>
          <w:rFonts w:ascii="Times New Roman" w:hAnsi="Times New Roman" w:cs="Times New Roman"/>
          <w:sz w:val="24"/>
          <w:szCs w:val="24"/>
        </w:rPr>
        <w:t>%</w:t>
      </w:r>
      <w:r w:rsidR="00DE2183">
        <w:rPr>
          <w:rFonts w:ascii="Times New Roman" w:hAnsi="Times New Roman" w:cs="Times New Roman"/>
          <w:sz w:val="24"/>
          <w:szCs w:val="24"/>
        </w:rPr>
        <w:t xml:space="preserve"> </w:t>
      </w:r>
      <w:r w:rsidR="000F5CC8">
        <w:rPr>
          <w:rFonts w:ascii="Times New Roman" w:hAnsi="Times New Roman" w:cs="Times New Roman"/>
          <w:sz w:val="24"/>
          <w:szCs w:val="24"/>
        </w:rPr>
        <w:t>привело к</w:t>
      </w:r>
      <w:r w:rsidR="000124D4" w:rsidRPr="000124D4">
        <w:rPr>
          <w:rFonts w:ascii="Times New Roman" w:hAnsi="Times New Roman" w:cs="Times New Roman"/>
          <w:sz w:val="24"/>
          <w:szCs w:val="24"/>
        </w:rPr>
        <w:t xml:space="preserve"> </w:t>
      </w:r>
      <w:r w:rsidR="00DE2183">
        <w:rPr>
          <w:rFonts w:ascii="Times New Roman" w:hAnsi="Times New Roman" w:cs="Times New Roman"/>
          <w:sz w:val="24"/>
          <w:szCs w:val="24"/>
        </w:rPr>
        <w:t>улучшени</w:t>
      </w:r>
      <w:r w:rsidR="000F5CC8">
        <w:rPr>
          <w:rFonts w:ascii="Times New Roman" w:hAnsi="Times New Roman" w:cs="Times New Roman"/>
          <w:sz w:val="24"/>
          <w:szCs w:val="24"/>
        </w:rPr>
        <w:t>ю</w:t>
      </w:r>
      <w:r w:rsidR="00DE2183">
        <w:rPr>
          <w:rFonts w:ascii="Times New Roman" w:hAnsi="Times New Roman" w:cs="Times New Roman"/>
          <w:sz w:val="24"/>
          <w:szCs w:val="24"/>
        </w:rPr>
        <w:t xml:space="preserve"> разделения консервантов, но тем не менее разрешение для пары </w:t>
      </w:r>
      <w:proofErr w:type="spellStart"/>
      <w:r w:rsidR="00DE2183">
        <w:rPr>
          <w:rFonts w:ascii="Times New Roman" w:hAnsi="Times New Roman" w:cs="Times New Roman"/>
          <w:sz w:val="24"/>
          <w:szCs w:val="24"/>
        </w:rPr>
        <w:t>сорбиновая</w:t>
      </w:r>
      <w:proofErr w:type="spellEnd"/>
      <w:r w:rsidR="00DE2183">
        <w:rPr>
          <w:rFonts w:ascii="Times New Roman" w:hAnsi="Times New Roman" w:cs="Times New Roman"/>
          <w:sz w:val="24"/>
          <w:szCs w:val="24"/>
        </w:rPr>
        <w:t xml:space="preserve"> </w:t>
      </w:r>
      <w:r w:rsidR="008308F6">
        <w:rPr>
          <w:rFonts w:ascii="Times New Roman" w:hAnsi="Times New Roman" w:cs="Times New Roman"/>
          <w:sz w:val="24"/>
          <w:szCs w:val="24"/>
        </w:rPr>
        <w:t>/</w:t>
      </w:r>
      <w:r w:rsidR="00DE2183">
        <w:rPr>
          <w:rFonts w:ascii="Times New Roman" w:hAnsi="Times New Roman" w:cs="Times New Roman"/>
          <w:sz w:val="24"/>
          <w:szCs w:val="24"/>
        </w:rPr>
        <w:t xml:space="preserve"> бензойн</w:t>
      </w:r>
      <w:r w:rsidR="001A126D">
        <w:rPr>
          <w:rFonts w:ascii="Times New Roman" w:hAnsi="Times New Roman" w:cs="Times New Roman"/>
          <w:sz w:val="24"/>
          <w:szCs w:val="24"/>
        </w:rPr>
        <w:t>ая</w:t>
      </w:r>
      <w:r w:rsidR="00DE2183">
        <w:rPr>
          <w:rFonts w:ascii="Times New Roman" w:hAnsi="Times New Roman" w:cs="Times New Roman"/>
          <w:sz w:val="24"/>
          <w:szCs w:val="24"/>
        </w:rPr>
        <w:t xml:space="preserve"> кислота оставалось низким, а также для данного соотношения характерна </w:t>
      </w:r>
      <w:r w:rsidR="008308F6">
        <w:rPr>
          <w:rFonts w:ascii="Times New Roman" w:hAnsi="Times New Roman" w:cs="Times New Roman"/>
          <w:sz w:val="24"/>
          <w:szCs w:val="24"/>
        </w:rPr>
        <w:t xml:space="preserve">невысокая </w:t>
      </w:r>
      <w:r w:rsidR="00DE2183">
        <w:rPr>
          <w:rFonts w:ascii="Times New Roman" w:hAnsi="Times New Roman" w:cs="Times New Roman"/>
          <w:sz w:val="24"/>
          <w:szCs w:val="24"/>
        </w:rPr>
        <w:t>чувствительность.</w:t>
      </w:r>
      <w:r w:rsidR="00563630">
        <w:rPr>
          <w:rFonts w:ascii="Times New Roman" w:hAnsi="Times New Roman" w:cs="Times New Roman"/>
          <w:sz w:val="24"/>
          <w:szCs w:val="24"/>
        </w:rPr>
        <w:t xml:space="preserve"> </w:t>
      </w:r>
      <w:r w:rsidR="000F5CC8" w:rsidRPr="000F5CC8">
        <w:rPr>
          <w:rFonts w:ascii="Times New Roman" w:hAnsi="Times New Roman" w:cs="Times New Roman"/>
          <w:sz w:val="24"/>
          <w:szCs w:val="24"/>
        </w:rPr>
        <w:t xml:space="preserve">В случае отсутствия ацетонитрила в подвижной фазе наблюдалось увеличение </w:t>
      </w:r>
      <w:proofErr w:type="spellStart"/>
      <w:r w:rsidR="000F5CC8" w:rsidRPr="000F5CC8">
        <w:rPr>
          <w:rFonts w:ascii="Times New Roman" w:hAnsi="Times New Roman" w:cs="Times New Roman"/>
          <w:sz w:val="24"/>
          <w:szCs w:val="24"/>
        </w:rPr>
        <w:t>сорбируемости</w:t>
      </w:r>
      <w:proofErr w:type="spellEnd"/>
      <w:r w:rsidR="000F5CC8" w:rsidRPr="000F5CC8">
        <w:rPr>
          <w:rFonts w:ascii="Times New Roman" w:hAnsi="Times New Roman" w:cs="Times New Roman"/>
          <w:sz w:val="24"/>
          <w:szCs w:val="24"/>
        </w:rPr>
        <w:t xml:space="preserve"> бензойной и </w:t>
      </w:r>
      <w:proofErr w:type="spellStart"/>
      <w:r w:rsidR="000F5CC8" w:rsidRPr="000F5CC8">
        <w:rPr>
          <w:rFonts w:ascii="Times New Roman" w:hAnsi="Times New Roman" w:cs="Times New Roman"/>
          <w:sz w:val="24"/>
          <w:szCs w:val="24"/>
        </w:rPr>
        <w:t>сорбиновой</w:t>
      </w:r>
      <w:proofErr w:type="spellEnd"/>
      <w:r w:rsidR="000F5CC8" w:rsidRPr="000F5CC8">
        <w:rPr>
          <w:rFonts w:ascii="Times New Roman" w:hAnsi="Times New Roman" w:cs="Times New Roman"/>
          <w:sz w:val="24"/>
          <w:szCs w:val="24"/>
        </w:rPr>
        <w:t xml:space="preserve"> кислот, что приводило к увеличению времени анализа до 7.9 минут и ослаблению разделения </w:t>
      </w:r>
      <w:proofErr w:type="spellStart"/>
      <w:r w:rsidR="000F5CC8" w:rsidRPr="000F5CC8">
        <w:rPr>
          <w:rFonts w:ascii="Times New Roman" w:hAnsi="Times New Roman" w:cs="Times New Roman"/>
          <w:sz w:val="24"/>
          <w:szCs w:val="24"/>
        </w:rPr>
        <w:t>аналитов</w:t>
      </w:r>
      <w:proofErr w:type="spellEnd"/>
      <w:r w:rsidR="000F5CC8" w:rsidRPr="000F5CC8">
        <w:rPr>
          <w:rFonts w:ascii="Times New Roman" w:hAnsi="Times New Roman" w:cs="Times New Roman"/>
          <w:sz w:val="24"/>
          <w:szCs w:val="24"/>
        </w:rPr>
        <w:t>.</w:t>
      </w:r>
      <w:r w:rsidR="000F5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BF6D4" w14:textId="79C3AC05" w:rsidR="00B85042" w:rsidRPr="00DC78F2" w:rsidRDefault="005E5097" w:rsidP="005E50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219E4" w:rsidRPr="00D219E4">
        <w:rPr>
          <w:rFonts w:ascii="Times New Roman" w:hAnsi="Times New Roman" w:cs="Times New Roman"/>
          <w:sz w:val="24"/>
          <w:szCs w:val="24"/>
        </w:rPr>
        <w:t>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219E4" w:rsidRPr="00D2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смеси </w:t>
      </w:r>
      <w:r w:rsidR="00D219E4" w:rsidRPr="00D219E4">
        <w:rPr>
          <w:rFonts w:ascii="Times New Roman" w:hAnsi="Times New Roman" w:cs="Times New Roman"/>
          <w:sz w:val="24"/>
          <w:szCs w:val="24"/>
        </w:rPr>
        <w:t>ацетонитрил</w:t>
      </w:r>
      <w:r>
        <w:rPr>
          <w:rFonts w:ascii="Times New Roman" w:hAnsi="Times New Roman" w:cs="Times New Roman"/>
          <w:sz w:val="24"/>
          <w:szCs w:val="24"/>
        </w:rPr>
        <w:t>а и воды с</w:t>
      </w:r>
      <w:r w:rsidR="00D219E4" w:rsidRPr="00D219E4">
        <w:rPr>
          <w:rFonts w:ascii="Times New Roman" w:hAnsi="Times New Roman" w:cs="Times New Roman"/>
          <w:sz w:val="24"/>
          <w:szCs w:val="24"/>
        </w:rPr>
        <w:t xml:space="preserve"> фосфатны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219E4" w:rsidRPr="00D219E4">
        <w:rPr>
          <w:rFonts w:ascii="Times New Roman" w:hAnsi="Times New Roman" w:cs="Times New Roman"/>
          <w:sz w:val="24"/>
          <w:szCs w:val="24"/>
        </w:rPr>
        <w:t xml:space="preserve"> буфер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219E4" w:rsidRPr="00D219E4">
        <w:rPr>
          <w:rFonts w:ascii="Times New Roman" w:hAnsi="Times New Roman" w:cs="Times New Roman"/>
          <w:sz w:val="24"/>
          <w:szCs w:val="24"/>
        </w:rPr>
        <w:t xml:space="preserve"> в соотношении 2:98</w:t>
      </w:r>
      <w:r w:rsidR="00BD5B7F">
        <w:rPr>
          <w:rFonts w:ascii="Times New Roman" w:hAnsi="Times New Roman" w:cs="Times New Roman"/>
          <w:sz w:val="24"/>
          <w:szCs w:val="24"/>
        </w:rPr>
        <w:t xml:space="preserve"> об. %</w:t>
      </w:r>
      <w:r w:rsidR="00D219E4" w:rsidRPr="00D2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даёт</w:t>
      </w:r>
      <w:r w:rsidR="00D219E4" w:rsidRPr="00D219E4">
        <w:rPr>
          <w:rFonts w:ascii="Times New Roman" w:hAnsi="Times New Roman" w:cs="Times New Roman"/>
          <w:sz w:val="24"/>
          <w:szCs w:val="24"/>
        </w:rPr>
        <w:t xml:space="preserve"> наиболее оптимальн</w:t>
      </w:r>
      <w:r w:rsidR="00584A6A">
        <w:rPr>
          <w:rFonts w:ascii="Times New Roman" w:hAnsi="Times New Roman" w:cs="Times New Roman"/>
          <w:sz w:val="24"/>
          <w:szCs w:val="24"/>
        </w:rPr>
        <w:t xml:space="preserve">ое </w:t>
      </w:r>
      <w:r w:rsidR="00D219E4" w:rsidRPr="00D219E4">
        <w:rPr>
          <w:rFonts w:ascii="Times New Roman" w:hAnsi="Times New Roman" w:cs="Times New Roman"/>
          <w:sz w:val="24"/>
          <w:szCs w:val="24"/>
        </w:rPr>
        <w:t>разделение для всех исследуемых консервантов</w:t>
      </w:r>
      <w:r w:rsidR="00C10645" w:rsidRPr="008D4DAB">
        <w:rPr>
          <w:rFonts w:ascii="Times New Roman" w:hAnsi="Times New Roman" w:cs="Times New Roman"/>
          <w:sz w:val="24"/>
          <w:szCs w:val="24"/>
        </w:rPr>
        <w:t>:</w:t>
      </w:r>
      <w:r w:rsidRPr="008D4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7E4824">
        <w:rPr>
          <w:rFonts w:ascii="Times New Roman" w:hAnsi="Times New Roman" w:cs="Times New Roman"/>
          <w:sz w:val="24"/>
          <w:szCs w:val="24"/>
        </w:rPr>
        <w:t xml:space="preserve"> =1</w:t>
      </w:r>
      <w:r w:rsidR="00584A6A">
        <w:rPr>
          <w:rFonts w:ascii="Times New Roman" w:hAnsi="Times New Roman" w:cs="Times New Roman"/>
          <w:sz w:val="24"/>
          <w:szCs w:val="24"/>
        </w:rPr>
        <w:t>.</w:t>
      </w:r>
      <w:r w:rsidRPr="007E4824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8308F6">
        <w:rPr>
          <w:rFonts w:ascii="Times New Roman" w:hAnsi="Times New Roman" w:cs="Times New Roman"/>
          <w:sz w:val="24"/>
          <w:szCs w:val="24"/>
        </w:rPr>
        <w:t>пары пропионовая кислота</w:t>
      </w:r>
      <w:r w:rsidR="004E043C" w:rsidRPr="008308F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308F6">
        <w:rPr>
          <w:rFonts w:ascii="Times New Roman" w:hAnsi="Times New Roman" w:cs="Times New Roman"/>
          <w:sz w:val="24"/>
          <w:szCs w:val="24"/>
        </w:rPr>
        <w:t>сорбиновая</w:t>
      </w:r>
      <w:proofErr w:type="spellEnd"/>
      <w:r w:rsidRPr="008308F6">
        <w:rPr>
          <w:rFonts w:ascii="Times New Roman" w:hAnsi="Times New Roman" w:cs="Times New Roman"/>
          <w:sz w:val="24"/>
          <w:szCs w:val="24"/>
        </w:rPr>
        <w:t xml:space="preserve"> кислота; для пары </w:t>
      </w:r>
      <w:proofErr w:type="spellStart"/>
      <w:r w:rsidRPr="008308F6">
        <w:rPr>
          <w:rFonts w:ascii="Times New Roman" w:hAnsi="Times New Roman" w:cs="Times New Roman"/>
          <w:sz w:val="24"/>
          <w:szCs w:val="24"/>
        </w:rPr>
        <w:t>сорбиновая</w:t>
      </w:r>
      <w:proofErr w:type="spellEnd"/>
      <w:r w:rsidRPr="008308F6">
        <w:rPr>
          <w:rFonts w:ascii="Times New Roman" w:hAnsi="Times New Roman" w:cs="Times New Roman"/>
          <w:sz w:val="24"/>
          <w:szCs w:val="24"/>
        </w:rPr>
        <w:t xml:space="preserve"> кислота /</w:t>
      </w:r>
      <w:r w:rsidR="00DA405D" w:rsidRPr="008308F6">
        <w:rPr>
          <w:rFonts w:ascii="Times New Roman" w:hAnsi="Times New Roman" w:cs="Times New Roman"/>
          <w:sz w:val="24"/>
          <w:szCs w:val="24"/>
        </w:rPr>
        <w:t xml:space="preserve"> </w:t>
      </w:r>
      <w:r w:rsidRPr="008308F6">
        <w:rPr>
          <w:rFonts w:ascii="Times New Roman" w:hAnsi="Times New Roman" w:cs="Times New Roman"/>
          <w:sz w:val="24"/>
          <w:szCs w:val="24"/>
        </w:rPr>
        <w:t>бензойная кислота</w:t>
      </w:r>
      <w:r w:rsidR="00AA297E" w:rsidRP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AA297E" w:rsidRPr="008308F6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="00AA297E" w:rsidRPr="008308F6">
        <w:rPr>
          <w:rFonts w:ascii="Times New Roman" w:hAnsi="Times New Roman" w:cs="Times New Roman"/>
          <w:sz w:val="24"/>
          <w:szCs w:val="24"/>
        </w:rPr>
        <w:t xml:space="preserve"> = 1</w:t>
      </w:r>
      <w:r w:rsidR="00584A6A" w:rsidRPr="008308F6">
        <w:rPr>
          <w:rFonts w:ascii="Times New Roman" w:hAnsi="Times New Roman" w:cs="Times New Roman"/>
          <w:sz w:val="24"/>
          <w:szCs w:val="24"/>
        </w:rPr>
        <w:t>.</w:t>
      </w:r>
      <w:r w:rsidR="00AA297E" w:rsidRPr="008308F6">
        <w:rPr>
          <w:rFonts w:ascii="Times New Roman" w:hAnsi="Times New Roman" w:cs="Times New Roman"/>
          <w:sz w:val="24"/>
          <w:szCs w:val="24"/>
        </w:rPr>
        <w:t>5</w:t>
      </w:r>
      <w:r w:rsidR="00D219E4" w:rsidRPr="008308F6">
        <w:rPr>
          <w:rFonts w:ascii="Times New Roman" w:hAnsi="Times New Roman" w:cs="Times New Roman"/>
          <w:sz w:val="24"/>
          <w:szCs w:val="24"/>
        </w:rPr>
        <w:t xml:space="preserve">. </w:t>
      </w:r>
      <w:r w:rsidR="00BD5B7F" w:rsidRPr="008308F6">
        <w:rPr>
          <w:rFonts w:ascii="Times New Roman" w:hAnsi="Times New Roman" w:cs="Times New Roman"/>
          <w:sz w:val="24"/>
          <w:szCs w:val="24"/>
        </w:rPr>
        <w:t xml:space="preserve">Элюирование </w:t>
      </w:r>
      <w:proofErr w:type="spellStart"/>
      <w:r w:rsidR="00BD5B7F" w:rsidRPr="008308F6">
        <w:rPr>
          <w:rFonts w:ascii="Times New Roman" w:hAnsi="Times New Roman" w:cs="Times New Roman"/>
          <w:sz w:val="24"/>
          <w:szCs w:val="24"/>
        </w:rPr>
        <w:t>аналитов</w:t>
      </w:r>
      <w:proofErr w:type="spellEnd"/>
      <w:r w:rsidR="00BD5B7F" w:rsidRPr="008308F6">
        <w:rPr>
          <w:rFonts w:ascii="Times New Roman" w:hAnsi="Times New Roman" w:cs="Times New Roman"/>
          <w:sz w:val="24"/>
          <w:szCs w:val="24"/>
        </w:rPr>
        <w:t xml:space="preserve"> в такой подвижной фазе</w:t>
      </w:r>
      <w:r w:rsidRP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AA297E" w:rsidRPr="008308F6">
        <w:rPr>
          <w:rFonts w:ascii="Times New Roman" w:hAnsi="Times New Roman" w:cs="Times New Roman"/>
          <w:sz w:val="24"/>
          <w:szCs w:val="24"/>
        </w:rPr>
        <w:t xml:space="preserve">позволило </w:t>
      </w:r>
      <w:r w:rsidR="00570816" w:rsidRPr="008308F6">
        <w:rPr>
          <w:rFonts w:ascii="Times New Roman" w:hAnsi="Times New Roman" w:cs="Times New Roman"/>
          <w:sz w:val="24"/>
          <w:szCs w:val="24"/>
        </w:rPr>
        <w:t xml:space="preserve">в достаточной </w:t>
      </w:r>
      <w:r w:rsidR="000124D4" w:rsidRPr="008308F6">
        <w:rPr>
          <w:rFonts w:ascii="Times New Roman" w:hAnsi="Times New Roman" w:cs="Times New Roman"/>
          <w:sz w:val="24"/>
          <w:szCs w:val="24"/>
        </w:rPr>
        <w:t>степени</w:t>
      </w:r>
      <w:r w:rsidR="000124D4">
        <w:rPr>
          <w:rFonts w:ascii="Times New Roman" w:hAnsi="Times New Roman" w:cs="Times New Roman"/>
          <w:sz w:val="24"/>
          <w:szCs w:val="24"/>
        </w:rPr>
        <w:t xml:space="preserve"> увеличить </w:t>
      </w:r>
      <w:r w:rsidR="00AA297E">
        <w:rPr>
          <w:rFonts w:ascii="Times New Roman" w:hAnsi="Times New Roman" w:cs="Times New Roman"/>
          <w:sz w:val="24"/>
          <w:szCs w:val="24"/>
        </w:rPr>
        <w:t>высоту пиков</w:t>
      </w:r>
      <w:r w:rsidR="000124D4">
        <w:rPr>
          <w:rFonts w:ascii="Times New Roman" w:hAnsi="Times New Roman" w:cs="Times New Roman"/>
          <w:sz w:val="24"/>
          <w:szCs w:val="24"/>
        </w:rPr>
        <w:t xml:space="preserve"> (</w:t>
      </w:r>
      <w:r w:rsidR="000124D4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="000124D4" w:rsidRPr="000124D4">
        <w:rPr>
          <w:rFonts w:ascii="Times New Roman" w:hAnsi="Times New Roman" w:cs="Times New Roman"/>
          <w:sz w:val="24"/>
          <w:szCs w:val="24"/>
        </w:rPr>
        <w:t>=10</w:t>
      </w:r>
      <w:r w:rsidR="000124D4">
        <w:rPr>
          <w:rFonts w:ascii="Times New Roman" w:hAnsi="Times New Roman" w:cs="Times New Roman"/>
          <w:sz w:val="24"/>
          <w:szCs w:val="24"/>
        </w:rPr>
        <w:t>)</w:t>
      </w:r>
      <w:r w:rsidR="00DA405D">
        <w:rPr>
          <w:rFonts w:ascii="Times New Roman" w:hAnsi="Times New Roman" w:cs="Times New Roman"/>
          <w:sz w:val="24"/>
          <w:szCs w:val="24"/>
        </w:rPr>
        <w:t xml:space="preserve"> и эффективность колонки</w:t>
      </w:r>
      <w:r w:rsidR="00BD5B7F">
        <w:rPr>
          <w:rFonts w:ascii="Times New Roman" w:hAnsi="Times New Roman" w:cs="Times New Roman"/>
          <w:sz w:val="24"/>
          <w:szCs w:val="24"/>
        </w:rPr>
        <w:t>, а также</w:t>
      </w:r>
      <w:r w:rsidR="00DA405D">
        <w:rPr>
          <w:rFonts w:ascii="Times New Roman" w:hAnsi="Times New Roman" w:cs="Times New Roman"/>
          <w:sz w:val="24"/>
          <w:szCs w:val="24"/>
        </w:rPr>
        <w:t xml:space="preserve"> сократить длительность </w:t>
      </w:r>
      <w:r w:rsidR="00B85042">
        <w:rPr>
          <w:rFonts w:ascii="Times New Roman" w:hAnsi="Times New Roman" w:cs="Times New Roman"/>
          <w:sz w:val="24"/>
          <w:szCs w:val="24"/>
        </w:rPr>
        <w:t>анализа</w:t>
      </w:r>
      <w:r w:rsidR="00DA405D">
        <w:rPr>
          <w:rFonts w:ascii="Times New Roman" w:hAnsi="Times New Roman" w:cs="Times New Roman"/>
          <w:sz w:val="24"/>
          <w:szCs w:val="24"/>
        </w:rPr>
        <w:t xml:space="preserve"> до</w:t>
      </w:r>
      <w:r w:rsidR="00B85042">
        <w:rPr>
          <w:rFonts w:ascii="Times New Roman" w:hAnsi="Times New Roman" w:cs="Times New Roman"/>
          <w:sz w:val="24"/>
          <w:szCs w:val="24"/>
        </w:rPr>
        <w:t xml:space="preserve"> 6 минут. </w:t>
      </w:r>
      <w:r w:rsidR="00DC78F2">
        <w:rPr>
          <w:rFonts w:ascii="Times New Roman" w:hAnsi="Times New Roman" w:cs="Times New Roman"/>
          <w:sz w:val="24"/>
          <w:szCs w:val="24"/>
        </w:rPr>
        <w:t xml:space="preserve">Выбранные условия </w:t>
      </w:r>
      <w:r w:rsidR="00900793">
        <w:rPr>
          <w:rFonts w:ascii="Times New Roman" w:hAnsi="Times New Roman" w:cs="Times New Roman"/>
          <w:sz w:val="24"/>
          <w:szCs w:val="24"/>
        </w:rPr>
        <w:t>разделения</w:t>
      </w:r>
      <w:r w:rsidR="00DC78F2">
        <w:rPr>
          <w:rFonts w:ascii="Times New Roman" w:hAnsi="Times New Roman" w:cs="Times New Roman"/>
          <w:sz w:val="24"/>
          <w:szCs w:val="24"/>
        </w:rPr>
        <w:t xml:space="preserve"> смеси консервантов будут использованы для анализа пищевы</w:t>
      </w:r>
      <w:r w:rsidR="00DC78F2" w:rsidRPr="00584A6A">
        <w:rPr>
          <w:rFonts w:ascii="Times New Roman" w:hAnsi="Times New Roman" w:cs="Times New Roman"/>
          <w:sz w:val="24"/>
          <w:szCs w:val="24"/>
        </w:rPr>
        <w:t>х</w:t>
      </w:r>
      <w:r w:rsidR="00584A6A">
        <w:rPr>
          <w:rFonts w:ascii="Times New Roman" w:hAnsi="Times New Roman" w:cs="Times New Roman"/>
          <w:sz w:val="24"/>
          <w:szCs w:val="24"/>
        </w:rPr>
        <w:t xml:space="preserve"> продуктов.</w:t>
      </w:r>
    </w:p>
    <w:p w14:paraId="15950E68" w14:textId="025B569F" w:rsidR="00A15710" w:rsidRPr="00DC78F2" w:rsidRDefault="00B85042" w:rsidP="00DC78F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DE55F7D" w14:textId="5C8CE6E6" w:rsidR="004A6159" w:rsidRPr="008D4DAB" w:rsidRDefault="0080443F" w:rsidP="000974B0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4DAB">
        <w:rPr>
          <w:rFonts w:ascii="Times New Roman" w:hAnsi="Times New Roman" w:cs="Times New Roman"/>
          <w:sz w:val="24"/>
          <w:szCs w:val="24"/>
        </w:rPr>
        <w:t xml:space="preserve">ТР ТС-029/2012. Технический регламент Таможенного союза. Требования безопасности пищевых добавок, ароматизаторов и технологических вспомогательных средств. М.: </w:t>
      </w:r>
      <w:proofErr w:type="spellStart"/>
      <w:r w:rsidR="002B68C9" w:rsidRPr="008D4DAB">
        <w:rPr>
          <w:rFonts w:ascii="Times New Roman" w:hAnsi="Times New Roman" w:cs="Times New Roman"/>
          <w:sz w:val="24"/>
          <w:szCs w:val="24"/>
        </w:rPr>
        <w:t>Центрмаг</w:t>
      </w:r>
      <w:proofErr w:type="spellEnd"/>
      <w:r w:rsidRPr="008D4DAB">
        <w:rPr>
          <w:rFonts w:ascii="Times New Roman" w:hAnsi="Times New Roman" w:cs="Times New Roman"/>
          <w:sz w:val="24"/>
          <w:szCs w:val="24"/>
        </w:rPr>
        <w:t>, 20</w:t>
      </w:r>
      <w:r w:rsidR="002B68C9" w:rsidRPr="008D4DAB">
        <w:rPr>
          <w:rFonts w:ascii="Times New Roman" w:hAnsi="Times New Roman" w:cs="Times New Roman"/>
          <w:sz w:val="24"/>
          <w:szCs w:val="24"/>
        </w:rPr>
        <w:t>24</w:t>
      </w:r>
      <w:r w:rsidRPr="008D4DAB">
        <w:rPr>
          <w:rFonts w:ascii="Times New Roman" w:hAnsi="Times New Roman" w:cs="Times New Roman"/>
          <w:sz w:val="24"/>
          <w:szCs w:val="24"/>
        </w:rPr>
        <w:t>.</w:t>
      </w:r>
    </w:p>
    <w:sectPr w:rsidR="004A6159" w:rsidRPr="008D4DAB" w:rsidSect="0045089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94D"/>
    <w:multiLevelType w:val="hybridMultilevel"/>
    <w:tmpl w:val="EF20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1763E"/>
    <w:multiLevelType w:val="hybridMultilevel"/>
    <w:tmpl w:val="81AAF2F8"/>
    <w:lvl w:ilvl="0" w:tplc="A9A473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427313376">
    <w:abstractNumId w:val="1"/>
  </w:num>
  <w:num w:numId="2" w16cid:durableId="104282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45"/>
    <w:rsid w:val="000124D4"/>
    <w:rsid w:val="0005269F"/>
    <w:rsid w:val="000807FA"/>
    <w:rsid w:val="000F5CC8"/>
    <w:rsid w:val="001062D1"/>
    <w:rsid w:val="00157F40"/>
    <w:rsid w:val="00174F93"/>
    <w:rsid w:val="001763A6"/>
    <w:rsid w:val="001A126D"/>
    <w:rsid w:val="001A30D9"/>
    <w:rsid w:val="001F34FE"/>
    <w:rsid w:val="00233471"/>
    <w:rsid w:val="00270D47"/>
    <w:rsid w:val="00294B89"/>
    <w:rsid w:val="002B68C9"/>
    <w:rsid w:val="002C20DA"/>
    <w:rsid w:val="002C26B1"/>
    <w:rsid w:val="002C55C6"/>
    <w:rsid w:val="002D463C"/>
    <w:rsid w:val="002E7E19"/>
    <w:rsid w:val="002F0D6B"/>
    <w:rsid w:val="003019B4"/>
    <w:rsid w:val="003C29AA"/>
    <w:rsid w:val="00405A7B"/>
    <w:rsid w:val="004206D5"/>
    <w:rsid w:val="00427B22"/>
    <w:rsid w:val="00445572"/>
    <w:rsid w:val="00450898"/>
    <w:rsid w:val="00476BC3"/>
    <w:rsid w:val="00497359"/>
    <w:rsid w:val="004A6159"/>
    <w:rsid w:val="004C1139"/>
    <w:rsid w:val="004E043C"/>
    <w:rsid w:val="00563630"/>
    <w:rsid w:val="00570816"/>
    <w:rsid w:val="0058033B"/>
    <w:rsid w:val="00581333"/>
    <w:rsid w:val="00584A6A"/>
    <w:rsid w:val="005A5779"/>
    <w:rsid w:val="005C04E4"/>
    <w:rsid w:val="005D5CBA"/>
    <w:rsid w:val="005E5097"/>
    <w:rsid w:val="005F2173"/>
    <w:rsid w:val="006872EB"/>
    <w:rsid w:val="0069558F"/>
    <w:rsid w:val="006D039B"/>
    <w:rsid w:val="006D4B0A"/>
    <w:rsid w:val="006F38CB"/>
    <w:rsid w:val="00703BBC"/>
    <w:rsid w:val="00725196"/>
    <w:rsid w:val="007A2076"/>
    <w:rsid w:val="007B7932"/>
    <w:rsid w:val="007E4824"/>
    <w:rsid w:val="00800EC2"/>
    <w:rsid w:val="0080443F"/>
    <w:rsid w:val="008308F6"/>
    <w:rsid w:val="00844247"/>
    <w:rsid w:val="008626CF"/>
    <w:rsid w:val="0087372E"/>
    <w:rsid w:val="008B07B0"/>
    <w:rsid w:val="008B2EF9"/>
    <w:rsid w:val="008D4DAB"/>
    <w:rsid w:val="008F20FB"/>
    <w:rsid w:val="008F2712"/>
    <w:rsid w:val="00900793"/>
    <w:rsid w:val="009E1704"/>
    <w:rsid w:val="009F5735"/>
    <w:rsid w:val="00A15710"/>
    <w:rsid w:val="00A315C5"/>
    <w:rsid w:val="00A34E2D"/>
    <w:rsid w:val="00A47D03"/>
    <w:rsid w:val="00A770F3"/>
    <w:rsid w:val="00AA2496"/>
    <w:rsid w:val="00AA297E"/>
    <w:rsid w:val="00AE3954"/>
    <w:rsid w:val="00B45C16"/>
    <w:rsid w:val="00B54C4C"/>
    <w:rsid w:val="00B6435B"/>
    <w:rsid w:val="00B808E9"/>
    <w:rsid w:val="00B85042"/>
    <w:rsid w:val="00B86951"/>
    <w:rsid w:val="00BC1229"/>
    <w:rsid w:val="00BD0A78"/>
    <w:rsid w:val="00BD5B7F"/>
    <w:rsid w:val="00BE29E2"/>
    <w:rsid w:val="00C10645"/>
    <w:rsid w:val="00C2159C"/>
    <w:rsid w:val="00C346FE"/>
    <w:rsid w:val="00C54DB3"/>
    <w:rsid w:val="00C75D97"/>
    <w:rsid w:val="00CF3566"/>
    <w:rsid w:val="00D057B5"/>
    <w:rsid w:val="00D0770E"/>
    <w:rsid w:val="00D10BE4"/>
    <w:rsid w:val="00D219E4"/>
    <w:rsid w:val="00D52845"/>
    <w:rsid w:val="00D7323C"/>
    <w:rsid w:val="00D906E0"/>
    <w:rsid w:val="00DA405D"/>
    <w:rsid w:val="00DC6BDC"/>
    <w:rsid w:val="00DC78F2"/>
    <w:rsid w:val="00DE2183"/>
    <w:rsid w:val="00E00D39"/>
    <w:rsid w:val="00E32307"/>
    <w:rsid w:val="00E64CA7"/>
    <w:rsid w:val="00EA1D19"/>
    <w:rsid w:val="00ED2B39"/>
    <w:rsid w:val="00EE5536"/>
    <w:rsid w:val="00F17E7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4847"/>
  <w15:chartTrackingRefBased/>
  <w15:docId w15:val="{40121731-73A1-4C0C-BF09-B302059D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C3"/>
    <w:pPr>
      <w:ind w:left="720"/>
      <w:contextualSpacing/>
    </w:pPr>
  </w:style>
  <w:style w:type="character" w:customStyle="1" w:styleId="FontStyle110">
    <w:name w:val="Font Style110"/>
    <w:basedOn w:val="a0"/>
    <w:rsid w:val="00A770F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3</cp:revision>
  <dcterms:created xsi:type="dcterms:W3CDTF">2024-02-11T16:43:00Z</dcterms:created>
  <dcterms:modified xsi:type="dcterms:W3CDTF">2024-02-11T16:47:00Z</dcterms:modified>
</cp:coreProperties>
</file>