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0AE6" w14:textId="77777777" w:rsidR="003D11F5" w:rsidRDefault="0006572E" w:rsidP="00065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Возможности использования ИК-спектроскопии в исследовании</w:t>
      </w:r>
    </w:p>
    <w:p w14:paraId="00000001" w14:textId="191EA502" w:rsidR="00130241" w:rsidRPr="0006572E" w:rsidRDefault="0006572E" w:rsidP="00065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 химического состава и </w:t>
      </w:r>
      <w:r w:rsidR="003D11F5">
        <w:rPr>
          <w:b/>
          <w:color w:val="000000"/>
        </w:rPr>
        <w:t xml:space="preserve">в </w:t>
      </w:r>
      <w:r>
        <w:rPr>
          <w:b/>
          <w:color w:val="000000"/>
        </w:rPr>
        <w:t>технологии продуктов амаранта</w:t>
      </w:r>
    </w:p>
    <w:p w14:paraId="00000002" w14:textId="2B97DE55" w:rsidR="00130241" w:rsidRDefault="00264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Лентищенко</w:t>
      </w:r>
      <w:proofErr w:type="spellEnd"/>
      <w:r>
        <w:rPr>
          <w:b/>
          <w:i/>
          <w:color w:val="000000"/>
        </w:rPr>
        <w:t xml:space="preserve"> Л</w:t>
      </w:r>
      <w:r w:rsidR="0006572E">
        <w:rPr>
          <w:b/>
          <w:i/>
          <w:color w:val="000000"/>
        </w:rPr>
        <w:t>.В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Гультикова М</w:t>
      </w:r>
      <w:r w:rsidR="00E47944">
        <w:rPr>
          <w:b/>
          <w:i/>
          <w:color w:val="000000"/>
        </w:rPr>
        <w:t>.В</w:t>
      </w:r>
      <w:r w:rsidR="00EB1F49">
        <w:rPr>
          <w:b/>
          <w:i/>
          <w:color w:val="000000"/>
        </w:rPr>
        <w:t>.</w:t>
      </w:r>
    </w:p>
    <w:p w14:paraId="00000003" w14:textId="74AC0547" w:rsidR="00130241" w:rsidRDefault="00E47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77ED8D0B" w:rsidR="00130241" w:rsidRPr="00921D45" w:rsidRDefault="00E47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</w:t>
      </w:r>
      <w:proofErr w:type="spellStart"/>
      <w:r>
        <w:rPr>
          <w:i/>
          <w:color w:val="000000"/>
        </w:rPr>
        <w:t>им.Д.И.Менделеева</w:t>
      </w:r>
      <w:proofErr w:type="spellEnd"/>
      <w:r w:rsidR="00EB1F49">
        <w:rPr>
          <w:i/>
          <w:color w:val="000000"/>
        </w:rPr>
        <w:t>, </w:t>
      </w:r>
    </w:p>
    <w:p w14:paraId="00000005" w14:textId="1092096C" w:rsidR="00130241" w:rsidRPr="00391C38" w:rsidRDefault="00E47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Pr="00E47944">
        <w:rPr>
          <w:i/>
          <w:color w:val="000000"/>
        </w:rPr>
        <w:t xml:space="preserve"> </w:t>
      </w:r>
      <w:r>
        <w:rPr>
          <w:i/>
          <w:color w:val="000000"/>
        </w:rPr>
        <w:t>химико-фармацевтических технологий и биомедицинских препаратов</w:t>
      </w:r>
      <w:r w:rsidR="00EB1F49">
        <w:rPr>
          <w:i/>
          <w:color w:val="000000"/>
        </w:rPr>
        <w:t>, Москва, Россия</w:t>
      </w:r>
    </w:p>
    <w:p w14:paraId="00000008" w14:textId="67FE4542" w:rsidR="00130241" w:rsidRPr="00B474A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47944">
        <w:rPr>
          <w:i/>
          <w:color w:val="000000"/>
          <w:lang w:val="en-US"/>
        </w:rPr>
        <w:t>E</w:t>
      </w:r>
      <w:r w:rsidR="003B76D6" w:rsidRPr="00B474AB">
        <w:rPr>
          <w:i/>
          <w:color w:val="000000"/>
          <w:lang w:val="en-US"/>
        </w:rPr>
        <w:t>-</w:t>
      </w:r>
      <w:r w:rsidRPr="00E47944">
        <w:rPr>
          <w:i/>
          <w:color w:val="000000"/>
          <w:lang w:val="en-US"/>
        </w:rPr>
        <w:t>mail</w:t>
      </w:r>
      <w:r w:rsidRPr="00B474AB">
        <w:rPr>
          <w:i/>
          <w:color w:val="000000"/>
          <w:lang w:val="en-US"/>
        </w:rPr>
        <w:t xml:space="preserve">: </w:t>
      </w:r>
      <w:r w:rsidR="00264E20">
        <w:rPr>
          <w:i/>
          <w:color w:val="000000"/>
          <w:u w:val="single"/>
          <w:lang w:val="en-US"/>
        </w:rPr>
        <w:t>lentishenko01@yandex.ru</w:t>
      </w:r>
    </w:p>
    <w:p w14:paraId="7717EAEB" w14:textId="333A03E6" w:rsidR="00E47944" w:rsidRDefault="00160F7D" w:rsidP="00146B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Семена</w:t>
      </w:r>
      <w:r w:rsidR="00762165">
        <w:rPr>
          <w:color w:val="000000"/>
        </w:rPr>
        <w:t xml:space="preserve"> амаранта</w:t>
      </w:r>
      <w:r w:rsidR="003D11F5">
        <w:rPr>
          <w:color w:val="000000"/>
        </w:rPr>
        <w:t xml:space="preserve"> </w:t>
      </w:r>
      <w:r w:rsidR="00762165">
        <w:rPr>
          <w:color w:val="000000"/>
        </w:rPr>
        <w:t>-</w:t>
      </w:r>
      <w:r w:rsidR="003D11F5">
        <w:rPr>
          <w:color w:val="000000"/>
        </w:rPr>
        <w:t xml:space="preserve"> </w:t>
      </w:r>
      <w:r>
        <w:rPr>
          <w:color w:val="000000"/>
        </w:rPr>
        <w:t xml:space="preserve">перспективное сырьё для создания БАД </w:t>
      </w:r>
      <w:r w:rsidR="00A14786">
        <w:rPr>
          <w:color w:val="000000"/>
        </w:rPr>
        <w:t xml:space="preserve">и пищевых </w:t>
      </w:r>
      <w:r>
        <w:rPr>
          <w:color w:val="000000"/>
        </w:rPr>
        <w:t>продуктов</w:t>
      </w:r>
      <w:r w:rsidR="003D11F5">
        <w:rPr>
          <w:color w:val="000000"/>
        </w:rPr>
        <w:t xml:space="preserve"> нового поколения</w:t>
      </w:r>
      <w:r>
        <w:rPr>
          <w:color w:val="000000"/>
        </w:rPr>
        <w:t xml:space="preserve">, которые способны не только восполнить дефицит </w:t>
      </w:r>
      <w:proofErr w:type="spellStart"/>
      <w:r>
        <w:rPr>
          <w:color w:val="000000"/>
        </w:rPr>
        <w:t>эссенциальных</w:t>
      </w:r>
      <w:proofErr w:type="spellEnd"/>
      <w:r>
        <w:rPr>
          <w:color w:val="000000"/>
        </w:rPr>
        <w:t xml:space="preserve"> нутриентов, но и оказать эффективное биологическое действие</w:t>
      </w:r>
      <w:r w:rsidR="00A14786">
        <w:rPr>
          <w:color w:val="000000"/>
        </w:rPr>
        <w:t>.</w:t>
      </w:r>
      <w:r w:rsidR="00D55317">
        <w:rPr>
          <w:color w:val="000000"/>
        </w:rPr>
        <w:t xml:space="preserve"> </w:t>
      </w:r>
      <w:r w:rsidR="00A14786">
        <w:rPr>
          <w:color w:val="000000"/>
        </w:rPr>
        <w:t>Существенным преимуществом</w:t>
      </w:r>
      <w:r w:rsidR="002F735A">
        <w:rPr>
          <w:color w:val="000000"/>
        </w:rPr>
        <w:t xml:space="preserve"> </w:t>
      </w:r>
      <w:r w:rsidR="00D55317">
        <w:rPr>
          <w:color w:val="000000"/>
        </w:rPr>
        <w:t>амаранта является высокое содержание белка</w:t>
      </w:r>
      <w:r w:rsidR="00146BE7">
        <w:rPr>
          <w:color w:val="000000"/>
        </w:rPr>
        <w:t xml:space="preserve"> </w:t>
      </w:r>
      <w:r w:rsidR="00146BE7" w:rsidRPr="000175AB">
        <w:rPr>
          <w:color w:val="000000" w:themeColor="text1"/>
        </w:rPr>
        <w:t>от</w:t>
      </w:r>
      <w:r w:rsidR="000175AB" w:rsidRPr="000175AB">
        <w:rPr>
          <w:color w:val="000000" w:themeColor="text1"/>
        </w:rPr>
        <w:t xml:space="preserve"> 13.1</w:t>
      </w:r>
      <w:r w:rsidR="00442EC9" w:rsidRPr="000175AB">
        <w:rPr>
          <w:color w:val="000000" w:themeColor="text1"/>
        </w:rPr>
        <w:t xml:space="preserve"> % </w:t>
      </w:r>
      <w:r w:rsidR="000175AB" w:rsidRPr="000175AB">
        <w:rPr>
          <w:color w:val="000000" w:themeColor="text1"/>
        </w:rPr>
        <w:t>до 21</w:t>
      </w:r>
      <w:r w:rsidR="00442EC9" w:rsidRPr="000175AB">
        <w:rPr>
          <w:color w:val="000000" w:themeColor="text1"/>
        </w:rPr>
        <w:t>.</w:t>
      </w:r>
      <w:r w:rsidR="000175AB" w:rsidRPr="000175AB">
        <w:rPr>
          <w:color w:val="000000" w:themeColor="text1"/>
        </w:rPr>
        <w:t>5</w:t>
      </w:r>
      <w:r w:rsidR="001837EB" w:rsidRPr="000175AB">
        <w:rPr>
          <w:color w:val="000000" w:themeColor="text1"/>
        </w:rPr>
        <w:t xml:space="preserve"> %</w:t>
      </w:r>
      <w:r w:rsidR="005276CB" w:rsidRPr="000175AB">
        <w:rPr>
          <w:color w:val="000000" w:themeColor="text1"/>
        </w:rPr>
        <w:t xml:space="preserve"> с </w:t>
      </w:r>
      <w:r w:rsidR="005276CB" w:rsidRPr="007D0924">
        <w:t>уникальным</w:t>
      </w:r>
      <w:r w:rsidR="004A0166">
        <w:rPr>
          <w:color w:val="000000"/>
        </w:rPr>
        <w:t xml:space="preserve"> аминокислотны</w:t>
      </w:r>
      <w:r w:rsidR="005276CB">
        <w:rPr>
          <w:color w:val="000000"/>
        </w:rPr>
        <w:t>м</w:t>
      </w:r>
      <w:r w:rsidR="004A0166">
        <w:rPr>
          <w:color w:val="000000"/>
        </w:rPr>
        <w:t xml:space="preserve"> </w:t>
      </w:r>
      <w:r w:rsidR="00146BE7">
        <w:rPr>
          <w:color w:val="000000"/>
        </w:rPr>
        <w:t>состав</w:t>
      </w:r>
      <w:r w:rsidR="005276CB">
        <w:rPr>
          <w:color w:val="000000"/>
        </w:rPr>
        <w:t>ом</w:t>
      </w:r>
      <w:r w:rsidR="00146BE7">
        <w:rPr>
          <w:color w:val="000000"/>
        </w:rPr>
        <w:t xml:space="preserve"> и</w:t>
      </w:r>
      <w:r w:rsidR="004A0166">
        <w:rPr>
          <w:color w:val="000000"/>
        </w:rPr>
        <w:t xml:space="preserve"> отсутствие</w:t>
      </w:r>
      <w:r w:rsidR="005276CB">
        <w:rPr>
          <w:color w:val="000000"/>
        </w:rPr>
        <w:t>м</w:t>
      </w:r>
      <w:r w:rsidR="004A0166">
        <w:rPr>
          <w:color w:val="000000"/>
        </w:rPr>
        <w:t xml:space="preserve"> </w:t>
      </w:r>
      <w:proofErr w:type="spellStart"/>
      <w:r w:rsidR="004A0166">
        <w:rPr>
          <w:color w:val="000000"/>
        </w:rPr>
        <w:t>глю</w:t>
      </w:r>
      <w:r w:rsidR="00146BE7">
        <w:rPr>
          <w:color w:val="000000"/>
        </w:rPr>
        <w:t>тена</w:t>
      </w:r>
      <w:proofErr w:type="spellEnd"/>
      <w:r w:rsidR="00146BE7">
        <w:rPr>
          <w:color w:val="000000"/>
        </w:rPr>
        <w:t xml:space="preserve">, что делает </w:t>
      </w:r>
      <w:r w:rsidR="005276CB">
        <w:rPr>
          <w:color w:val="000000"/>
        </w:rPr>
        <w:t>его</w:t>
      </w:r>
      <w:r w:rsidR="004A0166">
        <w:rPr>
          <w:color w:val="000000"/>
        </w:rPr>
        <w:t xml:space="preserve"> незаменим</w:t>
      </w:r>
      <w:r w:rsidR="005276CB">
        <w:rPr>
          <w:color w:val="000000"/>
        </w:rPr>
        <w:t>ым</w:t>
      </w:r>
      <w:r w:rsidR="004A0166">
        <w:rPr>
          <w:color w:val="000000"/>
        </w:rPr>
        <w:t xml:space="preserve"> для людей</w:t>
      </w:r>
      <w:r w:rsidR="005276CB">
        <w:rPr>
          <w:color w:val="000000"/>
        </w:rPr>
        <w:t>,</w:t>
      </w:r>
      <w:r w:rsidR="004A0166">
        <w:rPr>
          <w:color w:val="000000"/>
        </w:rPr>
        <w:t xml:space="preserve"> больных целиакией</w:t>
      </w:r>
      <w:r w:rsidR="00146BE7" w:rsidRPr="00146BE7">
        <w:rPr>
          <w:color w:val="000000"/>
        </w:rPr>
        <w:t xml:space="preserve"> [1]</w:t>
      </w:r>
      <w:r w:rsidR="004A0166">
        <w:rPr>
          <w:color w:val="000000"/>
        </w:rPr>
        <w:t>.</w:t>
      </w:r>
      <w:r w:rsidR="00146BE7">
        <w:rPr>
          <w:color w:val="000000"/>
        </w:rPr>
        <w:t xml:space="preserve"> Однако</w:t>
      </w:r>
      <w:r w:rsidR="00146BE7" w:rsidRPr="00146BE7">
        <w:rPr>
          <w:color w:val="000000"/>
        </w:rPr>
        <w:t xml:space="preserve"> </w:t>
      </w:r>
      <w:r w:rsidR="00146BE7">
        <w:rPr>
          <w:color w:val="000000"/>
        </w:rPr>
        <w:t>особенности морфологической и молекулярной структуры</w:t>
      </w:r>
      <w:r w:rsidR="005276CB">
        <w:rPr>
          <w:color w:val="000000"/>
        </w:rPr>
        <w:t xml:space="preserve"> компонент семян, как обнаружено нами,</w:t>
      </w:r>
      <w:r w:rsidR="00146BE7">
        <w:rPr>
          <w:color w:val="000000"/>
        </w:rPr>
        <w:t xml:space="preserve"> препятствуют переносу </w:t>
      </w:r>
      <w:r w:rsidR="001837EB">
        <w:rPr>
          <w:color w:val="000000"/>
        </w:rPr>
        <w:t xml:space="preserve">методик </w:t>
      </w:r>
      <w:r w:rsidR="005276CB">
        <w:rPr>
          <w:color w:val="000000"/>
        </w:rPr>
        <w:t>выделения</w:t>
      </w:r>
      <w:r w:rsidR="00146BE7">
        <w:rPr>
          <w:color w:val="000000"/>
        </w:rPr>
        <w:t xml:space="preserve"> бе</w:t>
      </w:r>
      <w:r w:rsidR="001837EB">
        <w:rPr>
          <w:color w:val="000000"/>
        </w:rPr>
        <w:t xml:space="preserve">лков </w:t>
      </w:r>
      <w:r w:rsidR="005276CB">
        <w:rPr>
          <w:color w:val="000000"/>
        </w:rPr>
        <w:t xml:space="preserve">из </w:t>
      </w:r>
      <w:r w:rsidR="001837EB">
        <w:rPr>
          <w:color w:val="000000"/>
        </w:rPr>
        <w:t>пшеницы, кукурузы, гороха, сои</w:t>
      </w:r>
      <w:r w:rsidR="00146BE7">
        <w:rPr>
          <w:color w:val="000000"/>
        </w:rPr>
        <w:t xml:space="preserve">. </w:t>
      </w:r>
      <w:r w:rsidR="00BF5B95">
        <w:rPr>
          <w:color w:val="000000"/>
        </w:rPr>
        <w:t>В связи с этим</w:t>
      </w:r>
      <w:r w:rsidR="007A71F2">
        <w:rPr>
          <w:color w:val="000000"/>
        </w:rPr>
        <w:t xml:space="preserve"> в настоящее время актуальна проблема разработки </w:t>
      </w:r>
      <w:r w:rsidR="005276CB">
        <w:rPr>
          <w:color w:val="000000"/>
        </w:rPr>
        <w:t>способов</w:t>
      </w:r>
      <w:r w:rsidR="007A71F2">
        <w:rPr>
          <w:color w:val="000000"/>
        </w:rPr>
        <w:t>, которые позволяли бы контролир</w:t>
      </w:r>
      <w:r w:rsidR="00BD5C76">
        <w:rPr>
          <w:color w:val="000000"/>
        </w:rPr>
        <w:t xml:space="preserve">овать содержание белка на разных стадиях его получения </w:t>
      </w:r>
      <w:r w:rsidR="007A71F2">
        <w:rPr>
          <w:color w:val="000000"/>
        </w:rPr>
        <w:t>из амарантовой муки.</w:t>
      </w:r>
    </w:p>
    <w:p w14:paraId="6B9C37D9" w14:textId="2E5BDAC7" w:rsidR="00E47944" w:rsidRDefault="00DD7BE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настоящего исследования является разработка </w:t>
      </w:r>
      <w:r w:rsidR="005276CB">
        <w:rPr>
          <w:color w:val="000000"/>
        </w:rPr>
        <w:t>экспресс-</w:t>
      </w:r>
      <w:r>
        <w:rPr>
          <w:color w:val="000000"/>
        </w:rPr>
        <w:t>методики количественного определения белка методом ИК-спектроскопии.</w:t>
      </w:r>
    </w:p>
    <w:p w14:paraId="273C62F1" w14:textId="62B2085F" w:rsidR="007A71F2" w:rsidRPr="00A32D33" w:rsidRDefault="005C133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данной работы в</w:t>
      </w:r>
      <w:r w:rsidR="00907D17">
        <w:rPr>
          <w:color w:val="000000"/>
        </w:rPr>
        <w:t xml:space="preserve"> качестве </w:t>
      </w:r>
      <w:proofErr w:type="spellStart"/>
      <w:r>
        <w:rPr>
          <w:color w:val="000000"/>
        </w:rPr>
        <w:t>аналита</w:t>
      </w:r>
      <w:proofErr w:type="spellEnd"/>
      <w:r>
        <w:rPr>
          <w:color w:val="000000"/>
        </w:rPr>
        <w:t xml:space="preserve"> были использованы </w:t>
      </w:r>
      <w:proofErr w:type="spellStart"/>
      <w:r>
        <w:rPr>
          <w:color w:val="000000"/>
        </w:rPr>
        <w:t>супернатанты</w:t>
      </w:r>
      <w:proofErr w:type="spellEnd"/>
      <w:r>
        <w:rPr>
          <w:color w:val="000000"/>
        </w:rPr>
        <w:t xml:space="preserve"> и осадки</w:t>
      </w:r>
      <w:r w:rsidR="0009671F">
        <w:rPr>
          <w:color w:val="000000"/>
        </w:rPr>
        <w:t>,</w:t>
      </w:r>
      <w:r>
        <w:rPr>
          <w:color w:val="000000"/>
        </w:rPr>
        <w:t xml:space="preserve"> </w:t>
      </w:r>
      <w:r w:rsidR="005276CB">
        <w:rPr>
          <w:color w:val="000000"/>
        </w:rPr>
        <w:t>получаемые</w:t>
      </w:r>
      <w:r>
        <w:rPr>
          <w:color w:val="000000"/>
        </w:rPr>
        <w:t xml:space="preserve"> из обезжиренной и полножировой амарантовой муки путем </w:t>
      </w:r>
      <w:r w:rsidR="0009671F">
        <w:rPr>
          <w:color w:val="000000"/>
        </w:rPr>
        <w:t xml:space="preserve">поэтапного добавления </w:t>
      </w:r>
      <w:proofErr w:type="spellStart"/>
      <w:r>
        <w:rPr>
          <w:color w:val="000000"/>
        </w:rPr>
        <w:t>амилосубтилина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глюковаморина</w:t>
      </w:r>
      <w:proofErr w:type="spellEnd"/>
      <w:r w:rsidR="0009671F" w:rsidRPr="0009671F">
        <w:rPr>
          <w:color w:val="000000"/>
        </w:rPr>
        <w:t>.</w:t>
      </w:r>
      <w:r w:rsidR="00A32D33" w:rsidRPr="00A32D33">
        <w:rPr>
          <w:color w:val="000000"/>
        </w:rPr>
        <w:t xml:space="preserve"> </w:t>
      </w:r>
      <w:r w:rsidR="00A32D33">
        <w:rPr>
          <w:color w:val="000000"/>
        </w:rPr>
        <w:t xml:space="preserve">ИК-спектры объектов анализа регистрировали на ИК-Фурье-спектрометре </w:t>
      </w:r>
      <w:r w:rsidR="00A32D33">
        <w:rPr>
          <w:color w:val="000000"/>
          <w:lang w:val="en-US"/>
        </w:rPr>
        <w:t>Nicolet</w:t>
      </w:r>
      <w:r w:rsidR="00A32D33" w:rsidRPr="00A32D33">
        <w:rPr>
          <w:color w:val="000000"/>
        </w:rPr>
        <w:t xml:space="preserve"> 380 (</w:t>
      </w:r>
      <w:r w:rsidR="00A32D33">
        <w:rPr>
          <w:color w:val="000000"/>
          <w:lang w:val="en-US"/>
        </w:rPr>
        <w:t>Thermo</w:t>
      </w:r>
      <w:r w:rsidR="00A32D33" w:rsidRPr="00A32D33">
        <w:rPr>
          <w:color w:val="000000"/>
        </w:rPr>
        <w:t xml:space="preserve"> </w:t>
      </w:r>
      <w:r w:rsidR="00A32D33">
        <w:rPr>
          <w:color w:val="000000"/>
          <w:lang w:val="en-US"/>
        </w:rPr>
        <w:t>Scientific</w:t>
      </w:r>
      <w:r w:rsidR="00A32D33" w:rsidRPr="00A32D33">
        <w:rPr>
          <w:color w:val="000000"/>
        </w:rPr>
        <w:t>).</w:t>
      </w:r>
    </w:p>
    <w:p w14:paraId="4BD0DB58" w14:textId="77777777" w:rsidR="007D0924" w:rsidRDefault="00EA71EB" w:rsidP="00577B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F5B95">
        <w:rPr>
          <w:color w:val="000000"/>
        </w:rPr>
        <w:t>Для коли</w:t>
      </w:r>
      <w:r w:rsidR="00BF5B95">
        <w:rPr>
          <w:color w:val="000000"/>
        </w:rPr>
        <w:t>чественного анализа было выбрано</w:t>
      </w:r>
      <w:r w:rsidRPr="00BF5B95">
        <w:rPr>
          <w:color w:val="000000"/>
        </w:rPr>
        <w:t xml:space="preserve"> относительн</w:t>
      </w:r>
      <w:r w:rsidR="00D221FC" w:rsidRPr="00BF5B95">
        <w:rPr>
          <w:color w:val="000000"/>
        </w:rPr>
        <w:t>ое</w:t>
      </w:r>
      <w:r w:rsidRPr="00BF5B95">
        <w:rPr>
          <w:color w:val="000000"/>
        </w:rPr>
        <w:t xml:space="preserve"> значени</w:t>
      </w:r>
      <w:r w:rsidR="00D221FC" w:rsidRPr="00BF5B95">
        <w:rPr>
          <w:color w:val="000000"/>
        </w:rPr>
        <w:t>е</w:t>
      </w:r>
      <w:r w:rsidRPr="00BF5B95">
        <w:rPr>
          <w:color w:val="000000"/>
        </w:rPr>
        <w:t xml:space="preserve"> интенсивност</w:t>
      </w:r>
      <w:r w:rsidR="00D221FC" w:rsidRPr="00BF5B95">
        <w:rPr>
          <w:color w:val="000000"/>
        </w:rPr>
        <w:t>и</w:t>
      </w:r>
      <w:r w:rsidRPr="00BF5B95">
        <w:rPr>
          <w:color w:val="000000"/>
        </w:rPr>
        <w:t xml:space="preserve"> полос</w:t>
      </w:r>
      <w:r w:rsidR="00D221FC" w:rsidRPr="00BF5B95">
        <w:rPr>
          <w:color w:val="000000"/>
        </w:rPr>
        <w:t>ы</w:t>
      </w:r>
      <w:r w:rsidRPr="00BF5B95">
        <w:rPr>
          <w:color w:val="000000"/>
        </w:rPr>
        <w:t xml:space="preserve"> </w:t>
      </w:r>
      <w:r w:rsidRPr="00BF5B95">
        <w:t>860 см</w:t>
      </w:r>
      <w:r w:rsidRPr="00BF5B95">
        <w:rPr>
          <w:vertAlign w:val="superscript"/>
        </w:rPr>
        <w:t>-</w:t>
      </w:r>
      <w:r w:rsidR="00793EAA" w:rsidRPr="00BF5B95">
        <w:rPr>
          <w:vertAlign w:val="superscript"/>
        </w:rPr>
        <w:t>1</w:t>
      </w:r>
      <w:r w:rsidR="00B64827">
        <w:t xml:space="preserve">, </w:t>
      </w:r>
      <w:r w:rsidR="005276CB">
        <w:t xml:space="preserve">которая </w:t>
      </w:r>
      <w:r w:rsidR="00BF5B95">
        <w:t>соответству</w:t>
      </w:r>
      <w:r w:rsidR="005276CB">
        <w:t>ет</w:t>
      </w:r>
      <w:r w:rsidR="00F141AC">
        <w:t xml:space="preserve"> </w:t>
      </w:r>
      <w:r w:rsidR="00B64827">
        <w:t>деформационным колебаниям</w:t>
      </w:r>
      <w:r w:rsidR="00793EAA">
        <w:t xml:space="preserve"> сахаров крахмала</w:t>
      </w:r>
      <w:r w:rsidR="00D221FC">
        <w:t xml:space="preserve">. </w:t>
      </w:r>
      <w:r w:rsidR="00B64827">
        <w:t>Данная полоса уникальна</w:t>
      </w:r>
      <w:r w:rsidR="00BF5B95">
        <w:t xml:space="preserve"> тем, что в </w:t>
      </w:r>
      <w:r w:rsidR="00793EAA">
        <w:t xml:space="preserve">этой области нет колебаний других компонентов </w:t>
      </w:r>
      <w:r w:rsidR="00B64827">
        <w:t xml:space="preserve">амарантовой </w:t>
      </w:r>
      <w:r w:rsidR="00793EAA">
        <w:t>муки: белков, жиров</w:t>
      </w:r>
      <w:r w:rsidR="005276CB">
        <w:t xml:space="preserve">, </w:t>
      </w:r>
      <w:proofErr w:type="spellStart"/>
      <w:r w:rsidR="005276CB">
        <w:t>фитостеринов</w:t>
      </w:r>
      <w:proofErr w:type="spellEnd"/>
      <w:r w:rsidR="00D221FC">
        <w:t xml:space="preserve">. Для </w:t>
      </w:r>
      <w:r w:rsidR="00B64827">
        <w:t xml:space="preserve">количественного </w:t>
      </w:r>
      <w:r w:rsidR="00D221FC">
        <w:t>анализа белков была выбрана полоса</w:t>
      </w:r>
      <w:r w:rsidRPr="00B64827">
        <w:t xml:space="preserve"> 1</w:t>
      </w:r>
      <w:r w:rsidR="00793EAA" w:rsidRPr="00B64827">
        <w:t>64</w:t>
      </w:r>
      <w:r w:rsidRPr="00B64827">
        <w:t>0 см</w:t>
      </w:r>
      <w:r w:rsidRPr="00B64827">
        <w:rPr>
          <w:vertAlign w:val="superscript"/>
        </w:rPr>
        <w:t>-1</w:t>
      </w:r>
      <w:r w:rsidR="00CC24C8">
        <w:t xml:space="preserve"> в связи с тем, что</w:t>
      </w:r>
      <w:r w:rsidR="00D221FC">
        <w:t xml:space="preserve"> </w:t>
      </w:r>
      <w:r w:rsidR="00CC24C8">
        <w:t xml:space="preserve">полоса </w:t>
      </w:r>
      <w:proofErr w:type="spellStart"/>
      <w:r w:rsidR="00CC24C8">
        <w:t>А</w:t>
      </w:r>
      <w:r w:rsidR="00793EAA" w:rsidRPr="00CC24C8">
        <w:t>мид</w:t>
      </w:r>
      <w:proofErr w:type="spellEnd"/>
      <w:r w:rsidR="00793EAA" w:rsidRPr="00CC24C8">
        <w:t xml:space="preserve"> </w:t>
      </w:r>
      <w:r w:rsidR="00793EAA" w:rsidRPr="00CC24C8">
        <w:rPr>
          <w:lang w:val="en-US"/>
        </w:rPr>
        <w:t>I</w:t>
      </w:r>
      <w:r w:rsidR="00CC24C8" w:rsidRPr="00CC24C8">
        <w:t xml:space="preserve"> вносит</w:t>
      </w:r>
      <w:r w:rsidR="00793EAA" w:rsidRPr="00CC24C8">
        <w:t xml:space="preserve"> </w:t>
      </w:r>
      <w:r w:rsidR="009C63D7">
        <w:t xml:space="preserve">наибольший вклад в </w:t>
      </w:r>
      <w:r w:rsidR="00793EAA">
        <w:t>валентны</w:t>
      </w:r>
      <w:r w:rsidR="009C63D7">
        <w:t>е</w:t>
      </w:r>
      <w:r w:rsidR="00793EAA">
        <w:t xml:space="preserve"> колебания</w:t>
      </w:r>
      <w:r w:rsidR="009C63D7">
        <w:t xml:space="preserve"> связи </w:t>
      </w:r>
      <w:r w:rsidR="00114DCD">
        <w:t>С</w:t>
      </w:r>
      <w:r w:rsidR="00793EAA">
        <w:t>=</w:t>
      </w:r>
      <w:r w:rsidR="00114DCD">
        <w:t>О</w:t>
      </w:r>
      <w:r w:rsidR="00CC24C8">
        <w:t xml:space="preserve"> (80</w:t>
      </w:r>
      <w:r w:rsidR="00467D34">
        <w:t xml:space="preserve"> </w:t>
      </w:r>
      <w:r w:rsidR="00CC24C8" w:rsidRPr="00CC24C8">
        <w:rPr>
          <w:color w:val="000000"/>
        </w:rPr>
        <w:t>%</w:t>
      </w:r>
      <w:r w:rsidR="00CC24C8" w:rsidRPr="00CC24C8">
        <w:t>)</w:t>
      </w:r>
      <w:r w:rsidR="00B64827" w:rsidRPr="00CC24C8">
        <w:t>.</w:t>
      </w:r>
      <w:r w:rsidR="00F141AC" w:rsidRPr="00CC24C8">
        <w:t xml:space="preserve"> </w:t>
      </w:r>
      <w:r w:rsidR="00D221FC" w:rsidRPr="00CC24C8">
        <w:t>С</w:t>
      </w:r>
      <w:r w:rsidRPr="00CC24C8">
        <w:t xml:space="preserve">оотношение </w:t>
      </w:r>
      <w:r w:rsidR="00D221FC" w:rsidRPr="00CC24C8">
        <w:t>интенсивности выбранных значений</w:t>
      </w:r>
      <w:r w:rsidRPr="00CC24C8">
        <w:t xml:space="preserve"> пропорционально концентрации крахмала и белк</w:t>
      </w:r>
      <w:r w:rsidR="002448F8" w:rsidRPr="00CC24C8">
        <w:t>ов</w:t>
      </w:r>
      <w:r w:rsidRPr="00CC24C8">
        <w:t xml:space="preserve">. </w:t>
      </w:r>
      <w:r w:rsidR="00F141AC" w:rsidRPr="00CC24C8">
        <w:t>Для сопоставления результатов п</w:t>
      </w:r>
      <w:r w:rsidRPr="00CC24C8">
        <w:t xml:space="preserve">редварительно была выполнена калибровочная </w:t>
      </w:r>
      <w:r w:rsidR="00467D34">
        <w:t xml:space="preserve">кривая </w:t>
      </w:r>
      <w:r w:rsidRPr="00CC24C8">
        <w:t>с использованием картофельного крахмала и БСА</w:t>
      </w:r>
      <w:r w:rsidR="00675D5E" w:rsidRPr="00CC24C8">
        <w:t>.</w:t>
      </w:r>
      <w:r w:rsidR="009C63D7" w:rsidRPr="009C63D7">
        <w:t xml:space="preserve"> </w:t>
      </w:r>
    </w:p>
    <w:p w14:paraId="6FC20375" w14:textId="308751C4" w:rsidR="00E643E5" w:rsidRDefault="00467D34" w:rsidP="00577B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целях корректировки </w:t>
      </w:r>
      <w:r w:rsidR="009C63D7">
        <w:t>спектров было проведено зануление по полосе 860 см</w:t>
      </w:r>
      <w:r w:rsidR="009C63D7" w:rsidRPr="00114DCD">
        <w:rPr>
          <w:vertAlign w:val="superscript"/>
        </w:rPr>
        <w:t>-1</w:t>
      </w:r>
      <w:r w:rsidR="009C63D7">
        <w:t>,</w:t>
      </w:r>
      <w:r w:rsidR="00BD30D5">
        <w:t xml:space="preserve"> в результате которого</w:t>
      </w:r>
      <w:r w:rsidR="009C63D7">
        <w:t xml:space="preserve"> </w:t>
      </w:r>
      <w:r w:rsidR="00BD30D5">
        <w:t>за истинную интенсивность принимал</w:t>
      </w:r>
      <w:r w:rsidR="002448F8">
        <w:t>ось значение</w:t>
      </w:r>
      <w:r w:rsidR="00BD30D5">
        <w:t xml:space="preserve"> разницы </w:t>
      </w:r>
      <w:r w:rsidR="0026326F">
        <w:t>интенсивност</w:t>
      </w:r>
      <w:r w:rsidR="002448F8">
        <w:t>ей</w:t>
      </w:r>
      <w:r w:rsidR="00BD30D5">
        <w:t xml:space="preserve"> </w:t>
      </w:r>
      <w:r>
        <w:t xml:space="preserve">пика и величины шума. Данное значение определялось </w:t>
      </w:r>
      <w:r w:rsidR="00BD30D5" w:rsidRPr="00114DCD">
        <w:t>чере</w:t>
      </w:r>
      <w:r w:rsidR="002448F8" w:rsidRPr="00114DCD">
        <w:t>з</w:t>
      </w:r>
      <w:r w:rsidR="00BD30D5" w:rsidRPr="00114DCD">
        <w:t xml:space="preserve"> уравнение прямой,</w:t>
      </w:r>
      <w:r w:rsidR="002448F8" w:rsidRPr="00114DCD">
        <w:t xml:space="preserve"> </w:t>
      </w:r>
      <w:r w:rsidR="00BD30D5" w:rsidRPr="00114DCD">
        <w:t xml:space="preserve">построенной по координатам </w:t>
      </w:r>
      <w:r w:rsidR="00577BAA" w:rsidRPr="00114DCD">
        <w:t>точе</w:t>
      </w:r>
      <w:r w:rsidR="00577BAA">
        <w:t>к</w:t>
      </w:r>
      <w:r w:rsidR="00BD30D5" w:rsidRPr="00114DCD">
        <w:t xml:space="preserve"> начала и конца </w:t>
      </w:r>
      <w:r w:rsidR="002448F8" w:rsidRPr="00114DCD">
        <w:t>пика, создаваемого деформационны</w:t>
      </w:r>
      <w:r>
        <w:t>ми колебаниями сахаров крахмала</w:t>
      </w:r>
      <w:r w:rsidR="002448F8" w:rsidRPr="00114DCD">
        <w:t>.</w:t>
      </w:r>
      <w:r w:rsidR="0026326F" w:rsidRPr="00114DCD">
        <w:t xml:space="preserve"> </w:t>
      </w:r>
      <w:r>
        <w:t>Стоит отметить, что в калибровочной кривой</w:t>
      </w:r>
      <w:r w:rsidR="00AD681D" w:rsidRPr="00114DCD">
        <w:t xml:space="preserve"> не рассматривались точ</w:t>
      </w:r>
      <w:r w:rsidR="00264E20">
        <w:t>ки концентрации крахмала более 5</w:t>
      </w:r>
      <w:r w:rsidR="00AD681D" w:rsidRPr="00114DCD">
        <w:t>0</w:t>
      </w:r>
      <w:r w:rsidR="007947F4">
        <w:t xml:space="preserve"> </w:t>
      </w:r>
      <w:r w:rsidR="00AD681D" w:rsidRPr="00114DCD">
        <w:t>%, так к</w:t>
      </w:r>
      <w:r w:rsidR="00B64827">
        <w:t xml:space="preserve">ак </w:t>
      </w:r>
      <w:r w:rsidR="00AD681D" w:rsidRPr="00114DCD">
        <w:t>интенсивность полосы</w:t>
      </w:r>
      <w:r w:rsidR="00527E8D" w:rsidRPr="00114DCD">
        <w:t xml:space="preserve"> крахмала</w:t>
      </w:r>
      <w:r w:rsidR="00AD681D" w:rsidRPr="00114DCD">
        <w:t xml:space="preserve"> </w:t>
      </w:r>
      <w:r w:rsidR="00114DCD" w:rsidRPr="00114DCD">
        <w:t>(</w:t>
      </w:r>
      <w:r w:rsidR="00AD681D" w:rsidRPr="00114DCD">
        <w:t>1540</w:t>
      </w:r>
      <w:r w:rsidR="001B247B">
        <w:t xml:space="preserve"> </w:t>
      </w:r>
      <w:r w:rsidR="00AD681D" w:rsidRPr="00114DCD">
        <w:t>см</w:t>
      </w:r>
      <w:r w:rsidR="00AD681D" w:rsidRPr="00114DCD">
        <w:rPr>
          <w:vertAlign w:val="superscript"/>
        </w:rPr>
        <w:t>-1</w:t>
      </w:r>
      <w:r w:rsidR="00114DCD" w:rsidRPr="00114DCD">
        <w:t xml:space="preserve">) </w:t>
      </w:r>
      <w:r w:rsidR="007D0924">
        <w:t xml:space="preserve">начинает </w:t>
      </w:r>
      <w:r w:rsidR="00114DCD" w:rsidRPr="00114DCD">
        <w:t>вносит</w:t>
      </w:r>
      <w:r w:rsidR="007D0924">
        <w:t>ь</w:t>
      </w:r>
      <w:r w:rsidR="00114DCD" w:rsidRPr="00114DCD">
        <w:t xml:space="preserve"> большой вклад в интенсивность полосы 1640 см</w:t>
      </w:r>
      <w:r w:rsidR="00114DCD" w:rsidRPr="00114DCD">
        <w:rPr>
          <w:vertAlign w:val="superscript"/>
        </w:rPr>
        <w:t>-1</w:t>
      </w:r>
      <w:r w:rsidR="00577BAA">
        <w:t xml:space="preserve">, вследствие чего построение </w:t>
      </w:r>
      <w:r w:rsidR="007D0924">
        <w:t xml:space="preserve">калибровочной </w:t>
      </w:r>
      <w:r w:rsidR="00577BAA">
        <w:t>прямой невоз</w:t>
      </w:r>
      <w:r w:rsidR="007947F4">
        <w:t>можно</w:t>
      </w:r>
      <w:r w:rsidR="007D0924">
        <w:t xml:space="preserve"> без разделения полос</w:t>
      </w:r>
      <w:r w:rsidR="007947F4">
        <w:t xml:space="preserve">. </w:t>
      </w:r>
      <w:r w:rsidR="007D0924">
        <w:t>В соответствие с этим к</w:t>
      </w:r>
      <w:r w:rsidR="007947F4">
        <w:t>орректировка была</w:t>
      </w:r>
      <w:r w:rsidR="00577BAA">
        <w:t xml:space="preserve"> проведена для каждого образца. </w:t>
      </w:r>
    </w:p>
    <w:p w14:paraId="1BC2DC70" w14:textId="26F82C3A" w:rsidR="007D0924" w:rsidRPr="00264E20" w:rsidRDefault="007947F4" w:rsidP="00264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Проведенные нами исследование показали</w:t>
      </w:r>
      <w:r w:rsidR="00F141AC">
        <w:t xml:space="preserve">, что </w:t>
      </w:r>
      <w:r w:rsidR="00A84A1C">
        <w:t>наибольшее количество белков содержится в супернатанте н</w:t>
      </w:r>
      <w:r>
        <w:t xml:space="preserve">еобезжиренной муки, прошедшей две </w:t>
      </w:r>
      <w:r w:rsidR="00A84A1C">
        <w:t>стадии ферментации.</w:t>
      </w:r>
      <w:r w:rsidR="007D0924">
        <w:t xml:space="preserve"> Присутствие липидов в муке существенно затрудняем выделение белковой фракции.</w:t>
      </w:r>
    </w:p>
    <w:p w14:paraId="0D7B0107" w14:textId="7734B964" w:rsidR="00442EC9" w:rsidRPr="00442EC9" w:rsidRDefault="00242D6B" w:rsidP="00442EC9">
      <w:pPr>
        <w:ind w:firstLine="397"/>
        <w:jc w:val="both"/>
        <w:rPr>
          <w:i/>
        </w:rPr>
      </w:pPr>
      <w:r w:rsidRPr="00442EC9">
        <w:rPr>
          <w:i/>
        </w:rPr>
        <w:t xml:space="preserve">В работе использовалось оборудование </w:t>
      </w:r>
      <w:r w:rsidR="00264E20">
        <w:rPr>
          <w:i/>
        </w:rPr>
        <w:t>ЦКП</w:t>
      </w:r>
      <w:r w:rsidRPr="00442EC9">
        <w:rPr>
          <w:i/>
        </w:rPr>
        <w:t xml:space="preserve"> РХТУ им. Д.И.</w:t>
      </w:r>
      <w:r w:rsidR="007D0924">
        <w:rPr>
          <w:i/>
        </w:rPr>
        <w:t xml:space="preserve"> </w:t>
      </w:r>
      <w:r w:rsidRPr="00442EC9">
        <w:rPr>
          <w:i/>
        </w:rPr>
        <w:t xml:space="preserve">Менделеева, сотрудникам которого </w:t>
      </w:r>
      <w:r w:rsidR="00264E20">
        <w:rPr>
          <w:i/>
        </w:rPr>
        <w:t>и нашему научному</w:t>
      </w:r>
      <w:r w:rsidR="003D11F5">
        <w:rPr>
          <w:i/>
        </w:rPr>
        <w:t xml:space="preserve"> руководителю проф. Е.Н. </w:t>
      </w:r>
      <w:proofErr w:type="spellStart"/>
      <w:r w:rsidR="003D11F5">
        <w:rPr>
          <w:i/>
        </w:rPr>
        <w:t>Офицерову</w:t>
      </w:r>
      <w:proofErr w:type="spellEnd"/>
      <w:r w:rsidR="000175AB">
        <w:rPr>
          <w:i/>
        </w:rPr>
        <w:t>,</w:t>
      </w:r>
      <w:r w:rsidR="003D11F5">
        <w:rPr>
          <w:i/>
        </w:rPr>
        <w:t xml:space="preserve"> </w:t>
      </w:r>
      <w:r w:rsidRPr="00442EC9">
        <w:rPr>
          <w:i/>
        </w:rPr>
        <w:t>прино</w:t>
      </w:r>
      <w:r w:rsidR="003D11F5">
        <w:rPr>
          <w:i/>
        </w:rPr>
        <w:t>сим</w:t>
      </w:r>
      <w:r w:rsidRPr="00442EC9">
        <w:rPr>
          <w:i/>
        </w:rPr>
        <w:t xml:space="preserve"> благодарность.</w:t>
      </w:r>
    </w:p>
    <w:p w14:paraId="20B179E6" w14:textId="195B8A75" w:rsidR="00442EC9" w:rsidRPr="002264EE" w:rsidRDefault="00442EC9" w:rsidP="00442E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59065574" w:rsidR="00116478" w:rsidRPr="00ED258B" w:rsidRDefault="00442EC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D258B">
        <w:rPr>
          <w:color w:val="000000"/>
          <w:lang w:val="en-US"/>
        </w:rPr>
        <w:t xml:space="preserve">1. </w:t>
      </w:r>
      <w:proofErr w:type="spellStart"/>
      <w:r w:rsidR="000175AB">
        <w:rPr>
          <w:color w:val="000000"/>
          <w:lang w:val="en-US"/>
        </w:rPr>
        <w:t>Ofit</w:t>
      </w:r>
      <w:r w:rsidR="00ED258B">
        <w:rPr>
          <w:color w:val="000000"/>
          <w:lang w:val="en-US"/>
        </w:rPr>
        <w:t>serov</w:t>
      </w:r>
      <w:proofErr w:type="spellEnd"/>
      <w:r w:rsidR="00ED258B" w:rsidRPr="00ED258B">
        <w:rPr>
          <w:color w:val="000000"/>
          <w:lang w:val="en-US"/>
        </w:rPr>
        <w:t xml:space="preserve"> </w:t>
      </w:r>
      <w:r w:rsidR="00ED258B">
        <w:rPr>
          <w:color w:val="000000"/>
          <w:lang w:val="en-US"/>
        </w:rPr>
        <w:t>E</w:t>
      </w:r>
      <w:r w:rsidR="00ED258B" w:rsidRPr="00ED258B">
        <w:rPr>
          <w:color w:val="000000"/>
          <w:lang w:val="en-US"/>
        </w:rPr>
        <w:t>.</w:t>
      </w:r>
      <w:r w:rsidR="00ED258B">
        <w:rPr>
          <w:color w:val="000000"/>
          <w:lang w:val="en-US"/>
        </w:rPr>
        <w:t>N</w:t>
      </w:r>
      <w:r w:rsidR="00ED258B" w:rsidRPr="00ED258B">
        <w:rPr>
          <w:color w:val="000000"/>
          <w:lang w:val="en-US"/>
        </w:rPr>
        <w:t xml:space="preserve">. </w:t>
      </w:r>
      <w:r w:rsidR="00ED258B">
        <w:rPr>
          <w:color w:val="000000"/>
          <w:lang w:val="en-US"/>
        </w:rPr>
        <w:t>Amaranth</w:t>
      </w:r>
      <w:r w:rsidR="00ED258B" w:rsidRPr="00ED258B">
        <w:rPr>
          <w:color w:val="000000"/>
          <w:lang w:val="en-US"/>
        </w:rPr>
        <w:t>:</w:t>
      </w:r>
      <w:r w:rsidR="00ED258B">
        <w:rPr>
          <w:color w:val="000000"/>
          <w:lang w:val="en-US"/>
        </w:rPr>
        <w:t xml:space="preserve"> Perspective material for food-processing and pharmaceutical industry // Chem. </w:t>
      </w:r>
      <w:proofErr w:type="spellStart"/>
      <w:r w:rsidR="00ED258B">
        <w:rPr>
          <w:color w:val="000000"/>
          <w:lang w:val="en-US"/>
        </w:rPr>
        <w:t>Comput</w:t>
      </w:r>
      <w:proofErr w:type="spellEnd"/>
      <w:r w:rsidR="00ED258B">
        <w:rPr>
          <w:color w:val="000000"/>
          <w:lang w:val="en-US"/>
        </w:rPr>
        <w:t xml:space="preserve">. Simulation. </w:t>
      </w:r>
      <w:proofErr w:type="spellStart"/>
      <w:r w:rsidR="00ED258B">
        <w:rPr>
          <w:color w:val="000000"/>
          <w:lang w:val="en-US"/>
        </w:rPr>
        <w:t>Butlerov</w:t>
      </w:r>
      <w:proofErr w:type="spellEnd"/>
      <w:r w:rsidR="00ED258B">
        <w:rPr>
          <w:color w:val="000000"/>
          <w:lang w:val="en-US"/>
        </w:rPr>
        <w:t xml:space="preserve"> </w:t>
      </w:r>
      <w:proofErr w:type="spellStart"/>
      <w:r w:rsidR="00ED258B">
        <w:rPr>
          <w:color w:val="000000"/>
          <w:lang w:val="en-US"/>
        </w:rPr>
        <w:t>Commun</w:t>
      </w:r>
      <w:proofErr w:type="spellEnd"/>
      <w:r w:rsidR="00ED258B">
        <w:rPr>
          <w:color w:val="000000"/>
          <w:lang w:val="en-US"/>
        </w:rPr>
        <w:t xml:space="preserve">. 2001. Vol. 2, </w:t>
      </w:r>
      <w:r w:rsidR="00ED258B" w:rsidRPr="00ED258B">
        <w:rPr>
          <w:color w:val="000000"/>
          <w:lang w:val="en-US"/>
        </w:rPr>
        <w:t>№</w:t>
      </w:r>
      <w:r w:rsidR="00ED258B">
        <w:rPr>
          <w:color w:val="000000"/>
          <w:lang w:val="en-US"/>
        </w:rPr>
        <w:t xml:space="preserve"> 5.P. 2-5.</w:t>
      </w:r>
      <w:bookmarkStart w:id="0" w:name="_GoBack"/>
      <w:bookmarkEnd w:id="0"/>
    </w:p>
    <w:sectPr w:rsidR="00116478" w:rsidRPr="00ED258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75AB"/>
    <w:rsid w:val="00063966"/>
    <w:rsid w:val="0006572E"/>
    <w:rsid w:val="00086081"/>
    <w:rsid w:val="0009671F"/>
    <w:rsid w:val="00101A1C"/>
    <w:rsid w:val="00103657"/>
    <w:rsid w:val="00106375"/>
    <w:rsid w:val="00114DCD"/>
    <w:rsid w:val="00116478"/>
    <w:rsid w:val="00130241"/>
    <w:rsid w:val="00146BE7"/>
    <w:rsid w:val="00160F7D"/>
    <w:rsid w:val="001614F4"/>
    <w:rsid w:val="001837EB"/>
    <w:rsid w:val="001B247B"/>
    <w:rsid w:val="001C257E"/>
    <w:rsid w:val="001E61C2"/>
    <w:rsid w:val="001F0493"/>
    <w:rsid w:val="002264EE"/>
    <w:rsid w:val="0023307C"/>
    <w:rsid w:val="00242D6B"/>
    <w:rsid w:val="002448F8"/>
    <w:rsid w:val="0026326F"/>
    <w:rsid w:val="00264E20"/>
    <w:rsid w:val="002703AF"/>
    <w:rsid w:val="002F735A"/>
    <w:rsid w:val="0031361E"/>
    <w:rsid w:val="00391C38"/>
    <w:rsid w:val="003B76D6"/>
    <w:rsid w:val="003D11F5"/>
    <w:rsid w:val="00442EC9"/>
    <w:rsid w:val="00467D34"/>
    <w:rsid w:val="004A0166"/>
    <w:rsid w:val="004A26A3"/>
    <w:rsid w:val="004B21FE"/>
    <w:rsid w:val="004F0EDF"/>
    <w:rsid w:val="00522BF1"/>
    <w:rsid w:val="005276CB"/>
    <w:rsid w:val="00527E8D"/>
    <w:rsid w:val="00577BAA"/>
    <w:rsid w:val="00590166"/>
    <w:rsid w:val="005C1333"/>
    <w:rsid w:val="005D022B"/>
    <w:rsid w:val="005E5BE9"/>
    <w:rsid w:val="006617EF"/>
    <w:rsid w:val="00675D5E"/>
    <w:rsid w:val="0067678D"/>
    <w:rsid w:val="0069427D"/>
    <w:rsid w:val="006F4362"/>
    <w:rsid w:val="006F7A19"/>
    <w:rsid w:val="007213E1"/>
    <w:rsid w:val="00762165"/>
    <w:rsid w:val="00775389"/>
    <w:rsid w:val="00793EAA"/>
    <w:rsid w:val="007947F4"/>
    <w:rsid w:val="00797838"/>
    <w:rsid w:val="007A71F2"/>
    <w:rsid w:val="007C36D8"/>
    <w:rsid w:val="007D0924"/>
    <w:rsid w:val="007F2744"/>
    <w:rsid w:val="008552DA"/>
    <w:rsid w:val="008931BE"/>
    <w:rsid w:val="008C67E3"/>
    <w:rsid w:val="00907D17"/>
    <w:rsid w:val="00921D45"/>
    <w:rsid w:val="009A66DB"/>
    <w:rsid w:val="009B2F80"/>
    <w:rsid w:val="009B3300"/>
    <w:rsid w:val="009C63D7"/>
    <w:rsid w:val="009E2A5E"/>
    <w:rsid w:val="009F3380"/>
    <w:rsid w:val="00A02163"/>
    <w:rsid w:val="00A14786"/>
    <w:rsid w:val="00A314FE"/>
    <w:rsid w:val="00A32D33"/>
    <w:rsid w:val="00A84A1C"/>
    <w:rsid w:val="00AC296E"/>
    <w:rsid w:val="00AD681D"/>
    <w:rsid w:val="00B474AB"/>
    <w:rsid w:val="00B64827"/>
    <w:rsid w:val="00BD30D5"/>
    <w:rsid w:val="00BD5C76"/>
    <w:rsid w:val="00BF36F8"/>
    <w:rsid w:val="00BF4622"/>
    <w:rsid w:val="00BF5B95"/>
    <w:rsid w:val="00C005FA"/>
    <w:rsid w:val="00C23FBB"/>
    <w:rsid w:val="00CC24C8"/>
    <w:rsid w:val="00CD00B1"/>
    <w:rsid w:val="00D221FC"/>
    <w:rsid w:val="00D22306"/>
    <w:rsid w:val="00D42542"/>
    <w:rsid w:val="00D55317"/>
    <w:rsid w:val="00D8121C"/>
    <w:rsid w:val="00DD7BE3"/>
    <w:rsid w:val="00E22189"/>
    <w:rsid w:val="00E47944"/>
    <w:rsid w:val="00E643E5"/>
    <w:rsid w:val="00E74069"/>
    <w:rsid w:val="00EA71EB"/>
    <w:rsid w:val="00EB1F49"/>
    <w:rsid w:val="00EB664D"/>
    <w:rsid w:val="00ED258B"/>
    <w:rsid w:val="00F141A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552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2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4B5B92-4634-4B68-B151-3025B1DA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User!</dc:creator>
  <cp:lastModifiedBy>Maria</cp:lastModifiedBy>
  <cp:revision>7</cp:revision>
  <dcterms:created xsi:type="dcterms:W3CDTF">2024-02-04T18:16:00Z</dcterms:created>
  <dcterms:modified xsi:type="dcterms:W3CDTF">2024-02-15T18:30:00Z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