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5029" w14:textId="479F052B" w:rsidR="009A7145" w:rsidRPr="00D35C31" w:rsidRDefault="00A53C60" w:rsidP="009A7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b/>
        </w:rPr>
      </w:pPr>
      <w:r w:rsidRPr="00D35C31">
        <w:rPr>
          <w:b/>
        </w:rPr>
        <w:t>Получение</w:t>
      </w:r>
      <w:r w:rsidR="009A7145" w:rsidRPr="00D35C31">
        <w:rPr>
          <w:b/>
        </w:rPr>
        <w:t xml:space="preserve"> амфифильных</w:t>
      </w:r>
      <w:r w:rsidRPr="00D35C31">
        <w:rPr>
          <w:b/>
        </w:rPr>
        <w:t xml:space="preserve"> блок-</w:t>
      </w:r>
      <w:r w:rsidR="009A7145" w:rsidRPr="00D35C31">
        <w:rPr>
          <w:b/>
        </w:rPr>
        <w:t>сополимеров для комбинированной доставки лекарств</w:t>
      </w:r>
    </w:p>
    <w:p w14:paraId="00000002" w14:textId="3A960E26" w:rsidR="00130241" w:rsidRPr="00D35C31" w:rsidRDefault="009A7145" w:rsidP="009A7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</w:pPr>
      <w:r w:rsidRPr="00D35C31">
        <w:rPr>
          <w:b/>
          <w:i/>
        </w:rPr>
        <w:t>Багаева</w:t>
      </w:r>
      <w:r w:rsidR="00EB1F49" w:rsidRPr="00D35C31">
        <w:rPr>
          <w:b/>
          <w:i/>
        </w:rPr>
        <w:t xml:space="preserve"> И.</w:t>
      </w:r>
      <w:r w:rsidRPr="00D35C31">
        <w:rPr>
          <w:b/>
          <w:i/>
        </w:rPr>
        <w:t>О</w:t>
      </w:r>
      <w:r w:rsidR="00EB1F49" w:rsidRPr="00D35C31">
        <w:rPr>
          <w:b/>
          <w:i/>
        </w:rPr>
        <w:t>.</w:t>
      </w:r>
      <w:r w:rsidR="002B6B5B" w:rsidRPr="002B6B5B">
        <w:rPr>
          <w:b/>
          <w:i/>
          <w:vertAlign w:val="superscript"/>
        </w:rPr>
        <w:t>1</w:t>
      </w:r>
    </w:p>
    <w:p w14:paraId="00000003" w14:textId="72C04BF6" w:rsidR="00130241" w:rsidRPr="00D35C31" w:rsidRDefault="00EB1F49" w:rsidP="009A7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</w:pPr>
      <w:r w:rsidRPr="00D35C31">
        <w:rPr>
          <w:i/>
        </w:rPr>
        <w:t xml:space="preserve">Студент, </w:t>
      </w:r>
      <w:r w:rsidR="009A7145" w:rsidRPr="00D35C31">
        <w:rPr>
          <w:i/>
        </w:rPr>
        <w:t>2</w:t>
      </w:r>
      <w:r w:rsidRPr="00D35C31">
        <w:rPr>
          <w:i/>
        </w:rPr>
        <w:t xml:space="preserve"> курс </w:t>
      </w:r>
      <w:r w:rsidR="009A7145" w:rsidRPr="00D35C31">
        <w:rPr>
          <w:i/>
        </w:rPr>
        <w:t>магистратуры</w:t>
      </w:r>
      <w:r w:rsidRPr="00D35C31">
        <w:rPr>
          <w:i/>
        </w:rPr>
        <w:t xml:space="preserve"> </w:t>
      </w:r>
    </w:p>
    <w:p w14:paraId="358906B5" w14:textId="29A9A53E" w:rsidR="005F421A" w:rsidRPr="00D35C31" w:rsidRDefault="002B6B5B" w:rsidP="009A7145">
      <w:pPr>
        <w:shd w:val="clear" w:color="auto" w:fill="FFFFFF"/>
        <w:spacing w:after="120"/>
        <w:contextualSpacing/>
        <w:jc w:val="center"/>
        <w:rPr>
          <w:i/>
        </w:rPr>
      </w:pPr>
      <w:r w:rsidRPr="002B6B5B">
        <w:rPr>
          <w:i/>
          <w:vertAlign w:val="superscript"/>
        </w:rPr>
        <w:t>1</w:t>
      </w:r>
      <w:r w:rsidR="009A7145" w:rsidRPr="00D35C31">
        <w:rPr>
          <w:i/>
        </w:rPr>
        <w:t xml:space="preserve">Санкт-Петербургский государственный университет, Институт химии, </w:t>
      </w:r>
    </w:p>
    <w:p w14:paraId="783461E9" w14:textId="639A67B2" w:rsidR="009A7145" w:rsidRPr="00D35C31" w:rsidRDefault="009A7145" w:rsidP="009A7145">
      <w:pPr>
        <w:shd w:val="clear" w:color="auto" w:fill="FFFFFF"/>
        <w:spacing w:after="120"/>
        <w:contextualSpacing/>
        <w:jc w:val="center"/>
        <w:rPr>
          <w:bCs/>
          <w:iCs/>
        </w:rPr>
      </w:pPr>
      <w:r w:rsidRPr="00D35C31">
        <w:rPr>
          <w:i/>
        </w:rPr>
        <w:t>Санкт-Петербург, Россия</w:t>
      </w:r>
    </w:p>
    <w:p w14:paraId="00000008" w14:textId="7CE5DC97" w:rsidR="00130241" w:rsidRPr="00D35C31" w:rsidRDefault="00EB1F49" w:rsidP="009A7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</w:pPr>
      <w:r w:rsidRPr="00D35C31">
        <w:rPr>
          <w:i/>
          <w:lang w:val="en-US"/>
        </w:rPr>
        <w:t>E</w:t>
      </w:r>
      <w:r w:rsidR="003B76D6" w:rsidRPr="00D35C31">
        <w:rPr>
          <w:i/>
        </w:rPr>
        <w:t>-</w:t>
      </w:r>
      <w:r w:rsidRPr="00D35C31">
        <w:rPr>
          <w:i/>
          <w:lang w:val="en-US"/>
        </w:rPr>
        <w:t>mail</w:t>
      </w:r>
      <w:r w:rsidRPr="00D35C31">
        <w:rPr>
          <w:i/>
        </w:rPr>
        <w:t>:</w:t>
      </w:r>
      <w:r w:rsidR="009A7145" w:rsidRPr="00D35C31">
        <w:rPr>
          <w:i/>
          <w:lang w:val="de-DE"/>
        </w:rPr>
        <w:t xml:space="preserve"> </w:t>
      </w:r>
      <w:hyperlink r:id="rId6" w:history="1">
        <w:r w:rsidR="009A7145" w:rsidRPr="00D35C31">
          <w:rPr>
            <w:rStyle w:val="a9"/>
            <w:i/>
            <w:color w:val="auto"/>
            <w:lang w:val="de-DE"/>
          </w:rPr>
          <w:t>Bagaeva</w:t>
        </w:r>
        <w:r w:rsidR="009A7145" w:rsidRPr="00D35C31">
          <w:rPr>
            <w:rStyle w:val="a9"/>
            <w:i/>
            <w:color w:val="auto"/>
          </w:rPr>
          <w:t>_</w:t>
        </w:r>
        <w:r w:rsidR="009A7145" w:rsidRPr="00D35C31">
          <w:rPr>
            <w:rStyle w:val="a9"/>
            <w:i/>
            <w:color w:val="auto"/>
            <w:lang w:val="de-DE"/>
          </w:rPr>
          <w:t>irina</w:t>
        </w:r>
        <w:r w:rsidR="009A7145" w:rsidRPr="00D35C31">
          <w:rPr>
            <w:rStyle w:val="a9"/>
            <w:i/>
            <w:color w:val="auto"/>
          </w:rPr>
          <w:t>2000@</w:t>
        </w:r>
        <w:r w:rsidR="009A7145" w:rsidRPr="00D35C31">
          <w:rPr>
            <w:rStyle w:val="a9"/>
            <w:i/>
            <w:color w:val="auto"/>
            <w:lang w:val="de-DE"/>
          </w:rPr>
          <w:t>rambler</w:t>
        </w:r>
        <w:r w:rsidR="009A7145" w:rsidRPr="00D35C31">
          <w:rPr>
            <w:rStyle w:val="a9"/>
            <w:i/>
            <w:color w:val="auto"/>
          </w:rPr>
          <w:t>.</w:t>
        </w:r>
        <w:proofErr w:type="spellStart"/>
        <w:r w:rsidR="009A7145" w:rsidRPr="00D35C31">
          <w:rPr>
            <w:rStyle w:val="a9"/>
            <w:i/>
            <w:color w:val="auto"/>
            <w:lang w:val="de-DE"/>
          </w:rPr>
          <w:t>ru</w:t>
        </w:r>
        <w:proofErr w:type="spellEnd"/>
      </w:hyperlink>
      <w:r w:rsidRPr="00D35C31">
        <w:rPr>
          <w:i/>
        </w:rPr>
        <w:t xml:space="preserve"> </w:t>
      </w:r>
    </w:p>
    <w:p w14:paraId="3AC240F0" w14:textId="6DE5F264" w:rsidR="00A35DE8" w:rsidRPr="00D35C31" w:rsidRDefault="00A35DE8" w:rsidP="005F421A">
      <w:pPr>
        <w:ind w:firstLine="397"/>
        <w:jc w:val="both"/>
      </w:pPr>
      <w:r w:rsidRPr="00D35C31">
        <w:t xml:space="preserve">В настоящее время комбинированная доставка цитостатических и </w:t>
      </w:r>
      <w:proofErr w:type="spellStart"/>
      <w:r w:rsidRPr="00D35C31">
        <w:t>гено</w:t>
      </w:r>
      <w:proofErr w:type="spellEnd"/>
      <w:r w:rsidRPr="00D35C31">
        <w:t xml:space="preserve">-терапевтических лекарственных средств </w:t>
      </w:r>
      <w:r w:rsidR="000F7A81" w:rsidRPr="00D35C31">
        <w:t xml:space="preserve">– </w:t>
      </w:r>
      <w:r w:rsidRPr="00D35C31">
        <w:t>од</w:t>
      </w:r>
      <w:r w:rsidR="000F7A81" w:rsidRPr="00D35C31">
        <w:t>ин</w:t>
      </w:r>
      <w:r w:rsidRPr="00D35C31">
        <w:t xml:space="preserve"> из наиболее перспективных подходов </w:t>
      </w:r>
      <w:r w:rsidR="000F7A81" w:rsidRPr="00D35C31">
        <w:t>в</w:t>
      </w:r>
      <w:r w:rsidRPr="00D35C31">
        <w:t xml:space="preserve"> терапии рака. </w:t>
      </w:r>
      <w:r w:rsidR="009C5DE6" w:rsidRPr="00D35C31">
        <w:t>Одними из наиболее эффективных носителей</w:t>
      </w:r>
      <w:r w:rsidRPr="00D35C31">
        <w:t xml:space="preserve"> </w:t>
      </w:r>
      <w:r w:rsidR="009C5DE6" w:rsidRPr="00D35C31">
        <w:t xml:space="preserve">для доставки </w:t>
      </w:r>
      <w:proofErr w:type="spellStart"/>
      <w:r w:rsidR="009C5DE6" w:rsidRPr="00D35C31">
        <w:t>генотерапевтических</w:t>
      </w:r>
      <w:proofErr w:type="spellEnd"/>
      <w:r w:rsidR="009C5DE6" w:rsidRPr="00D35C31">
        <w:t xml:space="preserve"> субстанций </w:t>
      </w:r>
      <w:r w:rsidRPr="00D35C31">
        <w:t>являются вирус</w:t>
      </w:r>
      <w:r w:rsidR="009C5DE6" w:rsidRPr="00D35C31">
        <w:t>ные системы</w:t>
      </w:r>
      <w:r w:rsidRPr="00D35C31">
        <w:t xml:space="preserve">. Однако </w:t>
      </w:r>
      <w:r w:rsidR="009C5DE6" w:rsidRPr="00D35C31">
        <w:t xml:space="preserve">использовать подобные системы для </w:t>
      </w:r>
      <w:proofErr w:type="spellStart"/>
      <w:r w:rsidR="009C5DE6" w:rsidRPr="00D35C31">
        <w:t>со</w:t>
      </w:r>
      <w:r w:rsidRPr="00D35C31">
        <w:t>инкапсулировани</w:t>
      </w:r>
      <w:r w:rsidR="009C5DE6" w:rsidRPr="00D35C31">
        <w:t>я</w:t>
      </w:r>
      <w:proofErr w:type="spellEnd"/>
      <w:r w:rsidR="009C5DE6" w:rsidRPr="00D35C31">
        <w:t xml:space="preserve"> с</w:t>
      </w:r>
      <w:r w:rsidRPr="00D35C31">
        <w:t xml:space="preserve"> </w:t>
      </w:r>
      <w:r w:rsidR="009C5DE6" w:rsidRPr="00D35C31">
        <w:t>низкомолекулярными лекарствами не представляется возможным</w:t>
      </w:r>
      <w:r w:rsidRPr="00D35C31">
        <w:t>. Указанн</w:t>
      </w:r>
      <w:r w:rsidR="009C5DE6" w:rsidRPr="00D35C31">
        <w:t>ое обстоятельство явило</w:t>
      </w:r>
      <w:r w:rsidRPr="00D35C31">
        <w:t>сь стимулом к развитию полимерных материалов, способных доставлять различные типы тера</w:t>
      </w:r>
      <w:r w:rsidR="008F0603" w:rsidRPr="00D35C31">
        <w:t>певтических агентов. Преимущество</w:t>
      </w:r>
      <w:r w:rsidRPr="00D35C31">
        <w:t xml:space="preserve"> </w:t>
      </w:r>
      <w:r w:rsidR="009C5DE6" w:rsidRPr="00D35C31">
        <w:t>полимерных систем</w:t>
      </w:r>
      <w:r w:rsidRPr="00D35C31">
        <w:t xml:space="preserve"> заключается в наличии двух важных функциональных фрагментов: гидрофобного, отвечающего за формирование частиц и инкапсулирование гидрофобных лекарственных средств, и катионного, реализующего электростатическое связывание с анионными цепями нуклеиновых кислот. </w:t>
      </w:r>
    </w:p>
    <w:p w14:paraId="27B0B8E2" w14:textId="77777777" w:rsidR="009C5DE6" w:rsidRPr="00D35C31" w:rsidRDefault="009C5DE6" w:rsidP="005F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 w:rsidRPr="00D35C31">
        <w:t>Ц</w:t>
      </w:r>
      <w:r w:rsidR="00A35DE8" w:rsidRPr="00D35C31">
        <w:t>е</w:t>
      </w:r>
      <w:r w:rsidR="008F0603" w:rsidRPr="00D35C31">
        <w:t>лью данной рабо</w:t>
      </w:r>
      <w:r w:rsidRPr="00D35C31">
        <w:t>ты явля</w:t>
      </w:r>
      <w:r w:rsidR="0007137D" w:rsidRPr="00D35C31">
        <w:t xml:space="preserve">лось получение полимерного </w:t>
      </w:r>
      <w:r w:rsidRPr="00D35C31">
        <w:t>носителя для</w:t>
      </w:r>
      <w:r w:rsidR="0007137D" w:rsidRPr="00D35C31">
        <w:t xml:space="preserve"> комбинированной</w:t>
      </w:r>
      <w:r w:rsidR="00A35DE8" w:rsidRPr="00D35C31">
        <w:t xml:space="preserve"> доставки малой инт</w:t>
      </w:r>
      <w:r w:rsidRPr="00D35C31">
        <w:t>ерферирующей РНК и цитостатической субстанции (</w:t>
      </w:r>
      <w:proofErr w:type="spellStart"/>
      <w:r w:rsidRPr="00D35C31">
        <w:t>д</w:t>
      </w:r>
      <w:r w:rsidR="00A35DE8" w:rsidRPr="00D35C31">
        <w:t>иок</w:t>
      </w:r>
      <w:r w:rsidR="001C256B" w:rsidRPr="00D35C31">
        <w:t>садэт</w:t>
      </w:r>
      <w:proofErr w:type="spellEnd"/>
      <w:r w:rsidRPr="00D35C31">
        <w:t>)</w:t>
      </w:r>
      <w:r w:rsidR="001C256B" w:rsidRPr="00D35C31">
        <w:t>. Ранее нами были разработаны</w:t>
      </w:r>
      <w:r w:rsidR="00A35DE8" w:rsidRPr="00D35C31">
        <w:t xml:space="preserve"> и охарактеризованы системы доставки данного противоопухолевого агента</w:t>
      </w:r>
      <w:r w:rsidR="006F5147" w:rsidRPr="00D35C31">
        <w:t xml:space="preserve"> на основе </w:t>
      </w:r>
      <w:proofErr w:type="spellStart"/>
      <w:r w:rsidR="006F5147" w:rsidRPr="00D35C31">
        <w:t>диблок</w:t>
      </w:r>
      <w:proofErr w:type="spellEnd"/>
      <w:r w:rsidR="006F5147" w:rsidRPr="00D35C31">
        <w:t xml:space="preserve">-сополимера </w:t>
      </w:r>
      <w:proofErr w:type="spellStart"/>
      <w:r w:rsidR="006F5147" w:rsidRPr="00D35C31">
        <w:t>мПЭГ</w:t>
      </w:r>
      <w:proofErr w:type="spellEnd"/>
      <w:r w:rsidR="006F5147" w:rsidRPr="00D35C31">
        <w:t>-</w:t>
      </w:r>
      <w:r w:rsidR="006F5147" w:rsidRPr="00D35C31">
        <w:rPr>
          <w:i/>
        </w:rPr>
        <w:t>б</w:t>
      </w:r>
      <w:r w:rsidR="006F5147" w:rsidRPr="00D35C31">
        <w:t>-ПКЛ</w:t>
      </w:r>
      <w:r w:rsidR="00A35DE8" w:rsidRPr="00D35C31">
        <w:t xml:space="preserve"> [1]. </w:t>
      </w:r>
      <w:r w:rsidRPr="00D35C31">
        <w:t>Для решения задачи</w:t>
      </w:r>
      <w:r w:rsidR="00A35DE8" w:rsidRPr="00D35C31">
        <w:t xml:space="preserve"> </w:t>
      </w:r>
      <w:proofErr w:type="spellStart"/>
      <w:r w:rsidR="00A35DE8" w:rsidRPr="00D35C31">
        <w:t>соинкапсулирования</w:t>
      </w:r>
      <w:proofErr w:type="spellEnd"/>
      <w:r w:rsidR="00A35DE8" w:rsidRPr="00D35C31">
        <w:t xml:space="preserve"> </w:t>
      </w:r>
      <w:proofErr w:type="spellStart"/>
      <w:r w:rsidR="00A35DE8" w:rsidRPr="00D35C31">
        <w:t>миРНК</w:t>
      </w:r>
      <w:proofErr w:type="spellEnd"/>
      <w:r w:rsidR="00A35DE8" w:rsidRPr="00D35C31">
        <w:t xml:space="preserve"> и цитостатика в настоящем исследовании в с</w:t>
      </w:r>
      <w:r w:rsidR="00133F00" w:rsidRPr="00D35C31">
        <w:t>труктуру</w:t>
      </w:r>
      <w:r w:rsidR="00A35DE8" w:rsidRPr="00D35C31">
        <w:t xml:space="preserve"> блок-сополимера </w:t>
      </w:r>
      <w:proofErr w:type="spellStart"/>
      <w:r w:rsidR="004D1317" w:rsidRPr="00D35C31">
        <w:t>м</w:t>
      </w:r>
      <w:r w:rsidR="00A35DE8" w:rsidRPr="00D35C31">
        <w:t>ПЭГ</w:t>
      </w:r>
      <w:proofErr w:type="spellEnd"/>
      <w:r w:rsidR="00A35DE8" w:rsidRPr="00D35C31">
        <w:t>-</w:t>
      </w:r>
      <w:r w:rsidR="00A35DE8" w:rsidRPr="00D35C31">
        <w:rPr>
          <w:i/>
        </w:rPr>
        <w:t>б</w:t>
      </w:r>
      <w:r w:rsidR="00A35DE8" w:rsidRPr="00D35C31">
        <w:t xml:space="preserve">-ПКЛ дополнительно был включен блок катионного полипептида – поли(L-лизина). </w:t>
      </w:r>
    </w:p>
    <w:p w14:paraId="3C99AFA9" w14:textId="77777777" w:rsidR="00363490" w:rsidRDefault="00A35DE8" w:rsidP="00363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 w:rsidRPr="00D35C31">
        <w:t xml:space="preserve">Синтез </w:t>
      </w:r>
      <w:proofErr w:type="spellStart"/>
      <w:r w:rsidR="004D1317" w:rsidRPr="00D35C31">
        <w:t>м</w:t>
      </w:r>
      <w:r w:rsidR="001B5052" w:rsidRPr="00D35C31">
        <w:t>ПЭГ</w:t>
      </w:r>
      <w:proofErr w:type="spellEnd"/>
      <w:r w:rsidR="001B5052" w:rsidRPr="00D35C31">
        <w:t>-</w:t>
      </w:r>
      <w:r w:rsidR="001B5052" w:rsidRPr="00D35C31">
        <w:rPr>
          <w:i/>
        </w:rPr>
        <w:t>б</w:t>
      </w:r>
      <w:r w:rsidR="001B5052" w:rsidRPr="00D35C31">
        <w:t>-ПКЛ осуществляли</w:t>
      </w:r>
      <w:r w:rsidRPr="00D35C31">
        <w:t xml:space="preserve"> путем полимеризации с раскрытием цикла </w:t>
      </w:r>
      <w:r w:rsidR="004D1317" w:rsidRPr="00D35C31">
        <w:t>ε</w:t>
      </w:r>
      <w:r w:rsidRPr="00D35C31">
        <w:t>-</w:t>
      </w:r>
      <w:proofErr w:type="spellStart"/>
      <w:r w:rsidRPr="00D35C31">
        <w:t>капролактона</w:t>
      </w:r>
      <w:proofErr w:type="spellEnd"/>
      <w:r w:rsidR="009C5DE6" w:rsidRPr="00D35C31">
        <w:t>, где</w:t>
      </w:r>
      <w:r w:rsidRPr="00D35C31">
        <w:t xml:space="preserve"> </w:t>
      </w:r>
      <w:r w:rsidR="001B5052" w:rsidRPr="00D35C31">
        <w:t xml:space="preserve">в качестве </w:t>
      </w:r>
      <w:proofErr w:type="spellStart"/>
      <w:r w:rsidR="001B5052" w:rsidRPr="00D35C31">
        <w:t>макроинициатора</w:t>
      </w:r>
      <w:proofErr w:type="spellEnd"/>
      <w:r w:rsidR="001B5052" w:rsidRPr="00D35C31">
        <w:t xml:space="preserve"> использовали</w:t>
      </w:r>
      <w:r w:rsidRPr="00D35C31">
        <w:t xml:space="preserve"> </w:t>
      </w:r>
      <w:proofErr w:type="spellStart"/>
      <w:r w:rsidR="004D1317" w:rsidRPr="00D35C31">
        <w:t>м</w:t>
      </w:r>
      <w:r w:rsidRPr="00D35C31">
        <w:t>ПЭГ</w:t>
      </w:r>
      <w:proofErr w:type="spellEnd"/>
      <w:r w:rsidRPr="00D35C31">
        <w:t xml:space="preserve">. </w:t>
      </w:r>
      <w:r w:rsidR="009C5DE6" w:rsidRPr="00D35C31">
        <w:t xml:space="preserve">Дальнейшая стратегия синтеза </w:t>
      </w:r>
      <w:proofErr w:type="spellStart"/>
      <w:r w:rsidR="009C5DE6" w:rsidRPr="00D35C31">
        <w:t>триблок</w:t>
      </w:r>
      <w:proofErr w:type="spellEnd"/>
      <w:r w:rsidR="009C5DE6" w:rsidRPr="00D35C31">
        <w:t xml:space="preserve">-сополимера включала </w:t>
      </w:r>
      <w:r w:rsidR="001B5052" w:rsidRPr="00D35C31">
        <w:t>многостадийную модификацию</w:t>
      </w:r>
      <w:r w:rsidRPr="00D35C31">
        <w:t xml:space="preserve"> терминальной гидроксильной группы ПКЛ до азида с последующей клик-реакцией с</w:t>
      </w:r>
      <w:r w:rsidR="006B1767" w:rsidRPr="00D35C31">
        <w:t xml:space="preserve"> </w:t>
      </w:r>
      <w:proofErr w:type="spellStart"/>
      <w:r w:rsidR="006B1767" w:rsidRPr="00D35C31">
        <w:t>дибензоциклооктином</w:t>
      </w:r>
      <w:proofErr w:type="spellEnd"/>
      <w:r w:rsidR="006B1767" w:rsidRPr="00D35C31">
        <w:t xml:space="preserve"> с целью</w:t>
      </w:r>
      <w:r w:rsidRPr="00D35C31">
        <w:t xml:space="preserve"> введения линкера, содержащего первичную аминогруппу. Полученный модифицированный сополимер </w:t>
      </w:r>
      <w:r w:rsidR="004D1317" w:rsidRPr="00D35C31">
        <w:t>м</w:t>
      </w:r>
      <w:r w:rsidRPr="00D35C31">
        <w:t>ПЭГ-</w:t>
      </w:r>
      <w:r w:rsidRPr="00D35C31">
        <w:rPr>
          <w:i/>
        </w:rPr>
        <w:t>б</w:t>
      </w:r>
      <w:r w:rsidRPr="00D35C31">
        <w:t>-ПКЛ-NH</w:t>
      </w:r>
      <w:r w:rsidRPr="00D35C31">
        <w:rPr>
          <w:vertAlign w:val="subscript"/>
        </w:rPr>
        <w:t>2</w:t>
      </w:r>
      <w:r w:rsidRPr="00D35C31">
        <w:t xml:space="preserve"> использовали в качестве </w:t>
      </w:r>
      <w:proofErr w:type="spellStart"/>
      <w:r w:rsidRPr="00D35C31">
        <w:t>макроинициатора</w:t>
      </w:r>
      <w:proofErr w:type="spellEnd"/>
      <w:r w:rsidRPr="00D35C31">
        <w:t xml:space="preserve"> для полимеризации с раскрытием цикла N</w:t>
      </w:r>
      <w:r w:rsidRPr="00D35C31">
        <w:rPr>
          <w:vertAlign w:val="subscript"/>
        </w:rPr>
        <w:t>α</w:t>
      </w:r>
      <w:r w:rsidRPr="00D35C31">
        <w:t>-</w:t>
      </w:r>
      <w:proofErr w:type="spellStart"/>
      <w:r w:rsidRPr="00D35C31">
        <w:t>карбоксиангидрида</w:t>
      </w:r>
      <w:proofErr w:type="spellEnd"/>
      <w:r w:rsidRPr="00D35C31">
        <w:t xml:space="preserve"> </w:t>
      </w:r>
      <w:r w:rsidR="004D1317" w:rsidRPr="00D35C31">
        <w:t>ε</w:t>
      </w:r>
      <w:r w:rsidRPr="00D35C31">
        <w:t>-защищенного L-лизина</w:t>
      </w:r>
      <w:r w:rsidR="009E735D" w:rsidRPr="00D35C31">
        <w:t xml:space="preserve"> (</w:t>
      </w:r>
      <w:r w:rsidR="009E735D" w:rsidRPr="00D35C31">
        <w:rPr>
          <w:lang w:val="en-US"/>
        </w:rPr>
        <w:t>N</w:t>
      </w:r>
      <w:r w:rsidR="009E735D" w:rsidRPr="00D35C31">
        <w:t xml:space="preserve">-КА </w:t>
      </w:r>
      <w:r w:rsidR="009E735D" w:rsidRPr="00D35C31">
        <w:rPr>
          <w:lang w:val="en-US"/>
        </w:rPr>
        <w:t>Lys</w:t>
      </w:r>
      <w:r w:rsidR="009E735D" w:rsidRPr="00D35C31">
        <w:t>(</w:t>
      </w:r>
      <w:r w:rsidR="009E735D" w:rsidRPr="00D35C31">
        <w:rPr>
          <w:lang w:val="en-US"/>
        </w:rPr>
        <w:t>Z</w:t>
      </w:r>
      <w:r w:rsidR="009E735D" w:rsidRPr="00D35C31">
        <w:t>))</w:t>
      </w:r>
      <w:r w:rsidRPr="00D35C31">
        <w:t xml:space="preserve">. </w:t>
      </w:r>
      <w:r w:rsidR="009C5DE6" w:rsidRPr="00D35C31">
        <w:t xml:space="preserve">Кроме того, в качестве альтернативного пути </w:t>
      </w:r>
      <w:r w:rsidR="004D1317" w:rsidRPr="00D35C31">
        <w:t xml:space="preserve">к синтезу </w:t>
      </w:r>
      <w:proofErr w:type="spellStart"/>
      <w:r w:rsidR="004D1317" w:rsidRPr="00D35C31">
        <w:t>триблок</w:t>
      </w:r>
      <w:proofErr w:type="spellEnd"/>
      <w:r w:rsidR="004D1317" w:rsidRPr="00D35C31">
        <w:t>-сополимера,</w:t>
      </w:r>
      <w:r w:rsidR="007F4E5B" w:rsidRPr="00D35C31">
        <w:t xml:space="preserve"> использовали стратегию наращивания</w:t>
      </w:r>
      <w:r w:rsidR="004D1317" w:rsidRPr="00D35C31">
        <w:t xml:space="preserve"> цепей ПКЛ и поли(L-лизина) на бифункциональный блок НО-ПЭГ-</w:t>
      </w:r>
      <w:r w:rsidR="004D1317" w:rsidRPr="00D35C31">
        <w:rPr>
          <w:lang w:val="en-US"/>
        </w:rPr>
        <w:t>NH</w:t>
      </w:r>
      <w:r w:rsidR="004D1317" w:rsidRPr="00D35C31">
        <w:rPr>
          <w:vertAlign w:val="subscript"/>
        </w:rPr>
        <w:t>2</w:t>
      </w:r>
      <w:r w:rsidR="004D1317" w:rsidRPr="00D35C31">
        <w:t>.</w:t>
      </w:r>
      <w:r w:rsidR="00BA15C5" w:rsidRPr="00D35C31">
        <w:t xml:space="preserve"> </w:t>
      </w:r>
      <w:r w:rsidR="00BB5FED" w:rsidRPr="00D35C31">
        <w:t xml:space="preserve"> </w:t>
      </w:r>
      <w:r w:rsidR="007F4E5B" w:rsidRPr="00D35C31">
        <w:t>Для этого н</w:t>
      </w:r>
      <w:r w:rsidR="004303F0" w:rsidRPr="00D35C31">
        <w:t xml:space="preserve">а первой стадии </w:t>
      </w:r>
      <w:r w:rsidR="007F4E5B" w:rsidRPr="00D35C31">
        <w:t>аминогруппу блокировали путем введения Вос-защиты</w:t>
      </w:r>
      <w:r w:rsidR="004303F0" w:rsidRPr="00D35C31">
        <w:t xml:space="preserve">, затем проводили </w:t>
      </w:r>
      <w:r w:rsidR="007F4E5B" w:rsidRPr="00D35C31">
        <w:t>полимеризацию</w:t>
      </w:r>
      <w:r w:rsidR="004D1317" w:rsidRPr="00D35C31">
        <w:t xml:space="preserve"> с раскрытием цикла ε-</w:t>
      </w:r>
      <w:proofErr w:type="spellStart"/>
      <w:r w:rsidR="004D1317" w:rsidRPr="00D35C31">
        <w:t>капролактона</w:t>
      </w:r>
      <w:proofErr w:type="spellEnd"/>
      <w:r w:rsidR="004D1317" w:rsidRPr="00D35C31">
        <w:t xml:space="preserve"> с использованием НО-ПЭГ-</w:t>
      </w:r>
      <w:r w:rsidR="004D1317" w:rsidRPr="00D35C31">
        <w:rPr>
          <w:lang w:val="en-US"/>
        </w:rPr>
        <w:t>NH</w:t>
      </w:r>
      <w:r w:rsidR="004D1317" w:rsidRPr="00D35C31">
        <w:t xml:space="preserve">-Вос в качестве </w:t>
      </w:r>
      <w:proofErr w:type="spellStart"/>
      <w:r w:rsidR="004D1317" w:rsidRPr="00D35C31">
        <w:t>макроинициатора</w:t>
      </w:r>
      <w:proofErr w:type="spellEnd"/>
      <w:r w:rsidR="004D1317" w:rsidRPr="00D35C31">
        <w:t xml:space="preserve">. </w:t>
      </w:r>
      <w:r w:rsidR="001F79F6" w:rsidRPr="00D35C31">
        <w:t xml:space="preserve"> </w:t>
      </w:r>
      <w:r w:rsidR="007F4E5B" w:rsidRPr="00D35C31">
        <w:t xml:space="preserve">В дальнейшем </w:t>
      </w:r>
      <w:r w:rsidR="001F79F6" w:rsidRPr="00D35C31">
        <w:t>Вос-защиту</w:t>
      </w:r>
      <w:r w:rsidR="009E735D" w:rsidRPr="00D35C31">
        <w:t xml:space="preserve"> с первичной аминогруппы</w:t>
      </w:r>
      <w:r w:rsidR="007F4E5B" w:rsidRPr="00D35C31">
        <w:t xml:space="preserve"> удаляли и получали</w:t>
      </w:r>
      <w:r w:rsidR="009E735D" w:rsidRPr="00D35C31">
        <w:t xml:space="preserve"> второй тип </w:t>
      </w:r>
      <w:proofErr w:type="spellStart"/>
      <w:r w:rsidR="009E735D" w:rsidRPr="00D35C31">
        <w:t>макроинициатора</w:t>
      </w:r>
      <w:proofErr w:type="spellEnd"/>
      <w:r w:rsidR="009E735D" w:rsidRPr="00D35C31">
        <w:t xml:space="preserve"> для полимеризации </w:t>
      </w:r>
      <w:r w:rsidR="009E735D" w:rsidRPr="00D35C31">
        <w:rPr>
          <w:lang w:val="en-US"/>
        </w:rPr>
        <w:t>N</w:t>
      </w:r>
      <w:r w:rsidR="009E735D" w:rsidRPr="00D35C31">
        <w:t xml:space="preserve">-КА </w:t>
      </w:r>
      <w:r w:rsidR="009E735D" w:rsidRPr="00D35C31">
        <w:rPr>
          <w:lang w:val="en-US"/>
        </w:rPr>
        <w:t>Lys</w:t>
      </w:r>
      <w:r w:rsidR="009E735D" w:rsidRPr="00D35C31">
        <w:t>(</w:t>
      </w:r>
      <w:r w:rsidR="009E735D" w:rsidRPr="00D35C31">
        <w:rPr>
          <w:lang w:val="en-US"/>
        </w:rPr>
        <w:t>Z</w:t>
      </w:r>
      <w:r w:rsidR="009E735D" w:rsidRPr="00D35C31">
        <w:t xml:space="preserve">). </w:t>
      </w:r>
      <w:r w:rsidR="00C272CD">
        <w:t xml:space="preserve">Также исследовали способность гидроксильной группы </w:t>
      </w:r>
      <w:proofErr w:type="spellStart"/>
      <w:r w:rsidR="00C272CD">
        <w:t>диблок</w:t>
      </w:r>
      <w:proofErr w:type="spellEnd"/>
      <w:r w:rsidR="00C272CD">
        <w:t xml:space="preserve">-сополимера </w:t>
      </w:r>
      <w:proofErr w:type="spellStart"/>
      <w:r w:rsidR="00C272CD">
        <w:t>мПЭГ</w:t>
      </w:r>
      <w:proofErr w:type="spellEnd"/>
      <w:r w:rsidR="00C272CD">
        <w:t xml:space="preserve">-б-ПКЛ-ОН в условиях кислотного катализа  инициировать полимеризацию </w:t>
      </w:r>
      <w:r w:rsidR="00C272CD">
        <w:rPr>
          <w:lang w:val="en-US"/>
        </w:rPr>
        <w:t>N</w:t>
      </w:r>
      <w:r w:rsidR="00C272CD">
        <w:t xml:space="preserve">-КА </w:t>
      </w:r>
      <w:r w:rsidR="00C272CD">
        <w:rPr>
          <w:lang w:val="en-US"/>
        </w:rPr>
        <w:t>Lys</w:t>
      </w:r>
      <w:r w:rsidR="00C272CD" w:rsidRPr="009E735D">
        <w:t>(</w:t>
      </w:r>
      <w:r w:rsidR="00C272CD">
        <w:rPr>
          <w:lang w:val="en-US"/>
        </w:rPr>
        <w:t>Z</w:t>
      </w:r>
      <w:r w:rsidR="00C272CD" w:rsidRPr="009E735D">
        <w:t>)</w:t>
      </w:r>
      <w:r w:rsidR="00C272CD">
        <w:t xml:space="preserve">. </w:t>
      </w:r>
      <w:r w:rsidRPr="00D35C31">
        <w:t xml:space="preserve">Молекулярную массу и дисперсность синтезированных сополимеров оценивали методом </w:t>
      </w:r>
      <w:proofErr w:type="spellStart"/>
      <w:r w:rsidR="007F4E5B" w:rsidRPr="00D35C31">
        <w:t>эксклюзионной</w:t>
      </w:r>
      <w:proofErr w:type="spellEnd"/>
      <w:r w:rsidR="007F4E5B" w:rsidRPr="00D35C31">
        <w:t xml:space="preserve"> жидкостной </w:t>
      </w:r>
      <w:r w:rsidRPr="00D35C31">
        <w:t>хроматографии. Структуру и степень модификации блок-</w:t>
      </w:r>
      <w:r w:rsidR="007F4E5B" w:rsidRPr="00D35C31">
        <w:t>со</w:t>
      </w:r>
      <w:r w:rsidRPr="00D35C31">
        <w:t>полимеров подтверждали методами ЯМР- и ИК- спектроскопии.</w:t>
      </w:r>
    </w:p>
    <w:p w14:paraId="11D13818" w14:textId="6EF4C853" w:rsidR="006F5147" w:rsidRPr="00363490" w:rsidRDefault="006F5147" w:rsidP="00363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 w:rsidRPr="006F5147">
        <w:rPr>
          <w:i/>
          <w:iCs/>
          <w:color w:val="000000"/>
        </w:rPr>
        <w:t>Работа выполнена при поддержке Российского научного фонда (проект №21-73-20104).</w:t>
      </w:r>
      <w:r>
        <w:rPr>
          <w:i/>
          <w:iCs/>
          <w:color w:val="000000"/>
        </w:rPr>
        <w:t xml:space="preserve"> </w:t>
      </w:r>
      <w:r w:rsidRPr="006F5147">
        <w:rPr>
          <w:i/>
          <w:iCs/>
          <w:color w:val="000000"/>
        </w:rPr>
        <w:t>Исследования проведены с использованием оборудования ресурсного центра Научного парка СПбГУ «Магнитно-резонансные методы исследования»</w:t>
      </w:r>
      <w:r w:rsidR="005F421A">
        <w:rPr>
          <w:i/>
          <w:iCs/>
          <w:color w:val="000000"/>
        </w:rPr>
        <w:t>.</w:t>
      </w:r>
    </w:p>
    <w:p w14:paraId="0000000E" w14:textId="5E7D8E84" w:rsidR="00130241" w:rsidRPr="00D9693D" w:rsidRDefault="00EB1F49" w:rsidP="009A7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C03FDBF" w14:textId="502A5E2E" w:rsidR="005C036C" w:rsidRPr="005C036C" w:rsidRDefault="005F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noProof/>
          <w:lang w:val="en-US"/>
        </w:rPr>
      </w:pPr>
      <w:r w:rsidRPr="00D9693D">
        <w:t xml:space="preserve">[1] </w:t>
      </w:r>
      <w:r w:rsidRPr="005F421A">
        <w:rPr>
          <w:noProof/>
          <w:lang w:val="en-US"/>
        </w:rPr>
        <w:t>Sinitsyna</w:t>
      </w:r>
      <w:r w:rsidRPr="00D9693D">
        <w:rPr>
          <w:noProof/>
        </w:rPr>
        <w:t xml:space="preserve"> </w:t>
      </w:r>
      <w:r w:rsidRPr="005F421A">
        <w:rPr>
          <w:noProof/>
          <w:lang w:val="en-US"/>
        </w:rPr>
        <w:t>E</w:t>
      </w:r>
      <w:r w:rsidRPr="00D9693D">
        <w:rPr>
          <w:noProof/>
        </w:rPr>
        <w:t>.</w:t>
      </w:r>
      <w:r w:rsidR="00462C1F" w:rsidRPr="00D9693D">
        <w:rPr>
          <w:noProof/>
        </w:rPr>
        <w:t>,</w:t>
      </w:r>
      <w:r w:rsidR="00462C1F" w:rsidRPr="00D9693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Bagaeva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 xml:space="preserve">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I</w:t>
      </w:r>
      <w:r w:rsidR="00462C1F" w:rsidRPr="00D9693D">
        <w:rPr>
          <w:rFonts w:eastAsiaTheme="minorEastAsia"/>
          <w:color w:val="000000" w:themeColor="text1"/>
          <w:kern w:val="24"/>
        </w:rPr>
        <w:t xml:space="preserve">., 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Gandalipov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 xml:space="preserve">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E</w:t>
      </w:r>
      <w:r w:rsidR="00462C1F" w:rsidRPr="00D9693D">
        <w:rPr>
          <w:rFonts w:eastAsiaTheme="minorEastAsia"/>
          <w:color w:val="000000" w:themeColor="text1"/>
          <w:kern w:val="24"/>
        </w:rPr>
        <w:t xml:space="preserve">.,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Fedotova</w:t>
      </w:r>
      <w:r w:rsidR="00462C1F" w:rsidRPr="00D9693D">
        <w:rPr>
          <w:rFonts w:eastAsiaTheme="minorEastAsia"/>
          <w:color w:val="000000" w:themeColor="text1"/>
          <w:kern w:val="24"/>
        </w:rPr>
        <w:t xml:space="preserve">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E</w:t>
      </w:r>
      <w:r w:rsidR="00462C1F" w:rsidRPr="00D9693D">
        <w:rPr>
          <w:rFonts w:eastAsiaTheme="minorEastAsia"/>
          <w:color w:val="000000" w:themeColor="text1"/>
          <w:kern w:val="24"/>
        </w:rPr>
        <w:t xml:space="preserve">., 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Korzhikov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>-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Vlakh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 xml:space="preserve">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V</w:t>
      </w:r>
      <w:r w:rsidR="00462C1F" w:rsidRPr="00D9693D">
        <w:rPr>
          <w:rFonts w:eastAsiaTheme="minorEastAsia"/>
          <w:color w:val="000000" w:themeColor="text1"/>
          <w:kern w:val="24"/>
        </w:rPr>
        <w:t xml:space="preserve">., 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Tennikova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 xml:space="preserve">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T</w:t>
      </w:r>
      <w:r w:rsidR="00462C1F" w:rsidRPr="00D9693D">
        <w:rPr>
          <w:rFonts w:eastAsiaTheme="minorEastAsia"/>
          <w:color w:val="000000" w:themeColor="text1"/>
          <w:kern w:val="24"/>
        </w:rPr>
        <w:t xml:space="preserve">., 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Korzhikova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>-</w:t>
      </w:r>
      <w:proofErr w:type="spellStart"/>
      <w:r w:rsidR="00462C1F" w:rsidRPr="00462C1F">
        <w:rPr>
          <w:rFonts w:eastAsiaTheme="minorEastAsia"/>
          <w:color w:val="000000" w:themeColor="text1"/>
          <w:kern w:val="24"/>
          <w:lang w:val="en-US"/>
        </w:rPr>
        <w:t>Vlakh</w:t>
      </w:r>
      <w:proofErr w:type="spellEnd"/>
      <w:r w:rsidR="00462C1F" w:rsidRPr="00D9693D">
        <w:rPr>
          <w:rFonts w:eastAsiaTheme="minorEastAsia"/>
          <w:color w:val="000000" w:themeColor="text1"/>
          <w:kern w:val="24"/>
        </w:rPr>
        <w:t xml:space="preserve"> </w:t>
      </w:r>
      <w:r w:rsidR="00462C1F" w:rsidRPr="00462C1F">
        <w:rPr>
          <w:rFonts w:eastAsiaTheme="minorEastAsia"/>
          <w:color w:val="000000" w:themeColor="text1"/>
          <w:kern w:val="24"/>
          <w:lang w:val="en-US"/>
        </w:rPr>
        <w:t>E</w:t>
      </w:r>
      <w:r w:rsidR="00462C1F" w:rsidRPr="00D9693D">
        <w:rPr>
          <w:rFonts w:eastAsiaTheme="minorEastAsia"/>
          <w:color w:val="000000" w:themeColor="text1"/>
          <w:kern w:val="24"/>
        </w:rPr>
        <w:t>.</w:t>
      </w:r>
      <w:r w:rsidR="006B1767" w:rsidRPr="00D9693D">
        <w:rPr>
          <w:i/>
          <w:iCs/>
          <w:noProof/>
          <w:color w:val="FF0000"/>
        </w:rPr>
        <w:t xml:space="preserve"> </w:t>
      </w:r>
      <w:r w:rsidRPr="00D9693D">
        <w:rPr>
          <w:noProof/>
        </w:rPr>
        <w:t xml:space="preserve"> </w:t>
      </w:r>
      <w:r w:rsidRPr="005F421A">
        <w:rPr>
          <w:noProof/>
          <w:lang w:val="en-US"/>
        </w:rPr>
        <w:t>Nanomedicines Bearing an Alkylating Cytostatic Drug from the Group of 1,3,5-Triazine Derivatives: Development and Characterization</w:t>
      </w:r>
      <w:r w:rsidRPr="005F421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//</w:t>
      </w:r>
      <w:r w:rsidRPr="005F421A">
        <w:rPr>
          <w:noProof/>
          <w:lang w:val="en-US"/>
        </w:rPr>
        <w:t xml:space="preserve"> Pharmaceutics</w:t>
      </w:r>
      <w:r w:rsidR="0020057E">
        <w:rPr>
          <w:noProof/>
          <w:lang w:val="en-US"/>
        </w:rPr>
        <w:t>. 2022.</w:t>
      </w:r>
      <w:r w:rsidRPr="005F421A">
        <w:rPr>
          <w:noProof/>
          <w:lang w:val="en-US"/>
        </w:rPr>
        <w:t xml:space="preserve"> </w:t>
      </w:r>
      <w:r w:rsidR="0020057E">
        <w:rPr>
          <w:noProof/>
          <w:lang w:val="en-US"/>
        </w:rPr>
        <w:t xml:space="preserve">Vol. </w:t>
      </w:r>
      <w:r w:rsidRPr="005F421A">
        <w:rPr>
          <w:noProof/>
          <w:lang w:val="en-US"/>
        </w:rPr>
        <w:t>14</w:t>
      </w:r>
      <w:r w:rsidR="0020057E">
        <w:rPr>
          <w:noProof/>
          <w:lang w:val="en-US"/>
        </w:rPr>
        <w:t>.</w:t>
      </w:r>
      <w:r w:rsidRPr="005F421A">
        <w:rPr>
          <w:noProof/>
          <w:lang w:val="en-US"/>
        </w:rPr>
        <w:t xml:space="preserve"> </w:t>
      </w:r>
      <w:r w:rsidR="0020057E">
        <w:rPr>
          <w:noProof/>
          <w:lang w:val="en-US"/>
        </w:rPr>
        <w:t>P.</w:t>
      </w:r>
      <w:r w:rsidRPr="005F421A">
        <w:rPr>
          <w:noProof/>
          <w:lang w:val="en-US"/>
        </w:rPr>
        <w:t xml:space="preserve"> 2506.</w:t>
      </w:r>
    </w:p>
    <w:sectPr w:rsidR="005C036C" w:rsidRPr="005C036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3485">
    <w:abstractNumId w:val="0"/>
  </w:num>
  <w:num w:numId="2" w16cid:durableId="158591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137D"/>
    <w:rsid w:val="00086081"/>
    <w:rsid w:val="000F7A81"/>
    <w:rsid w:val="00101A1C"/>
    <w:rsid w:val="00103657"/>
    <w:rsid w:val="00106375"/>
    <w:rsid w:val="00116478"/>
    <w:rsid w:val="00130241"/>
    <w:rsid w:val="00133F00"/>
    <w:rsid w:val="001471C7"/>
    <w:rsid w:val="001B5052"/>
    <w:rsid w:val="001C256B"/>
    <w:rsid w:val="001E61C2"/>
    <w:rsid w:val="001F0493"/>
    <w:rsid w:val="001F79F6"/>
    <w:rsid w:val="0020057E"/>
    <w:rsid w:val="002264EE"/>
    <w:rsid w:val="0023307C"/>
    <w:rsid w:val="00273F9E"/>
    <w:rsid w:val="002B6B5B"/>
    <w:rsid w:val="0031361E"/>
    <w:rsid w:val="00363490"/>
    <w:rsid w:val="00391C38"/>
    <w:rsid w:val="003B76D6"/>
    <w:rsid w:val="004303F0"/>
    <w:rsid w:val="00462C1F"/>
    <w:rsid w:val="004A26A3"/>
    <w:rsid w:val="004C6486"/>
    <w:rsid w:val="004D1317"/>
    <w:rsid w:val="004D6263"/>
    <w:rsid w:val="004E494D"/>
    <w:rsid w:val="004F0EDF"/>
    <w:rsid w:val="00522BF1"/>
    <w:rsid w:val="00590166"/>
    <w:rsid w:val="005C036C"/>
    <w:rsid w:val="005D022B"/>
    <w:rsid w:val="005E5BE9"/>
    <w:rsid w:val="005F421A"/>
    <w:rsid w:val="0069427D"/>
    <w:rsid w:val="006B1767"/>
    <w:rsid w:val="006C6D20"/>
    <w:rsid w:val="006F5147"/>
    <w:rsid w:val="006F7A19"/>
    <w:rsid w:val="007213E1"/>
    <w:rsid w:val="00775389"/>
    <w:rsid w:val="007766C7"/>
    <w:rsid w:val="00797838"/>
    <w:rsid w:val="007B7DE2"/>
    <w:rsid w:val="007C36D8"/>
    <w:rsid w:val="007C4BEE"/>
    <w:rsid w:val="007F2744"/>
    <w:rsid w:val="007F4E5B"/>
    <w:rsid w:val="008042E5"/>
    <w:rsid w:val="008931BE"/>
    <w:rsid w:val="008C67E3"/>
    <w:rsid w:val="008F0603"/>
    <w:rsid w:val="00921D45"/>
    <w:rsid w:val="009A66DB"/>
    <w:rsid w:val="009A67B7"/>
    <w:rsid w:val="009A7145"/>
    <w:rsid w:val="009B2F80"/>
    <w:rsid w:val="009B3300"/>
    <w:rsid w:val="009C5DE6"/>
    <w:rsid w:val="009E735D"/>
    <w:rsid w:val="009F3380"/>
    <w:rsid w:val="00A02163"/>
    <w:rsid w:val="00A314FE"/>
    <w:rsid w:val="00A35DE8"/>
    <w:rsid w:val="00A53C60"/>
    <w:rsid w:val="00B15571"/>
    <w:rsid w:val="00BA15C5"/>
    <w:rsid w:val="00BB5FED"/>
    <w:rsid w:val="00BF36F8"/>
    <w:rsid w:val="00BF4622"/>
    <w:rsid w:val="00BF5DDD"/>
    <w:rsid w:val="00C272CD"/>
    <w:rsid w:val="00C41833"/>
    <w:rsid w:val="00CD00B1"/>
    <w:rsid w:val="00D22306"/>
    <w:rsid w:val="00D35C31"/>
    <w:rsid w:val="00D42542"/>
    <w:rsid w:val="00D77A33"/>
    <w:rsid w:val="00D8121C"/>
    <w:rsid w:val="00D9693D"/>
    <w:rsid w:val="00E22189"/>
    <w:rsid w:val="00E32D92"/>
    <w:rsid w:val="00E74069"/>
    <w:rsid w:val="00EA5974"/>
    <w:rsid w:val="00EB1F49"/>
    <w:rsid w:val="00F10FD2"/>
    <w:rsid w:val="00F82F8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5863D784-442C-4200-8A2A-6647BB9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gaeva_irina2000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C395C-59BB-4143-AD4C-CFE4E021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Ирина Багаева</cp:lastModifiedBy>
  <cp:revision>9</cp:revision>
  <dcterms:created xsi:type="dcterms:W3CDTF">2024-02-16T09:18:00Z</dcterms:created>
  <dcterms:modified xsi:type="dcterms:W3CDTF">2024-02-16T19:28:00Z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