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713535" w:rsidR="00130241" w:rsidRDefault="00D6584C" w:rsidP="00D65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6584C">
        <w:rPr>
          <w:b/>
          <w:color w:val="000000"/>
        </w:rPr>
        <w:t xml:space="preserve">Изучение влияния атомов галогенов на окислительную стабильность эластомерных </w:t>
      </w:r>
      <w:r w:rsidR="00BE0F12">
        <w:rPr>
          <w:b/>
          <w:color w:val="000000"/>
        </w:rPr>
        <w:t xml:space="preserve">композиционных </w:t>
      </w:r>
      <w:r w:rsidRPr="00D6584C">
        <w:rPr>
          <w:b/>
          <w:color w:val="000000"/>
        </w:rPr>
        <w:t>материалов</w:t>
      </w:r>
      <w:r w:rsidR="00921D45">
        <w:rPr>
          <w:b/>
          <w:color w:val="000000"/>
        </w:rPr>
        <w:t xml:space="preserve"> </w:t>
      </w:r>
    </w:p>
    <w:p w14:paraId="00000002" w14:textId="3BA14C69" w:rsidR="00130241" w:rsidRDefault="00D65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Беляева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Сомк</w:t>
      </w:r>
      <w:r w:rsidR="00EB1F49">
        <w:rPr>
          <w:b/>
          <w:i/>
          <w:color w:val="000000"/>
        </w:rPr>
        <w:t>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750DE24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6584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D6584C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00AB3FBD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6584C">
        <w:rPr>
          <w:i/>
          <w:color w:val="000000"/>
        </w:rPr>
        <w:t>Российский</w:t>
      </w:r>
      <w:r>
        <w:rPr>
          <w:i/>
          <w:color w:val="000000"/>
        </w:rPr>
        <w:t xml:space="preserve"> </w:t>
      </w:r>
      <w:r w:rsidR="00D6584C">
        <w:rPr>
          <w:i/>
          <w:color w:val="000000"/>
        </w:rPr>
        <w:t>экономический</w:t>
      </w:r>
      <w:r>
        <w:rPr>
          <w:i/>
          <w:color w:val="000000"/>
        </w:rPr>
        <w:t xml:space="preserve"> университет имени </w:t>
      </w:r>
      <w:r w:rsidR="00D6584C">
        <w:rPr>
          <w:i/>
          <w:color w:val="000000"/>
        </w:rPr>
        <w:t>Г</w:t>
      </w:r>
      <w:r>
        <w:rPr>
          <w:i/>
          <w:color w:val="000000"/>
        </w:rPr>
        <w:t>.В.</w:t>
      </w:r>
      <w:r w:rsidR="00921D45">
        <w:rPr>
          <w:i/>
          <w:color w:val="000000"/>
        </w:rPr>
        <w:t xml:space="preserve"> </w:t>
      </w:r>
      <w:r w:rsidR="00D6584C">
        <w:rPr>
          <w:i/>
          <w:color w:val="000000"/>
        </w:rPr>
        <w:t>Плехан</w:t>
      </w:r>
      <w:r>
        <w:rPr>
          <w:i/>
          <w:color w:val="000000"/>
        </w:rPr>
        <w:t>ова, </w:t>
      </w:r>
    </w:p>
    <w:p w14:paraId="00000007" w14:textId="3B4434F2" w:rsidR="00130241" w:rsidRDefault="00D6584C" w:rsidP="00D65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Высшая инженерная школа «Новые материалы и технологии»</w:t>
      </w:r>
      <w:r w:rsidR="00EB1F49">
        <w:rPr>
          <w:i/>
          <w:color w:val="000000"/>
        </w:rPr>
        <w:t>, Москва, Россия</w:t>
      </w:r>
    </w:p>
    <w:p w14:paraId="00000008" w14:textId="0B21521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D6584C" w:rsidRPr="00D6584C">
        <w:rPr>
          <w:i/>
          <w:color w:val="000000"/>
        </w:rPr>
        <w:t xml:space="preserve"> </w:t>
      </w:r>
      <w:hyperlink r:id="rId6" w:history="1">
        <w:r w:rsidR="00BE0F12" w:rsidRPr="001C2BC8">
          <w:rPr>
            <w:rStyle w:val="a9"/>
            <w:i/>
            <w:lang w:val="en-US"/>
          </w:rPr>
          <w:t>nataly</w:t>
        </w:r>
        <w:r w:rsidR="00BE0F12" w:rsidRPr="001C2BC8">
          <w:rPr>
            <w:rStyle w:val="a9"/>
            <w:i/>
          </w:rPr>
          <w:t>12022004@</w:t>
        </w:r>
        <w:r w:rsidR="00BE0F12" w:rsidRPr="001C2BC8">
          <w:rPr>
            <w:rStyle w:val="a9"/>
            <w:i/>
            <w:lang w:val="en-US"/>
          </w:rPr>
          <w:t>gmail</w:t>
        </w:r>
        <w:r w:rsidR="00BE0F12" w:rsidRPr="001C2BC8">
          <w:rPr>
            <w:rStyle w:val="a9"/>
            <w:i/>
          </w:rPr>
          <w:t>.</w:t>
        </w:r>
        <w:r w:rsidR="00BE0F12" w:rsidRPr="001C2BC8">
          <w:rPr>
            <w:rStyle w:val="a9"/>
            <w:i/>
            <w:lang w:val="en-US"/>
          </w:rPr>
          <w:t>com</w:t>
        </w:r>
      </w:hyperlink>
      <w:r w:rsidR="00D6584C" w:rsidRPr="00D6584C">
        <w:rPr>
          <w:i/>
          <w:color w:val="000000"/>
        </w:rPr>
        <w:t xml:space="preserve"> </w:t>
      </w:r>
    </w:p>
    <w:p w14:paraId="2FC25AB3" w14:textId="2AE28A4F" w:rsidR="00BE0F12" w:rsidRPr="00D3302D" w:rsidRDefault="00BE0F12" w:rsidP="00D3302D">
      <w:pPr>
        <w:ind w:firstLine="397"/>
        <w:jc w:val="both"/>
        <w:rPr>
          <w:color w:val="000000"/>
          <w:u w:val="single"/>
        </w:rPr>
      </w:pPr>
      <w:r w:rsidRPr="00672716">
        <w:rPr>
          <w:color w:val="000000"/>
          <w:u w:val="single"/>
        </w:rPr>
        <w:t>Актуальность темы</w:t>
      </w:r>
      <w:r w:rsidR="004F41F4">
        <w:rPr>
          <w:color w:val="000000"/>
          <w:u w:val="single"/>
        </w:rPr>
        <w:t>:</w:t>
      </w:r>
      <w:r w:rsidR="004F41F4">
        <w:rPr>
          <w:color w:val="000000"/>
        </w:rPr>
        <w:t xml:space="preserve"> с</w:t>
      </w:r>
      <w:r w:rsidRPr="00672716">
        <w:rPr>
          <w:color w:val="000000"/>
        </w:rPr>
        <w:t xml:space="preserve">оздание климатически стойких эластомерных материалов является важной научной и технологической задачей. В результате проведения исследования, при </w:t>
      </w:r>
      <w:proofErr w:type="spellStart"/>
      <w:r w:rsidRPr="00672716">
        <w:rPr>
          <w:color w:val="000000"/>
        </w:rPr>
        <w:t>механоактивации</w:t>
      </w:r>
      <w:proofErr w:type="spellEnd"/>
      <w:r w:rsidRPr="00672716">
        <w:rPr>
          <w:color w:val="000000"/>
        </w:rPr>
        <w:t xml:space="preserve"> бутадиен-стирольных блок-сополимеров (СБС) в растворах низкомолекулярных полихлорированных </w:t>
      </w:r>
      <w:r w:rsidR="00F3232C">
        <w:rPr>
          <w:color w:val="000000"/>
        </w:rPr>
        <w:t>н-</w:t>
      </w:r>
      <w:proofErr w:type="spellStart"/>
      <w:r w:rsidRPr="00672716">
        <w:rPr>
          <w:color w:val="000000"/>
        </w:rPr>
        <w:t>алканов</w:t>
      </w:r>
      <w:proofErr w:type="spellEnd"/>
      <w:r w:rsidRPr="00672716">
        <w:rPr>
          <w:color w:val="000000"/>
        </w:rPr>
        <w:t xml:space="preserve">, </w:t>
      </w:r>
      <w:r w:rsidR="00672716">
        <w:rPr>
          <w:color w:val="000000"/>
        </w:rPr>
        <w:t xml:space="preserve">достигнуто </w:t>
      </w:r>
      <w:r w:rsidRPr="00672716">
        <w:rPr>
          <w:color w:val="000000"/>
        </w:rPr>
        <w:t>увеличен</w:t>
      </w:r>
      <w:r w:rsidR="00672716">
        <w:rPr>
          <w:color w:val="000000"/>
        </w:rPr>
        <w:t>ие</w:t>
      </w:r>
      <w:r w:rsidRPr="00672716">
        <w:rPr>
          <w:color w:val="000000"/>
        </w:rPr>
        <w:t xml:space="preserve"> срок</w:t>
      </w:r>
      <w:r w:rsidR="00672716">
        <w:rPr>
          <w:color w:val="000000"/>
        </w:rPr>
        <w:t>а</w:t>
      </w:r>
      <w:r w:rsidRPr="00672716">
        <w:rPr>
          <w:color w:val="000000"/>
        </w:rPr>
        <w:t xml:space="preserve"> службы эксплуатации эластомерных материалов</w:t>
      </w:r>
      <w:r w:rsidR="00672716">
        <w:rPr>
          <w:color w:val="000000"/>
        </w:rPr>
        <w:t>.</w:t>
      </w:r>
      <w:r w:rsidRPr="00672716">
        <w:rPr>
          <w:color w:val="000000"/>
        </w:rPr>
        <w:t xml:space="preserve"> </w:t>
      </w:r>
      <w:r w:rsidR="004F41F4">
        <w:rPr>
          <w:color w:val="000000"/>
        </w:rPr>
        <w:t xml:space="preserve"> </w:t>
      </w:r>
      <w:r w:rsidRPr="00672716">
        <w:rPr>
          <w:color w:val="000000"/>
        </w:rPr>
        <w:t>Создание функциональных материалов на основе модифицированных СБС позволи</w:t>
      </w:r>
      <w:r w:rsidR="00672716">
        <w:rPr>
          <w:color w:val="000000"/>
        </w:rPr>
        <w:t>ло</w:t>
      </w:r>
      <w:r w:rsidRPr="00672716">
        <w:rPr>
          <w:color w:val="000000"/>
        </w:rPr>
        <w:t xml:space="preserve"> получить материалы с повышенной устойчивостью к</w:t>
      </w:r>
      <w:r w:rsidR="005E1937">
        <w:rPr>
          <w:color w:val="000000"/>
        </w:rPr>
        <w:t xml:space="preserve"> </w:t>
      </w:r>
      <w:r w:rsidRPr="00672716">
        <w:rPr>
          <w:color w:val="000000"/>
        </w:rPr>
        <w:t>ультрафиолет</w:t>
      </w:r>
      <w:r w:rsidR="00D3302D">
        <w:rPr>
          <w:color w:val="000000"/>
        </w:rPr>
        <w:t>у</w:t>
      </w:r>
      <w:r w:rsidR="005E1937">
        <w:rPr>
          <w:color w:val="000000"/>
        </w:rPr>
        <w:t xml:space="preserve"> и </w:t>
      </w:r>
      <w:proofErr w:type="spellStart"/>
      <w:r w:rsidR="005E1937">
        <w:rPr>
          <w:color w:val="000000"/>
        </w:rPr>
        <w:t>термоокислени</w:t>
      </w:r>
      <w:r w:rsidR="00D3302D">
        <w:rPr>
          <w:color w:val="000000"/>
        </w:rPr>
        <w:t>ю</w:t>
      </w:r>
      <w:proofErr w:type="spellEnd"/>
      <w:r w:rsidR="005E1937">
        <w:rPr>
          <w:color w:val="000000"/>
        </w:rPr>
        <w:t>.</w:t>
      </w:r>
      <w:r w:rsidR="004F41F4">
        <w:rPr>
          <w:color w:val="000000"/>
        </w:rPr>
        <w:t xml:space="preserve"> </w:t>
      </w:r>
      <w:proofErr w:type="spellStart"/>
      <w:r w:rsidRPr="00672716">
        <w:rPr>
          <w:color w:val="000000"/>
        </w:rPr>
        <w:t>Хлорпарафины</w:t>
      </w:r>
      <w:proofErr w:type="spellEnd"/>
      <w:r w:rsidR="00D35028">
        <w:rPr>
          <w:color w:val="000000"/>
        </w:rPr>
        <w:t xml:space="preserve"> представляют</w:t>
      </w:r>
      <w:r w:rsidRPr="00672716">
        <w:rPr>
          <w:color w:val="000000"/>
        </w:rPr>
        <w:t xml:space="preserve"> сложн</w:t>
      </w:r>
      <w:r w:rsidR="00D35028">
        <w:rPr>
          <w:color w:val="000000"/>
        </w:rPr>
        <w:t>ую</w:t>
      </w:r>
      <w:r w:rsidRPr="00672716">
        <w:rPr>
          <w:color w:val="000000"/>
        </w:rPr>
        <w:t xml:space="preserve"> смесь полихлорированных н-</w:t>
      </w:r>
      <w:proofErr w:type="spellStart"/>
      <w:r w:rsidRPr="00672716">
        <w:rPr>
          <w:color w:val="000000"/>
        </w:rPr>
        <w:t>алканов</w:t>
      </w:r>
      <w:proofErr w:type="spellEnd"/>
      <w:r w:rsidR="00D35028">
        <w:rPr>
          <w:color w:val="000000"/>
        </w:rPr>
        <w:t xml:space="preserve"> </w:t>
      </w:r>
      <w:r w:rsidRPr="00672716">
        <w:rPr>
          <w:color w:val="000000"/>
        </w:rPr>
        <w:t>и</w:t>
      </w:r>
      <w:r w:rsidR="005E1937">
        <w:rPr>
          <w:color w:val="000000"/>
        </w:rPr>
        <w:t xml:space="preserve"> могут быть</w:t>
      </w:r>
      <w:r w:rsidRPr="00672716">
        <w:rPr>
          <w:color w:val="000000"/>
        </w:rPr>
        <w:t xml:space="preserve"> использованы в качестве галогенсодержащего модификатора для повышения </w:t>
      </w:r>
      <w:r w:rsidR="005E1937">
        <w:rPr>
          <w:color w:val="000000"/>
        </w:rPr>
        <w:t>термостабильности.</w:t>
      </w:r>
    </w:p>
    <w:p w14:paraId="4B8DE915" w14:textId="05106E59" w:rsidR="00BE0F12" w:rsidRPr="004F41F4" w:rsidRDefault="00BE0F12" w:rsidP="004F41F4">
      <w:pPr>
        <w:ind w:firstLine="397"/>
        <w:jc w:val="both"/>
        <w:rPr>
          <w:color w:val="000000"/>
          <w:u w:val="single"/>
        </w:rPr>
      </w:pPr>
      <w:r w:rsidRPr="00672716">
        <w:rPr>
          <w:color w:val="000000"/>
          <w:u w:val="single"/>
        </w:rPr>
        <w:t>Состояние разработки проблематики</w:t>
      </w:r>
      <w:r w:rsidR="004F41F4">
        <w:rPr>
          <w:color w:val="000000"/>
          <w:u w:val="single"/>
        </w:rPr>
        <w:t>:</w:t>
      </w:r>
      <w:r w:rsidR="004F41F4">
        <w:rPr>
          <w:color w:val="000000"/>
        </w:rPr>
        <w:t xml:space="preserve"> в</w:t>
      </w:r>
      <w:r w:rsidRPr="00672716">
        <w:rPr>
          <w:color w:val="000000"/>
        </w:rPr>
        <w:t xml:space="preserve"> настоящий момент в литературе имеется ограниченное количество сведений о влиянии </w:t>
      </w:r>
      <w:r w:rsidR="005E1937">
        <w:rPr>
          <w:color w:val="000000"/>
        </w:rPr>
        <w:t>введения хлорсодержащих модификатор</w:t>
      </w:r>
      <w:r w:rsidR="00934B20">
        <w:rPr>
          <w:color w:val="000000"/>
        </w:rPr>
        <w:t>ов</w:t>
      </w:r>
      <w:r w:rsidR="005E1937">
        <w:rPr>
          <w:color w:val="000000"/>
        </w:rPr>
        <w:t xml:space="preserve"> через раствор</w:t>
      </w:r>
      <w:r w:rsidRPr="00672716">
        <w:rPr>
          <w:color w:val="000000"/>
        </w:rPr>
        <w:t xml:space="preserve"> на структуру и свойства модифицированных СБС</w:t>
      </w:r>
      <w:r w:rsidR="00D35028">
        <w:rPr>
          <w:color w:val="000000"/>
        </w:rPr>
        <w:t>-</w:t>
      </w:r>
      <w:r w:rsidR="00F3232C">
        <w:rPr>
          <w:color w:val="000000"/>
        </w:rPr>
        <w:t>эластомеров</w:t>
      </w:r>
      <w:r w:rsidR="005E1937" w:rsidRPr="005E1937">
        <w:rPr>
          <w:color w:val="000000"/>
        </w:rPr>
        <w:t xml:space="preserve"> [1</w:t>
      </w:r>
      <w:r w:rsidR="00151BD3">
        <w:rPr>
          <w:color w:val="000000"/>
        </w:rPr>
        <w:t>,2</w:t>
      </w:r>
      <w:r w:rsidR="005E1937" w:rsidRPr="005E1937">
        <w:rPr>
          <w:color w:val="000000"/>
        </w:rPr>
        <w:t>]</w:t>
      </w:r>
      <w:r w:rsidRPr="00672716">
        <w:rPr>
          <w:color w:val="000000"/>
        </w:rPr>
        <w:t xml:space="preserve">.  </w:t>
      </w:r>
    </w:p>
    <w:p w14:paraId="7C832451" w14:textId="25878334" w:rsidR="00837C33" w:rsidRPr="004F41F4" w:rsidRDefault="00837C33" w:rsidP="00934B20">
      <w:pPr>
        <w:jc w:val="both"/>
        <w:rPr>
          <w:bCs/>
          <w:u w:val="single"/>
        </w:rPr>
      </w:pPr>
      <w:r w:rsidRPr="00837C33">
        <w:rPr>
          <w:bCs/>
          <w:u w:val="single"/>
        </w:rPr>
        <w:t>Цел</w:t>
      </w:r>
      <w:r w:rsidR="004F41F4">
        <w:rPr>
          <w:bCs/>
          <w:u w:val="single"/>
        </w:rPr>
        <w:t>ь:</w:t>
      </w:r>
      <w:r w:rsidR="005E1937">
        <w:rPr>
          <w:bCs/>
        </w:rPr>
        <w:t xml:space="preserve"> </w:t>
      </w:r>
      <w:r w:rsidR="004F41F4">
        <w:rPr>
          <w:bCs/>
        </w:rPr>
        <w:t xml:space="preserve">1) </w:t>
      </w:r>
      <w:r w:rsidR="004F41F4">
        <w:rPr>
          <w:bCs/>
          <w:iCs/>
        </w:rPr>
        <w:t>р</w:t>
      </w:r>
      <w:r w:rsidRPr="00225013">
        <w:rPr>
          <w:bCs/>
          <w:iCs/>
        </w:rPr>
        <w:t>азработать технологию получения модифицированных</w:t>
      </w:r>
      <w:r w:rsidR="00934B20">
        <w:rPr>
          <w:bCs/>
          <w:iCs/>
        </w:rPr>
        <w:t xml:space="preserve"> </w:t>
      </w:r>
      <w:r w:rsidRPr="00225013">
        <w:rPr>
          <w:bCs/>
          <w:iCs/>
        </w:rPr>
        <w:t>СБС, способствующих производству климатически стойких</w:t>
      </w:r>
      <w:r w:rsidRPr="003D7581">
        <w:rPr>
          <w:bCs/>
          <w:iCs/>
        </w:rPr>
        <w:t>,</w:t>
      </w:r>
      <w:r w:rsidRPr="00225013">
        <w:rPr>
          <w:bCs/>
          <w:iCs/>
        </w:rPr>
        <w:t xml:space="preserve"> теплостойких эластомер</w:t>
      </w:r>
      <w:r w:rsidR="00567671">
        <w:rPr>
          <w:bCs/>
          <w:iCs/>
        </w:rPr>
        <w:t>ов</w:t>
      </w:r>
      <w:r w:rsidR="004F41F4">
        <w:rPr>
          <w:bCs/>
          <w:iCs/>
        </w:rPr>
        <w:t>;</w:t>
      </w:r>
      <w:r w:rsidR="00567671">
        <w:rPr>
          <w:bCs/>
          <w:iCs/>
        </w:rPr>
        <w:t xml:space="preserve"> </w:t>
      </w:r>
      <w:r w:rsidR="004F41F4">
        <w:rPr>
          <w:bCs/>
          <w:iCs/>
        </w:rPr>
        <w:t>2) в</w:t>
      </w:r>
      <w:r w:rsidRPr="00225013">
        <w:rPr>
          <w:bCs/>
          <w:iCs/>
        </w:rPr>
        <w:t>ыявить эффективность добавок</w:t>
      </w:r>
      <w:r>
        <w:rPr>
          <w:bCs/>
        </w:rPr>
        <w:t xml:space="preserve"> - низкомолекулярных </w:t>
      </w:r>
      <w:r w:rsidRPr="00291B44">
        <w:rPr>
          <w:bCs/>
        </w:rPr>
        <w:t xml:space="preserve">полихлорированных </w:t>
      </w:r>
      <w:r>
        <w:rPr>
          <w:bCs/>
        </w:rPr>
        <w:t>н-</w:t>
      </w:r>
      <w:r w:rsidRPr="00291B44">
        <w:rPr>
          <w:bCs/>
        </w:rPr>
        <w:t>алканов</w:t>
      </w:r>
      <w:r w:rsidRPr="00225013">
        <w:rPr>
          <w:bCs/>
          <w:iCs/>
        </w:rPr>
        <w:t xml:space="preserve"> при</w:t>
      </w:r>
      <w:r w:rsidRPr="00114633">
        <w:t xml:space="preserve"> </w:t>
      </w:r>
      <w:r w:rsidRPr="00114633">
        <w:rPr>
          <w:bCs/>
          <w:iCs/>
        </w:rPr>
        <w:t xml:space="preserve">ультрафиолетовом, </w:t>
      </w:r>
      <w:r w:rsidRPr="00225013">
        <w:rPr>
          <w:bCs/>
          <w:iCs/>
        </w:rPr>
        <w:t>тепловом</w:t>
      </w:r>
      <w:r>
        <w:rPr>
          <w:bCs/>
          <w:iCs/>
        </w:rPr>
        <w:t xml:space="preserve"> </w:t>
      </w:r>
      <w:r w:rsidRPr="00225013">
        <w:rPr>
          <w:bCs/>
          <w:iCs/>
        </w:rPr>
        <w:t xml:space="preserve">воздействии на свойства </w:t>
      </w:r>
      <w:r w:rsidRPr="001F32A1">
        <w:rPr>
          <w:bCs/>
          <w:iCs/>
        </w:rPr>
        <w:t>эластомерных материалов</w:t>
      </w:r>
      <w:r w:rsidRPr="00225013">
        <w:rPr>
          <w:bCs/>
          <w:iCs/>
        </w:rPr>
        <w:t>.</w:t>
      </w:r>
    </w:p>
    <w:p w14:paraId="0FA301F4" w14:textId="45B2B61D" w:rsidR="00BE0F12" w:rsidRDefault="00DA2114" w:rsidP="00837C33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C0F08A7" wp14:editId="4FE0C25A">
            <wp:extent cx="2879090" cy="180893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72" cy="1857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114">
        <w:rPr>
          <w:b/>
          <w:noProof/>
        </w:rPr>
        <w:drawing>
          <wp:inline distT="0" distB="0" distL="0" distR="0" wp14:anchorId="2CFE5365" wp14:editId="02764452">
            <wp:extent cx="2933053" cy="179954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0440" cy="18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10C5" w14:textId="7E6FFBEA" w:rsidR="00BE0F12" w:rsidRPr="00DA2114" w:rsidRDefault="00DA2114" w:rsidP="00DA2114">
      <w:pPr>
        <w:jc w:val="center"/>
        <w:rPr>
          <w:bCs/>
        </w:rPr>
      </w:pPr>
      <w:r w:rsidRPr="006834C5">
        <w:t xml:space="preserve">Рис. 1. </w:t>
      </w:r>
      <w:r>
        <w:t>Кинетика окисления эластомерных композитов на основе СБС</w:t>
      </w:r>
    </w:p>
    <w:p w14:paraId="76E4D9ED" w14:textId="568B9EDF" w:rsidR="00BE0F12" w:rsidRDefault="00DA2114" w:rsidP="004F41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A2114">
        <w:rPr>
          <w:noProof/>
          <w:color w:val="000000"/>
        </w:rPr>
        <w:drawing>
          <wp:inline distT="0" distB="0" distL="0" distR="0" wp14:anchorId="5D8AD6B9" wp14:editId="3731B1D6">
            <wp:extent cx="3174365" cy="174101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1508" cy="17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EF44D" w14:textId="77777777" w:rsidR="003F4472" w:rsidRDefault="004F41F4" w:rsidP="003F4472">
      <w:pPr>
        <w:jc w:val="center"/>
        <w:rPr>
          <w:bCs/>
        </w:rPr>
      </w:pPr>
      <w:r w:rsidRPr="006834C5">
        <w:t xml:space="preserve">Рис. </w:t>
      </w:r>
      <w:r>
        <w:t>2</w:t>
      </w:r>
      <w:r w:rsidRPr="006834C5">
        <w:t xml:space="preserve">. </w:t>
      </w:r>
      <w:r>
        <w:t>ТГА (</w:t>
      </w:r>
      <w:proofErr w:type="spellStart"/>
      <w:r>
        <w:t>термогравометрический</w:t>
      </w:r>
      <w:proofErr w:type="spellEnd"/>
      <w:r>
        <w:t xml:space="preserve"> анализ) эластомерных композитов на основе СБС</w:t>
      </w:r>
    </w:p>
    <w:p w14:paraId="455ABCE9" w14:textId="2AB7EF95" w:rsidR="004F41F4" w:rsidRPr="003F4472" w:rsidRDefault="004F41F4" w:rsidP="003F4472">
      <w:pPr>
        <w:jc w:val="center"/>
        <w:rPr>
          <w:bCs/>
        </w:rPr>
      </w:pPr>
      <w:r>
        <w:rPr>
          <w:i/>
          <w:color w:val="000000"/>
        </w:rPr>
        <w:t>Работа выполнена при финансовой поддержке</w:t>
      </w:r>
      <w:r w:rsidR="00F3232C">
        <w:rPr>
          <w:i/>
          <w:color w:val="000000"/>
        </w:rPr>
        <w:t xml:space="preserve"> </w:t>
      </w:r>
      <w:r>
        <w:rPr>
          <w:i/>
          <w:color w:val="000000"/>
        </w:rPr>
        <w:t xml:space="preserve">РЭУ </w:t>
      </w:r>
      <w:proofErr w:type="spellStart"/>
      <w:r>
        <w:rPr>
          <w:i/>
          <w:color w:val="000000"/>
        </w:rPr>
        <w:t>им.</w:t>
      </w:r>
      <w:r w:rsidR="00F3232C">
        <w:rPr>
          <w:i/>
          <w:color w:val="000000"/>
        </w:rPr>
        <w:t>Г.В.</w:t>
      </w:r>
      <w:r>
        <w:rPr>
          <w:i/>
          <w:color w:val="000000"/>
        </w:rPr>
        <w:t>Плеханова</w:t>
      </w:r>
      <w:proofErr w:type="spellEnd"/>
      <w:r w:rsidR="00F3232C">
        <w:rPr>
          <w:i/>
          <w:color w:val="000000"/>
        </w:rPr>
        <w:t>.</w:t>
      </w:r>
    </w:p>
    <w:p w14:paraId="75B59A34" w14:textId="66DD9DBC" w:rsidR="0004460C" w:rsidRPr="005E1937" w:rsidRDefault="0004460C" w:rsidP="000446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de-DE"/>
        </w:rPr>
      </w:pPr>
      <w:r>
        <w:rPr>
          <w:b/>
          <w:color w:val="000000"/>
        </w:rPr>
        <w:t>Литература</w:t>
      </w:r>
    </w:p>
    <w:p w14:paraId="4B2F019D" w14:textId="77777777" w:rsidR="00934B20" w:rsidRDefault="00934B20" w:rsidP="00934B2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de-DE"/>
        </w:rPr>
      </w:pPr>
      <w:r>
        <w:rPr>
          <w:lang w:val="de-DE"/>
        </w:rPr>
        <w:t>1.</w:t>
      </w:r>
      <w:r w:rsidR="007A7295" w:rsidRPr="00934B20">
        <w:rPr>
          <w:lang w:val="de-DE"/>
        </w:rPr>
        <w:t xml:space="preserve">Ibrahim Khan, Muhammad </w:t>
      </w:r>
      <w:proofErr w:type="spellStart"/>
      <w:r w:rsidR="007A7295" w:rsidRPr="00934B20">
        <w:rPr>
          <w:lang w:val="de-DE"/>
        </w:rPr>
        <w:t>Mansha</w:t>
      </w:r>
      <w:proofErr w:type="spellEnd"/>
      <w:r w:rsidR="007A7295" w:rsidRPr="00934B20">
        <w:rPr>
          <w:lang w:val="de-DE"/>
        </w:rPr>
        <w:t xml:space="preserve">, Mohammad Abu Jafar </w:t>
      </w:r>
      <w:proofErr w:type="spellStart"/>
      <w:r w:rsidR="007A7295" w:rsidRPr="00934B20">
        <w:rPr>
          <w:lang w:val="de-DE"/>
        </w:rPr>
        <w:t>Mazumder</w:t>
      </w:r>
      <w:proofErr w:type="spellEnd"/>
      <w:r w:rsidR="007A7295" w:rsidRPr="00934B20">
        <w:rPr>
          <w:lang w:val="de-DE"/>
        </w:rPr>
        <w:t xml:space="preserve">. Polymer </w:t>
      </w:r>
      <w:proofErr w:type="spellStart"/>
      <w:r w:rsidR="007A7295" w:rsidRPr="00934B20">
        <w:rPr>
          <w:lang w:val="de-DE"/>
        </w:rPr>
        <w:t>Blends</w:t>
      </w:r>
      <w:proofErr w:type="spellEnd"/>
      <w:r w:rsidR="007A7295" w:rsidRPr="00934B20">
        <w:rPr>
          <w:color w:val="000000"/>
          <w:lang w:val="de-DE"/>
        </w:rPr>
        <w:t xml:space="preserve">// </w:t>
      </w:r>
      <w:r w:rsidR="007A7295" w:rsidRPr="00934B20">
        <w:rPr>
          <w:lang w:val="de-DE"/>
        </w:rPr>
        <w:t xml:space="preserve">Springer Nature </w:t>
      </w:r>
      <w:proofErr w:type="spellStart"/>
      <w:r w:rsidR="007A7295" w:rsidRPr="00934B20">
        <w:rPr>
          <w:lang w:val="de-DE"/>
        </w:rPr>
        <w:t>Switzerland</w:t>
      </w:r>
      <w:proofErr w:type="spellEnd"/>
      <w:r w:rsidR="007A7295" w:rsidRPr="00934B20">
        <w:rPr>
          <w:lang w:val="de-DE"/>
        </w:rPr>
        <w:t xml:space="preserve"> AG, 2019.</w:t>
      </w:r>
    </w:p>
    <w:p w14:paraId="3C72A8D0" w14:textId="7E0A5833" w:rsidR="00934B20" w:rsidRPr="00934B20" w:rsidRDefault="00934B20" w:rsidP="00934B2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de-DE"/>
        </w:rPr>
      </w:pPr>
      <w:r>
        <w:rPr>
          <w:lang w:val="de-DE"/>
        </w:rPr>
        <w:t>2.</w:t>
      </w:r>
      <w:r w:rsidRPr="00934B20">
        <w:rPr>
          <w:lang w:val="en-US"/>
        </w:rPr>
        <w:t>Martin Wieser, Roman Lackner</w:t>
      </w:r>
      <w:r w:rsidRPr="00934B20">
        <w:rPr>
          <w:lang w:val="en-US"/>
        </w:rPr>
        <w:t xml:space="preserve">. </w:t>
      </w:r>
      <w:r w:rsidRPr="00934B20">
        <w:rPr>
          <w:lang w:val="en-US"/>
        </w:rPr>
        <w:t>Application of Hyperspectral Imaging for identification of aging state of SBS</w:t>
      </w:r>
      <w:r w:rsidRPr="00934B20">
        <w:rPr>
          <w:color w:val="000000"/>
          <w:lang w:val="de-DE"/>
        </w:rPr>
        <w:t>//</w:t>
      </w:r>
      <w:r w:rsidRPr="00934B20">
        <w:rPr>
          <w:color w:val="000000"/>
          <w:lang w:val="de-DE"/>
        </w:rPr>
        <w:t xml:space="preserve"> </w:t>
      </w:r>
      <w:proofErr w:type="spellStart"/>
      <w:r w:rsidRPr="00934B20">
        <w:rPr>
          <w:lang w:val="en-US"/>
        </w:rPr>
        <w:t>Spectrochimica</w:t>
      </w:r>
      <w:proofErr w:type="spellEnd"/>
      <w:r w:rsidRPr="00934B20">
        <w:rPr>
          <w:lang w:val="en-US"/>
        </w:rPr>
        <w:t xml:space="preserve"> Acta Part A: Molecular and Biomolecular Spectroscopy</w:t>
      </w:r>
      <w:r w:rsidR="007F5B1E">
        <w:rPr>
          <w:lang w:val="en-US"/>
        </w:rPr>
        <w:t>,</w:t>
      </w:r>
      <w:r w:rsidRPr="00934B20">
        <w:rPr>
          <w:lang w:val="en-US"/>
        </w:rPr>
        <w:t xml:space="preserve"> </w:t>
      </w:r>
      <w:r w:rsidRPr="00934B20">
        <w:rPr>
          <w:lang w:val="en-US"/>
        </w:rPr>
        <w:t>2022</w:t>
      </w:r>
      <w:r w:rsidR="007F5B1E">
        <w:rPr>
          <w:lang w:val="en-US"/>
        </w:rPr>
        <w:t>.</w:t>
      </w:r>
    </w:p>
    <w:sectPr w:rsidR="00934B20" w:rsidRPr="00934B20" w:rsidSect="00A132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2BA"/>
    <w:multiLevelType w:val="hybridMultilevel"/>
    <w:tmpl w:val="5650B4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184A"/>
    <w:multiLevelType w:val="hybridMultilevel"/>
    <w:tmpl w:val="447A8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119C9"/>
    <w:multiLevelType w:val="hybridMultilevel"/>
    <w:tmpl w:val="BF70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0E54"/>
    <w:multiLevelType w:val="hybridMultilevel"/>
    <w:tmpl w:val="A14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17612">
    <w:abstractNumId w:val="4"/>
  </w:num>
  <w:num w:numId="2" w16cid:durableId="964233610">
    <w:abstractNumId w:val="5"/>
  </w:num>
  <w:num w:numId="3" w16cid:durableId="1769808333">
    <w:abstractNumId w:val="2"/>
  </w:num>
  <w:num w:numId="4" w16cid:durableId="2090420521">
    <w:abstractNumId w:val="1"/>
  </w:num>
  <w:num w:numId="5" w16cid:durableId="1200434345">
    <w:abstractNumId w:val="0"/>
  </w:num>
  <w:num w:numId="6" w16cid:durableId="73512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F24"/>
    <w:rsid w:val="0004460C"/>
    <w:rsid w:val="00063966"/>
    <w:rsid w:val="00086081"/>
    <w:rsid w:val="00101A1C"/>
    <w:rsid w:val="00103657"/>
    <w:rsid w:val="00106375"/>
    <w:rsid w:val="00116478"/>
    <w:rsid w:val="00130241"/>
    <w:rsid w:val="00151BD3"/>
    <w:rsid w:val="001E61C2"/>
    <w:rsid w:val="001F0493"/>
    <w:rsid w:val="002008DD"/>
    <w:rsid w:val="002264EE"/>
    <w:rsid w:val="0023307C"/>
    <w:rsid w:val="002426EA"/>
    <w:rsid w:val="002A75FC"/>
    <w:rsid w:val="002F1C44"/>
    <w:rsid w:val="0031361E"/>
    <w:rsid w:val="00391C38"/>
    <w:rsid w:val="003B76D6"/>
    <w:rsid w:val="003F4472"/>
    <w:rsid w:val="00485819"/>
    <w:rsid w:val="004A26A3"/>
    <w:rsid w:val="004B380A"/>
    <w:rsid w:val="004F0EDF"/>
    <w:rsid w:val="004F175F"/>
    <w:rsid w:val="004F41F4"/>
    <w:rsid w:val="00522BF1"/>
    <w:rsid w:val="0053633D"/>
    <w:rsid w:val="00567671"/>
    <w:rsid w:val="00590166"/>
    <w:rsid w:val="005D022B"/>
    <w:rsid w:val="005E1937"/>
    <w:rsid w:val="005E5BE9"/>
    <w:rsid w:val="00672716"/>
    <w:rsid w:val="0069427D"/>
    <w:rsid w:val="006F7A19"/>
    <w:rsid w:val="00705A42"/>
    <w:rsid w:val="007213E1"/>
    <w:rsid w:val="00775389"/>
    <w:rsid w:val="00797838"/>
    <w:rsid w:val="007A7295"/>
    <w:rsid w:val="007C36D8"/>
    <w:rsid w:val="007F2744"/>
    <w:rsid w:val="007F5B1E"/>
    <w:rsid w:val="00837C33"/>
    <w:rsid w:val="008931BE"/>
    <w:rsid w:val="008C67E3"/>
    <w:rsid w:val="00921D45"/>
    <w:rsid w:val="00934B20"/>
    <w:rsid w:val="00960F3B"/>
    <w:rsid w:val="009A66DB"/>
    <w:rsid w:val="009B2F80"/>
    <w:rsid w:val="009B3300"/>
    <w:rsid w:val="009F3380"/>
    <w:rsid w:val="00A02163"/>
    <w:rsid w:val="00A132C7"/>
    <w:rsid w:val="00A314FE"/>
    <w:rsid w:val="00AE5D43"/>
    <w:rsid w:val="00BE0F12"/>
    <w:rsid w:val="00BF36F8"/>
    <w:rsid w:val="00BF4622"/>
    <w:rsid w:val="00C440CB"/>
    <w:rsid w:val="00CD00B1"/>
    <w:rsid w:val="00D22306"/>
    <w:rsid w:val="00D3302D"/>
    <w:rsid w:val="00D35028"/>
    <w:rsid w:val="00D42542"/>
    <w:rsid w:val="00D6584C"/>
    <w:rsid w:val="00D8121C"/>
    <w:rsid w:val="00DA2114"/>
    <w:rsid w:val="00DC46A3"/>
    <w:rsid w:val="00E22189"/>
    <w:rsid w:val="00E74069"/>
    <w:rsid w:val="00EB1F49"/>
    <w:rsid w:val="00F3232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12022004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67552-6C0E-43B2-B189-5353E25E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Беляева</dc:creator>
  <cp:lastModifiedBy>Наталья Беляева</cp:lastModifiedBy>
  <cp:revision>2</cp:revision>
  <dcterms:created xsi:type="dcterms:W3CDTF">2024-02-16T12:49:00Z</dcterms:created>
  <dcterms:modified xsi:type="dcterms:W3CDTF">2024-02-16T12:49:00Z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