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031E" w14:textId="310FD821" w:rsidR="009277BB" w:rsidRPr="00672237" w:rsidRDefault="00927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277BB">
        <w:rPr>
          <w:b/>
          <w:color w:val="000000"/>
        </w:rPr>
        <w:t xml:space="preserve">Квантово-химическое </w:t>
      </w:r>
      <w:r w:rsidR="00EC3D71">
        <w:rPr>
          <w:b/>
          <w:color w:val="000000"/>
        </w:rPr>
        <w:t>исследование</w:t>
      </w:r>
      <w:r w:rsidR="009C69F5">
        <w:rPr>
          <w:b/>
          <w:color w:val="000000"/>
        </w:rPr>
        <w:t xml:space="preserve"> механизма</w:t>
      </w:r>
      <w:r w:rsidR="00424F81">
        <w:rPr>
          <w:b/>
          <w:color w:val="000000"/>
        </w:rPr>
        <w:t xml:space="preserve"> </w:t>
      </w:r>
      <w:r w:rsidR="00424F81" w:rsidRPr="00424F81">
        <w:rPr>
          <w:b/>
          <w:color w:val="000000"/>
        </w:rPr>
        <w:t xml:space="preserve">IEDDA-реакции </w:t>
      </w:r>
      <w:r w:rsidR="00424F81">
        <w:rPr>
          <w:b/>
          <w:color w:val="000000"/>
          <w:lang w:val="en-US"/>
        </w:rPr>
        <w:t>c</w:t>
      </w:r>
      <w:r w:rsidR="00424F81" w:rsidRPr="00424F81">
        <w:rPr>
          <w:b/>
          <w:color w:val="000000"/>
        </w:rPr>
        <w:t xml:space="preserve"> </w:t>
      </w:r>
      <w:proofErr w:type="spellStart"/>
      <w:r w:rsidR="00424F81">
        <w:rPr>
          <w:b/>
          <w:color w:val="000000"/>
        </w:rPr>
        <w:t>имин</w:t>
      </w:r>
      <w:proofErr w:type="spellEnd"/>
      <w:r w:rsidR="00424F81">
        <w:rPr>
          <w:b/>
          <w:color w:val="000000"/>
        </w:rPr>
        <w:t>-</w:t>
      </w:r>
      <w:r w:rsidR="00424F81" w:rsidRPr="00424F81">
        <w:rPr>
          <w:b/>
          <w:color w:val="000000"/>
        </w:rPr>
        <w:t>енаминами</w:t>
      </w:r>
    </w:p>
    <w:p w14:paraId="00000002" w14:textId="623F1402" w:rsidR="00130241" w:rsidRDefault="00480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Проломов И.В.</w:t>
      </w:r>
      <w:r w:rsidRPr="00480440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Кривощапов Н.В.</w:t>
      </w:r>
      <w:r>
        <w:rPr>
          <w:b/>
          <w:i/>
          <w:color w:val="000000"/>
          <w:vertAlign w:val="superscript"/>
        </w:rPr>
        <w:t>2</w:t>
      </w:r>
      <w:r w:rsidRPr="00480440">
        <w:rPr>
          <w:b/>
          <w:color w:val="000000"/>
        </w:rPr>
        <w:t>,</w:t>
      </w:r>
      <w:r w:rsidRPr="00480440">
        <w:rPr>
          <w:b/>
          <w:i/>
          <w:color w:val="000000"/>
        </w:rPr>
        <w:t xml:space="preserve"> М</w:t>
      </w:r>
      <w:r>
        <w:rPr>
          <w:b/>
          <w:i/>
          <w:color w:val="000000"/>
        </w:rPr>
        <w:t xml:space="preserve">едведев </w:t>
      </w:r>
      <w:proofErr w:type="gramStart"/>
      <w:r>
        <w:rPr>
          <w:b/>
          <w:i/>
          <w:color w:val="000000"/>
        </w:rPr>
        <w:t>М.Г.</w:t>
      </w:r>
      <w:proofErr w:type="gramEnd"/>
      <w:r>
        <w:rPr>
          <w:b/>
          <w:i/>
          <w:color w:val="000000"/>
          <w:vertAlign w:val="superscript"/>
        </w:rPr>
        <w:t>2</w:t>
      </w:r>
    </w:p>
    <w:p w14:paraId="00000003" w14:textId="1AD2FF8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80440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1EB45B3E" w14:textId="007BFD89" w:rsidR="00480440" w:rsidRPr="005D345F" w:rsidRDefault="00EB1F49" w:rsidP="00480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color w:val="000000"/>
          <w:vertAlign w:val="superscript"/>
        </w:rPr>
        <w:t>1</w:t>
      </w:r>
      <w:r w:rsidR="00480440" w:rsidRPr="00D55C1E">
        <w:rPr>
          <w:i/>
          <w:iCs/>
          <w:color w:val="000000"/>
        </w:rPr>
        <w:t xml:space="preserve">Российский химико-технологический университет им. Д. И. Менделеева, </w:t>
      </w:r>
      <w:r w:rsidR="000E7619">
        <w:rPr>
          <w:i/>
          <w:iCs/>
          <w:color w:val="000000"/>
        </w:rPr>
        <w:t>ф</w:t>
      </w:r>
      <w:r w:rsidR="000E7619" w:rsidRPr="000E7619">
        <w:rPr>
          <w:i/>
          <w:iCs/>
          <w:color w:val="000000"/>
        </w:rPr>
        <w:t xml:space="preserve">акультет химико-фармацевтических технологий и биомедицинских препаратов, </w:t>
      </w:r>
      <w:r w:rsidR="00480440" w:rsidRPr="00D55C1E">
        <w:rPr>
          <w:i/>
          <w:iCs/>
          <w:color w:val="000000"/>
        </w:rPr>
        <w:t>Москва, Росси</w:t>
      </w:r>
      <w:r w:rsidR="005D345F" w:rsidRPr="005D345F">
        <w:rPr>
          <w:i/>
          <w:iCs/>
          <w:color w:val="000000"/>
        </w:rPr>
        <w:t>я</w:t>
      </w:r>
    </w:p>
    <w:p w14:paraId="72120019" w14:textId="6246AF08" w:rsidR="00480440" w:rsidRDefault="00EB1F49" w:rsidP="00480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color w:val="000000"/>
          <w:vertAlign w:val="superscript"/>
        </w:rPr>
        <w:t>2</w:t>
      </w:r>
      <w:r w:rsidR="00480440">
        <w:rPr>
          <w:i/>
          <w:iCs/>
          <w:color w:val="000000"/>
        </w:rPr>
        <w:t>Институт органической химии им. Н. Д. Зелинского Российской академии наук, Москва, Россия</w:t>
      </w:r>
    </w:p>
    <w:p w14:paraId="588215A5" w14:textId="5EE45EDF" w:rsidR="009B2F80" w:rsidRPr="0034238D" w:rsidRDefault="00EB1F49" w:rsidP="009C6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u w:val="single"/>
        </w:rPr>
      </w:pPr>
      <w:r w:rsidRPr="00B12BEF">
        <w:rPr>
          <w:i/>
          <w:color w:val="000000"/>
          <w:lang w:val="en-US"/>
        </w:rPr>
        <w:t>E</w:t>
      </w:r>
      <w:r w:rsidR="003B76D6" w:rsidRPr="0034238D">
        <w:rPr>
          <w:i/>
          <w:color w:val="000000"/>
        </w:rPr>
        <w:t>-</w:t>
      </w:r>
      <w:r w:rsidRPr="00B12BEF">
        <w:rPr>
          <w:i/>
          <w:color w:val="000000"/>
          <w:lang w:val="en-US"/>
        </w:rPr>
        <w:t>mail</w:t>
      </w:r>
      <w:r w:rsidRPr="0034238D">
        <w:rPr>
          <w:i/>
          <w:color w:val="000000"/>
        </w:rPr>
        <w:t xml:space="preserve">: </w:t>
      </w:r>
      <w:proofErr w:type="spellStart"/>
      <w:r w:rsidR="00480440" w:rsidRPr="00480440">
        <w:rPr>
          <w:i/>
          <w:iCs/>
          <w:color w:val="000000"/>
          <w:u w:val="single"/>
          <w:lang w:val="en-US"/>
        </w:rPr>
        <w:t>ilyavpro</w:t>
      </w:r>
      <w:proofErr w:type="spellEnd"/>
      <w:r w:rsidR="00480440" w:rsidRPr="0034238D">
        <w:rPr>
          <w:i/>
          <w:iCs/>
          <w:color w:val="000000"/>
          <w:u w:val="single"/>
        </w:rPr>
        <w:t>@</w:t>
      </w:r>
      <w:proofErr w:type="spellStart"/>
      <w:r w:rsidR="00480440" w:rsidRPr="00480440">
        <w:rPr>
          <w:i/>
          <w:iCs/>
          <w:color w:val="000000"/>
          <w:u w:val="single"/>
          <w:lang w:val="en-US"/>
        </w:rPr>
        <w:t>gmail</w:t>
      </w:r>
      <w:proofErr w:type="spellEnd"/>
      <w:r w:rsidR="00480440" w:rsidRPr="0034238D">
        <w:rPr>
          <w:i/>
          <w:iCs/>
          <w:color w:val="000000"/>
          <w:u w:val="single"/>
        </w:rPr>
        <w:t>.</w:t>
      </w:r>
      <w:r w:rsidR="00480440" w:rsidRPr="00480440">
        <w:rPr>
          <w:i/>
          <w:iCs/>
          <w:color w:val="000000"/>
          <w:u w:val="single"/>
          <w:lang w:val="en-US"/>
        </w:rPr>
        <w:t>com</w:t>
      </w:r>
    </w:p>
    <w:p w14:paraId="20499326" w14:textId="79F90E82" w:rsidR="00CC202C" w:rsidRPr="00672237" w:rsidRDefault="00CC202C" w:rsidP="00CC202C">
      <w:pPr>
        <w:ind w:firstLine="397"/>
        <w:jc w:val="both"/>
      </w:pPr>
      <w:r w:rsidRPr="00CC202C">
        <w:t xml:space="preserve">Исследования по синтезу </w:t>
      </w:r>
      <w:r w:rsidR="00E934C3">
        <w:t>гетероциклов</w:t>
      </w:r>
      <w:r w:rsidR="00D45D0F">
        <w:t xml:space="preserve"> </w:t>
      </w:r>
      <w:r w:rsidRPr="00CC202C">
        <w:t>с высокой степенью замещения</w:t>
      </w:r>
      <w:r>
        <w:t xml:space="preserve"> по сей день</w:t>
      </w:r>
      <w:r w:rsidRPr="00CC202C">
        <w:t xml:space="preserve"> остаются актуальн</w:t>
      </w:r>
      <w:r>
        <w:t xml:space="preserve">ой темой в поиске </w:t>
      </w:r>
      <w:r w:rsidRPr="00CC202C">
        <w:t>перспективных биологический активных и противобактериальных веществ.</w:t>
      </w:r>
      <w:r>
        <w:t xml:space="preserve"> Большое влияние на эту область оказали </w:t>
      </w:r>
      <w:r w:rsidR="000F278D">
        <w:t>работы</w:t>
      </w:r>
      <w:r>
        <w:t xml:space="preserve"> </w:t>
      </w:r>
      <w:r w:rsidR="003A54FC">
        <w:t>Тейлора и Роу</w:t>
      </w:r>
      <w:r>
        <w:t xml:space="preserve"> по получению </w:t>
      </w:r>
      <w:r w:rsidR="00E934C3" w:rsidRPr="00CC202C">
        <w:t>пиридинов</w:t>
      </w:r>
      <w:r w:rsidR="00E934C3" w:rsidRPr="00A76CD8">
        <w:t xml:space="preserve"> </w:t>
      </w:r>
      <w:r w:rsidR="00E934C3">
        <w:fldChar w:fldCharType="begin"/>
      </w:r>
      <w:r w:rsidR="00E934C3" w:rsidRPr="00A76CD8">
        <w:instrText xml:space="preserve"> </w:instrText>
      </w:r>
      <w:r w:rsidR="00E934C3">
        <w:rPr>
          <w:lang w:val="en-US"/>
        </w:rPr>
        <w:instrText>ADDIN</w:instrText>
      </w:r>
      <w:r w:rsidR="00E934C3" w:rsidRPr="00A76CD8">
        <w:instrText xml:space="preserve"> </w:instrText>
      </w:r>
      <w:r w:rsidR="00E934C3">
        <w:rPr>
          <w:lang w:val="en-US"/>
        </w:rPr>
        <w:instrText>ZOTERO</w:instrText>
      </w:r>
      <w:r w:rsidR="00E934C3" w:rsidRPr="00A76CD8">
        <w:instrText>_</w:instrText>
      </w:r>
      <w:r w:rsidR="00E934C3">
        <w:rPr>
          <w:lang w:val="en-US"/>
        </w:rPr>
        <w:instrText>ITEM</w:instrText>
      </w:r>
      <w:r w:rsidR="00E934C3" w:rsidRPr="00A76CD8">
        <w:instrText xml:space="preserve"> </w:instrText>
      </w:r>
      <w:r w:rsidR="00E934C3">
        <w:rPr>
          <w:lang w:val="en-US"/>
        </w:rPr>
        <w:instrText>CSL</w:instrText>
      </w:r>
      <w:r w:rsidR="00E934C3" w:rsidRPr="00A76CD8">
        <w:instrText>_</w:instrText>
      </w:r>
      <w:r w:rsidR="00E934C3">
        <w:rPr>
          <w:lang w:val="en-US"/>
        </w:rPr>
        <w:instrText>CITATION</w:instrText>
      </w:r>
      <w:r w:rsidR="00E934C3" w:rsidRPr="00A76CD8">
        <w:instrText xml:space="preserve"> {"</w:instrText>
      </w:r>
      <w:r w:rsidR="00E934C3">
        <w:rPr>
          <w:lang w:val="en-US"/>
        </w:rPr>
        <w:instrText>citationID</w:instrText>
      </w:r>
      <w:r w:rsidR="00E934C3" w:rsidRPr="00A76CD8">
        <w:instrText>":"</w:instrText>
      </w:r>
      <w:r w:rsidR="00E934C3">
        <w:rPr>
          <w:lang w:val="en-US"/>
        </w:rPr>
        <w:instrText>qzD</w:instrText>
      </w:r>
      <w:r w:rsidR="00E934C3" w:rsidRPr="00A76CD8">
        <w:instrText>2</w:instrText>
      </w:r>
      <w:r w:rsidR="00E934C3">
        <w:rPr>
          <w:lang w:val="en-US"/>
        </w:rPr>
        <w:instrText>mOGJ</w:instrText>
      </w:r>
      <w:r w:rsidR="00E934C3" w:rsidRPr="00A76CD8">
        <w:instrText>","</w:instrText>
      </w:r>
      <w:r w:rsidR="00E934C3">
        <w:rPr>
          <w:lang w:val="en-US"/>
        </w:rPr>
        <w:instrText>properties</w:instrText>
      </w:r>
      <w:r w:rsidR="00E934C3" w:rsidRPr="00A76CD8">
        <w:instrText>":{"</w:instrText>
      </w:r>
      <w:r w:rsidR="00E934C3">
        <w:rPr>
          <w:lang w:val="en-US"/>
        </w:rPr>
        <w:instrText>formattedCitation</w:instrText>
      </w:r>
      <w:r w:rsidR="00E934C3" w:rsidRPr="00A76CD8">
        <w:instrText>":"[1]","</w:instrText>
      </w:r>
      <w:r w:rsidR="00E934C3">
        <w:rPr>
          <w:lang w:val="en-US"/>
        </w:rPr>
        <w:instrText>plainCitation</w:instrText>
      </w:r>
      <w:r w:rsidR="00E934C3" w:rsidRPr="00A76CD8">
        <w:instrText>":"[1]","</w:instrText>
      </w:r>
      <w:r w:rsidR="00E934C3">
        <w:rPr>
          <w:lang w:val="en-US"/>
        </w:rPr>
        <w:instrText>noteIndex</w:instrText>
      </w:r>
      <w:r w:rsidR="00E934C3" w:rsidRPr="00A76CD8">
        <w:instrText>":0},"</w:instrText>
      </w:r>
      <w:r w:rsidR="00E934C3">
        <w:rPr>
          <w:lang w:val="en-US"/>
        </w:rPr>
        <w:instrText>citationItems</w:instrText>
      </w:r>
      <w:r w:rsidR="00E934C3" w:rsidRPr="00A76CD8">
        <w:instrText>":[{"</w:instrText>
      </w:r>
      <w:r w:rsidR="00E934C3">
        <w:rPr>
          <w:lang w:val="en-US"/>
        </w:rPr>
        <w:instrText>id</w:instrText>
      </w:r>
      <w:r w:rsidR="00E934C3" w:rsidRPr="00A76CD8">
        <w:instrText>":179,"</w:instrText>
      </w:r>
      <w:r w:rsidR="00E934C3">
        <w:rPr>
          <w:lang w:val="en-US"/>
        </w:rPr>
        <w:instrText>uris</w:instrText>
      </w:r>
      <w:r w:rsidR="00E934C3" w:rsidRPr="00A76CD8">
        <w:instrText>":["</w:instrText>
      </w:r>
      <w:r w:rsidR="00E934C3">
        <w:rPr>
          <w:lang w:val="en-US"/>
        </w:rPr>
        <w:instrText>http</w:instrText>
      </w:r>
      <w:r w:rsidR="00E934C3" w:rsidRPr="00A76CD8">
        <w:instrText>://</w:instrText>
      </w:r>
      <w:r w:rsidR="00E934C3">
        <w:rPr>
          <w:lang w:val="en-US"/>
        </w:rPr>
        <w:instrText>zotero</w:instrText>
      </w:r>
      <w:r w:rsidR="00E934C3" w:rsidRPr="00A76CD8">
        <w:instrText>.</w:instrText>
      </w:r>
      <w:r w:rsidR="00E934C3">
        <w:rPr>
          <w:lang w:val="en-US"/>
        </w:rPr>
        <w:instrText>org</w:instrText>
      </w:r>
      <w:r w:rsidR="00E934C3" w:rsidRPr="00A76CD8">
        <w:instrText>/</w:instrText>
      </w:r>
      <w:r w:rsidR="00E934C3">
        <w:rPr>
          <w:lang w:val="en-US"/>
        </w:rPr>
        <w:instrText>users</w:instrText>
      </w:r>
      <w:r w:rsidR="00E934C3" w:rsidRPr="00A76CD8">
        <w:instrText>/10557779/</w:instrText>
      </w:r>
      <w:r w:rsidR="00E934C3">
        <w:rPr>
          <w:lang w:val="en-US"/>
        </w:rPr>
        <w:instrText>items</w:instrText>
      </w:r>
      <w:r w:rsidR="00E934C3" w:rsidRPr="00A76CD8">
        <w:instrText>/</w:instrText>
      </w:r>
      <w:r w:rsidR="00E934C3">
        <w:rPr>
          <w:lang w:val="en-US"/>
        </w:rPr>
        <w:instrText>PPC</w:instrText>
      </w:r>
      <w:r w:rsidR="00E934C3" w:rsidRPr="00A76CD8">
        <w:instrText>6</w:instrText>
      </w:r>
      <w:r w:rsidR="00E934C3">
        <w:rPr>
          <w:lang w:val="en-US"/>
        </w:rPr>
        <w:instrText>P</w:instrText>
      </w:r>
      <w:r w:rsidR="00E934C3" w:rsidRPr="00A76CD8">
        <w:instrText>25</w:instrText>
      </w:r>
      <w:r w:rsidR="00E934C3">
        <w:rPr>
          <w:lang w:val="en-US"/>
        </w:rPr>
        <w:instrText>T</w:instrText>
      </w:r>
      <w:r w:rsidR="00E934C3" w:rsidRPr="00A76CD8">
        <w:instrText>"],"</w:instrText>
      </w:r>
      <w:r w:rsidR="00E934C3">
        <w:rPr>
          <w:lang w:val="en-US"/>
        </w:rPr>
        <w:instrText>itemData</w:instrText>
      </w:r>
      <w:r w:rsidR="00E934C3" w:rsidRPr="00A76CD8">
        <w:instrText>":{"</w:instrText>
      </w:r>
      <w:r w:rsidR="00E934C3">
        <w:rPr>
          <w:lang w:val="en-US"/>
        </w:rPr>
        <w:instrText>id</w:instrText>
      </w:r>
      <w:r w:rsidR="00E934C3" w:rsidRPr="00A76CD8">
        <w:instrText>":179,"</w:instrText>
      </w:r>
      <w:r w:rsidR="00E934C3">
        <w:rPr>
          <w:lang w:val="en-US"/>
        </w:rPr>
        <w:instrText>type</w:instrText>
      </w:r>
      <w:r w:rsidR="00E934C3" w:rsidRPr="00A76CD8">
        <w:instrText>":"</w:instrText>
      </w:r>
      <w:r w:rsidR="00E934C3">
        <w:rPr>
          <w:lang w:val="en-US"/>
        </w:rPr>
        <w:instrText>article</w:instrText>
      </w:r>
      <w:r w:rsidR="00E934C3" w:rsidRPr="00A76CD8">
        <w:instrText>-</w:instrText>
      </w:r>
      <w:r w:rsidR="00E934C3">
        <w:rPr>
          <w:lang w:val="en-US"/>
        </w:rPr>
        <w:instrText>journal</w:instrText>
      </w:r>
      <w:r w:rsidR="00E934C3" w:rsidRPr="00A76CD8">
        <w:instrText>","</w:instrText>
      </w:r>
      <w:r w:rsidR="00E934C3">
        <w:rPr>
          <w:lang w:val="en-US"/>
        </w:rPr>
        <w:instrText>abstract</w:instrText>
      </w:r>
      <w:r w:rsidR="00E934C3" w:rsidRPr="00A76CD8">
        <w:instrText>":"</w:instrText>
      </w:r>
      <w:r w:rsidR="00E934C3">
        <w:rPr>
          <w:lang w:val="en-US"/>
        </w:rPr>
        <w:instrText>A</w:instrText>
      </w:r>
      <w:r w:rsidR="00E934C3" w:rsidRPr="00A76CD8">
        <w:instrText xml:space="preserve"> </w:instrText>
      </w:r>
      <w:r w:rsidR="00E934C3">
        <w:rPr>
          <w:lang w:val="en-US"/>
        </w:rPr>
        <w:instrText>tethered</w:instrText>
      </w:r>
      <w:r w:rsidR="00E934C3" w:rsidRPr="00A76CD8">
        <w:instrText xml:space="preserve"> </w:instrText>
      </w:r>
      <w:r w:rsidR="00E934C3">
        <w:rPr>
          <w:lang w:val="en-US"/>
        </w:rPr>
        <w:instrText>imine</w:instrText>
      </w:r>
      <w:r w:rsidR="00E934C3" w:rsidRPr="00A76CD8">
        <w:instrText>–</w:instrText>
      </w:r>
      <w:r w:rsidR="00E934C3">
        <w:rPr>
          <w:lang w:val="en-US"/>
        </w:rPr>
        <w:instrText>enamine</w:instrText>
      </w:r>
      <w:r w:rsidR="00E934C3" w:rsidRPr="00A76CD8">
        <w:instrText xml:space="preserve"> </w:instrText>
      </w:r>
      <w:r w:rsidR="00E934C3">
        <w:rPr>
          <w:lang w:val="en-US"/>
        </w:rPr>
        <w:instrText>methodology</w:instrText>
      </w:r>
      <w:r w:rsidR="00E934C3" w:rsidRPr="00A76CD8">
        <w:instrText xml:space="preserve"> </w:instrText>
      </w:r>
      <w:r w:rsidR="00E934C3">
        <w:rPr>
          <w:lang w:val="en-US"/>
        </w:rPr>
        <w:instrText>has</w:instrText>
      </w:r>
      <w:r w:rsidR="00E934C3" w:rsidRPr="00A76CD8">
        <w:instrText xml:space="preserve"> </w:instrText>
      </w:r>
      <w:r w:rsidR="00E934C3">
        <w:rPr>
          <w:lang w:val="en-US"/>
        </w:rPr>
        <w:instrText>been</w:instrText>
      </w:r>
      <w:r w:rsidR="00E934C3" w:rsidRPr="00A76CD8">
        <w:instrText xml:space="preserve"> </w:instrText>
      </w:r>
      <w:r w:rsidR="00E934C3">
        <w:rPr>
          <w:lang w:val="en-US"/>
        </w:rPr>
        <w:instrText>developed</w:instrText>
      </w:r>
      <w:r w:rsidR="00E934C3" w:rsidRPr="00A76CD8">
        <w:instrText xml:space="preserve"> </w:instrText>
      </w:r>
      <w:r w:rsidR="00E934C3">
        <w:rPr>
          <w:lang w:val="en-US"/>
        </w:rPr>
        <w:instrText>for</w:instrText>
      </w:r>
      <w:r w:rsidR="00E934C3" w:rsidRPr="00A76CD8">
        <w:instrText xml:space="preserve"> </w:instrText>
      </w:r>
      <w:r w:rsidR="00E934C3">
        <w:rPr>
          <w:lang w:val="en-US"/>
        </w:rPr>
        <w:instrText>the</w:instrText>
      </w:r>
      <w:r w:rsidR="00E934C3" w:rsidRPr="00A76CD8">
        <w:instrText xml:space="preserve"> </w:instrText>
      </w:r>
      <w:r w:rsidR="00E934C3">
        <w:rPr>
          <w:lang w:val="en-US"/>
        </w:rPr>
        <w:instrText>direct</w:instrText>
      </w:r>
      <w:r w:rsidR="00E934C3" w:rsidRPr="00A76CD8">
        <w:instrText xml:space="preserve"> </w:instrText>
      </w:r>
      <w:r w:rsidR="00E934C3">
        <w:rPr>
          <w:lang w:val="en-US"/>
        </w:rPr>
        <w:instrText>conversion</w:instrText>
      </w:r>
      <w:r w:rsidR="00E934C3" w:rsidRPr="00A76CD8">
        <w:instrText xml:space="preserve"> </w:instrText>
      </w:r>
      <w:r w:rsidR="00E934C3">
        <w:rPr>
          <w:lang w:val="en-US"/>
        </w:rPr>
        <w:instrText>of</w:instrText>
      </w:r>
      <w:r w:rsidR="00E934C3" w:rsidRPr="00A76CD8">
        <w:instrText xml:space="preserve"> 1,2,4-</w:instrText>
      </w:r>
      <w:r w:rsidR="00E934C3">
        <w:rPr>
          <w:lang w:val="en-US"/>
        </w:rPr>
        <w:instrText>triazines</w:instrText>
      </w:r>
      <w:r w:rsidR="00E934C3" w:rsidRPr="00A76CD8">
        <w:instrText xml:space="preserve"> </w:instrText>
      </w:r>
      <w:r w:rsidR="00E934C3">
        <w:rPr>
          <w:lang w:val="en-US"/>
        </w:rPr>
        <w:instrText>into</w:instrText>
      </w:r>
      <w:r w:rsidR="00E934C3" w:rsidRPr="00A76CD8">
        <w:instrText xml:space="preserve"> </w:instrText>
      </w:r>
      <w:r w:rsidR="00E934C3">
        <w:rPr>
          <w:lang w:val="en-US"/>
        </w:rPr>
        <w:instrText>highly</w:instrText>
      </w:r>
      <w:r w:rsidR="00E934C3" w:rsidRPr="00A76CD8">
        <w:instrText xml:space="preserve"> </w:instrText>
      </w:r>
      <w:r w:rsidR="00E934C3">
        <w:rPr>
          <w:lang w:val="en-US"/>
        </w:rPr>
        <w:instrText>substituted</w:instrText>
      </w:r>
      <w:r w:rsidR="00E934C3" w:rsidRPr="00A76CD8">
        <w:instrText xml:space="preserve"> </w:instrText>
      </w:r>
      <w:r w:rsidR="00E934C3">
        <w:rPr>
          <w:lang w:val="en-US"/>
        </w:rPr>
        <w:instrText>pyridines</w:instrText>
      </w:r>
      <w:r w:rsidR="00E934C3" w:rsidRPr="00A76CD8">
        <w:instrText xml:space="preserve"> </w:instrText>
      </w:r>
      <w:r w:rsidR="00E934C3">
        <w:rPr>
          <w:lang w:val="en-US"/>
        </w:rPr>
        <w:instrText>via</w:instrText>
      </w:r>
      <w:r w:rsidR="00E934C3" w:rsidRPr="00A76CD8">
        <w:instrText xml:space="preserve"> </w:instrText>
      </w:r>
      <w:r w:rsidR="00E934C3">
        <w:rPr>
          <w:lang w:val="en-US"/>
        </w:rPr>
        <w:instrText>the</w:instrText>
      </w:r>
      <w:r w:rsidR="00E934C3" w:rsidRPr="00A76CD8">
        <w:instrText xml:space="preserve"> </w:instrText>
      </w:r>
      <w:r w:rsidR="00E934C3">
        <w:rPr>
          <w:lang w:val="en-US"/>
        </w:rPr>
        <w:instrText>inverse</w:instrText>
      </w:r>
      <w:r w:rsidR="00E934C3" w:rsidRPr="00A76CD8">
        <w:instrText xml:space="preserve"> </w:instrText>
      </w:r>
      <w:r w:rsidR="00E934C3">
        <w:rPr>
          <w:lang w:val="en-US"/>
        </w:rPr>
        <w:instrText>electron</w:instrText>
      </w:r>
      <w:r w:rsidR="00E934C3" w:rsidRPr="00A76CD8">
        <w:instrText xml:space="preserve"> </w:instrText>
      </w:r>
      <w:r w:rsidR="00E934C3">
        <w:rPr>
          <w:lang w:val="en-US"/>
        </w:rPr>
        <w:instrText>demand</w:instrText>
      </w:r>
      <w:r w:rsidR="00E934C3" w:rsidRPr="00A76CD8">
        <w:instrText xml:space="preserve"> </w:instrText>
      </w:r>
      <w:r w:rsidR="00E934C3">
        <w:rPr>
          <w:lang w:val="en-US"/>
        </w:rPr>
        <w:instrText>Diels</w:instrText>
      </w:r>
      <w:r w:rsidR="00E934C3" w:rsidRPr="00A76CD8">
        <w:instrText>–</w:instrText>
      </w:r>
      <w:r w:rsidR="00E934C3">
        <w:rPr>
          <w:lang w:val="en-US"/>
        </w:rPr>
        <w:instrText>Alder</w:instrText>
      </w:r>
      <w:r w:rsidR="00E934C3" w:rsidRPr="00A76CD8">
        <w:instrText xml:space="preserve"> </w:instrText>
      </w:r>
      <w:r w:rsidR="00E934C3">
        <w:rPr>
          <w:lang w:val="en-US"/>
        </w:rPr>
        <w:instrText>reaction</w:instrText>
      </w:r>
      <w:r w:rsidR="00E934C3" w:rsidRPr="00A76CD8">
        <w:instrText xml:space="preserve"> </w:instrText>
      </w:r>
      <w:r w:rsidR="00E934C3">
        <w:rPr>
          <w:lang w:val="en-US"/>
        </w:rPr>
        <w:instrText>which</w:instrText>
      </w:r>
      <w:r w:rsidR="00E934C3" w:rsidRPr="00A76CD8">
        <w:instrText xml:space="preserve"> </w:instrText>
      </w:r>
      <w:r w:rsidR="00E934C3">
        <w:rPr>
          <w:lang w:val="en-US"/>
        </w:rPr>
        <w:instrText>avoids</w:instrText>
      </w:r>
      <w:r w:rsidR="00E934C3" w:rsidRPr="00A76CD8">
        <w:instrText xml:space="preserve"> </w:instrText>
      </w:r>
      <w:r w:rsidR="00E934C3">
        <w:rPr>
          <w:lang w:val="en-US"/>
        </w:rPr>
        <w:instrText>the</w:instrText>
      </w:r>
      <w:r w:rsidR="00E934C3" w:rsidRPr="00A76CD8">
        <w:instrText xml:space="preserve"> </w:instrText>
      </w:r>
      <w:r w:rsidR="00E934C3">
        <w:rPr>
          <w:lang w:val="en-US"/>
        </w:rPr>
        <w:instrText>need</w:instrText>
      </w:r>
      <w:r w:rsidR="00E934C3" w:rsidRPr="00A76CD8">
        <w:instrText xml:space="preserve"> </w:instrText>
      </w:r>
      <w:r w:rsidR="00E934C3">
        <w:rPr>
          <w:lang w:val="en-US"/>
        </w:rPr>
        <w:instrText>for</w:instrText>
      </w:r>
      <w:r w:rsidR="00E934C3" w:rsidRPr="00A76CD8">
        <w:instrText xml:space="preserve"> </w:instrText>
      </w:r>
      <w:r w:rsidR="00E934C3">
        <w:rPr>
          <w:lang w:val="en-US"/>
        </w:rPr>
        <w:instrText>a</w:instrText>
      </w:r>
      <w:r w:rsidR="00E934C3" w:rsidRPr="00A76CD8">
        <w:instrText xml:space="preserve"> </w:instrText>
      </w:r>
      <w:r w:rsidR="00E934C3">
        <w:rPr>
          <w:lang w:val="en-US"/>
        </w:rPr>
        <w:instrText>discrete</w:instrText>
      </w:r>
      <w:r w:rsidR="00E934C3" w:rsidRPr="00A76CD8">
        <w:instrText xml:space="preserve"> </w:instrText>
      </w:r>
      <w:r w:rsidR="00E934C3">
        <w:rPr>
          <w:lang w:val="en-US"/>
        </w:rPr>
        <w:instrText>aromatisation</w:instrText>
      </w:r>
      <w:r w:rsidR="00E934C3" w:rsidRPr="00A76CD8">
        <w:instrText xml:space="preserve"> </w:instrText>
      </w:r>
      <w:r w:rsidR="00E934C3">
        <w:rPr>
          <w:lang w:val="en-US"/>
        </w:rPr>
        <w:instrText>step</w:instrText>
      </w:r>
      <w:r w:rsidR="00E934C3" w:rsidRPr="00A76CD8">
        <w:instrText xml:space="preserve">. </w:instrText>
      </w:r>
      <w:r w:rsidR="00E934C3">
        <w:rPr>
          <w:lang w:val="en-US"/>
        </w:rPr>
        <w:instrText>This</w:instrText>
      </w:r>
      <w:r w:rsidR="00E934C3" w:rsidRPr="00A76CD8">
        <w:instrText xml:space="preserve"> </w:instrText>
      </w:r>
      <w:r w:rsidR="00E934C3">
        <w:rPr>
          <w:lang w:val="en-US"/>
        </w:rPr>
        <w:instrText>TIE</w:instrText>
      </w:r>
      <w:r w:rsidR="00E934C3" w:rsidRPr="00A76CD8">
        <w:instrText xml:space="preserve"> </w:instrText>
      </w:r>
      <w:r w:rsidR="00E934C3">
        <w:rPr>
          <w:lang w:val="en-US"/>
        </w:rPr>
        <w:instrText>methodology</w:instrText>
      </w:r>
      <w:r w:rsidR="00E934C3" w:rsidRPr="00A76CD8">
        <w:instrText xml:space="preserve"> </w:instrText>
      </w:r>
      <w:r w:rsidR="00E934C3">
        <w:rPr>
          <w:lang w:val="en-US"/>
        </w:rPr>
        <w:instrText>has</w:instrText>
      </w:r>
      <w:r w:rsidR="00E934C3" w:rsidRPr="00A76CD8">
        <w:instrText xml:space="preserve"> </w:instrText>
      </w:r>
      <w:r w:rsidR="00E934C3">
        <w:rPr>
          <w:lang w:val="en-US"/>
        </w:rPr>
        <w:instrText>also</w:instrText>
      </w:r>
      <w:r w:rsidR="00E934C3" w:rsidRPr="00A76CD8">
        <w:instrText xml:space="preserve"> </w:instrText>
      </w:r>
      <w:r w:rsidR="00E934C3">
        <w:rPr>
          <w:lang w:val="en-US"/>
        </w:rPr>
        <w:instrText>been</w:instrText>
      </w:r>
      <w:r w:rsidR="00E934C3" w:rsidRPr="00A76CD8">
        <w:instrText xml:space="preserve"> </w:instrText>
      </w:r>
      <w:r w:rsidR="00E934C3">
        <w:rPr>
          <w:lang w:val="en-US"/>
        </w:rPr>
        <w:instrText>applied</w:instrText>
      </w:r>
      <w:r w:rsidR="00E934C3" w:rsidRPr="00A76CD8">
        <w:instrText xml:space="preserve"> </w:instrText>
      </w:r>
      <w:r w:rsidR="00E934C3">
        <w:rPr>
          <w:lang w:val="en-US"/>
        </w:rPr>
        <w:instrText>in</w:instrText>
      </w:r>
      <w:r w:rsidR="00E934C3" w:rsidRPr="00A76CD8">
        <w:instrText xml:space="preserve"> </w:instrText>
      </w:r>
      <w:r w:rsidR="00E934C3">
        <w:rPr>
          <w:lang w:val="en-US"/>
        </w:rPr>
        <w:instrText>one</w:instrText>
      </w:r>
      <w:r w:rsidR="00E934C3" w:rsidRPr="00A76CD8">
        <w:instrText xml:space="preserve"> </w:instrText>
      </w:r>
      <w:r w:rsidR="00E934C3">
        <w:rPr>
          <w:lang w:val="en-US"/>
        </w:rPr>
        <w:instrText>pot</w:instrText>
      </w:r>
      <w:r w:rsidR="00E934C3" w:rsidRPr="00A76CD8">
        <w:instrText xml:space="preserve"> </w:instrText>
      </w:r>
      <w:r w:rsidR="00E934C3">
        <w:rPr>
          <w:lang w:val="en-US"/>
        </w:rPr>
        <w:instrText>reaction</w:instrText>
      </w:r>
      <w:r w:rsidR="00E934C3" w:rsidRPr="00A76CD8">
        <w:instrText xml:space="preserve"> </w:instrText>
      </w:r>
      <w:r w:rsidR="00E934C3">
        <w:rPr>
          <w:lang w:val="en-US"/>
        </w:rPr>
        <w:instrText>cascades</w:instrText>
      </w:r>
      <w:r w:rsidR="00E934C3" w:rsidRPr="00A76CD8">
        <w:instrText xml:space="preserve"> </w:instrText>
      </w:r>
      <w:r w:rsidR="00E934C3">
        <w:rPr>
          <w:lang w:val="en-US"/>
        </w:rPr>
        <w:instrText>involving</w:instrText>
      </w:r>
      <w:r w:rsidR="00E934C3" w:rsidRPr="00A76CD8">
        <w:instrText xml:space="preserve"> 1,2,4-</w:instrText>
      </w:r>
      <w:r w:rsidR="00E934C3">
        <w:rPr>
          <w:lang w:val="en-US"/>
        </w:rPr>
        <w:instrText>triazines</w:instrText>
      </w:r>
      <w:r w:rsidR="00E934C3" w:rsidRPr="00A76CD8">
        <w:instrText xml:space="preserve"> </w:instrText>
      </w:r>
      <w:r w:rsidR="00E934C3">
        <w:rPr>
          <w:lang w:val="en-US"/>
        </w:rPr>
        <w:instrText>and</w:instrText>
      </w:r>
      <w:r w:rsidR="00E934C3" w:rsidRPr="00A76CD8">
        <w:instrText xml:space="preserve"> </w:instrText>
      </w:r>
      <w:r w:rsidR="00E934C3">
        <w:rPr>
          <w:lang w:val="en-US"/>
        </w:rPr>
        <w:instrText>utilising</w:instrText>
      </w:r>
      <w:r w:rsidR="00E934C3" w:rsidRPr="00A76CD8">
        <w:instrText xml:space="preserve"> </w:instrText>
      </w:r>
      <w:r w:rsidR="00E934C3">
        <w:rPr>
          <w:lang w:val="en-US"/>
        </w:rPr>
        <w:instrText>MnO</w:instrText>
      </w:r>
      <w:r w:rsidR="00E934C3" w:rsidRPr="00A76CD8">
        <w:instrText>2-</w:instrText>
      </w:r>
      <w:r w:rsidR="00E934C3">
        <w:rPr>
          <w:lang w:val="en-US"/>
        </w:rPr>
        <w:instrText>mediated</w:instrText>
      </w:r>
      <w:r w:rsidR="00E934C3" w:rsidRPr="00A76CD8">
        <w:instrText xml:space="preserve"> </w:instrText>
      </w:r>
      <w:r w:rsidR="00E934C3">
        <w:rPr>
          <w:lang w:val="en-US"/>
        </w:rPr>
        <w:instrText>tandem</w:instrText>
      </w:r>
      <w:r w:rsidR="00E934C3" w:rsidRPr="00A76CD8">
        <w:instrText xml:space="preserve"> </w:instrText>
      </w:r>
      <w:r w:rsidR="00E934C3">
        <w:rPr>
          <w:lang w:val="en-US"/>
        </w:rPr>
        <w:instrText>oxidation</w:instrText>
      </w:r>
      <w:r w:rsidR="00E934C3" w:rsidRPr="00A76CD8">
        <w:instrText xml:space="preserve"> </w:instrText>
      </w:r>
      <w:r w:rsidR="00E934C3">
        <w:rPr>
          <w:lang w:val="en-US"/>
        </w:rPr>
        <w:instrText>processes</w:instrText>
      </w:r>
      <w:r w:rsidR="00E934C3" w:rsidRPr="00A76CD8">
        <w:instrText xml:space="preserve"> (</w:instrText>
      </w:r>
      <w:r w:rsidR="00E934C3">
        <w:rPr>
          <w:lang w:val="en-US"/>
        </w:rPr>
        <w:instrText>TOPs</w:instrText>
      </w:r>
      <w:r w:rsidR="00E934C3" w:rsidRPr="00A76CD8">
        <w:instrText>).","</w:instrText>
      </w:r>
      <w:r w:rsidR="00E934C3">
        <w:rPr>
          <w:lang w:val="en-US"/>
        </w:rPr>
        <w:instrText>container</w:instrText>
      </w:r>
      <w:r w:rsidR="00E934C3" w:rsidRPr="00A76CD8">
        <w:instrText>-</w:instrText>
      </w:r>
      <w:r w:rsidR="00E934C3">
        <w:rPr>
          <w:lang w:val="en-US"/>
        </w:rPr>
        <w:instrText>title</w:instrText>
      </w:r>
      <w:r w:rsidR="00E934C3" w:rsidRPr="00A76CD8">
        <w:instrText>":"</w:instrText>
      </w:r>
      <w:r w:rsidR="00E934C3">
        <w:rPr>
          <w:lang w:val="en-US"/>
        </w:rPr>
        <w:instrText>Chemical</w:instrText>
      </w:r>
      <w:r w:rsidR="00E934C3" w:rsidRPr="00A76CD8">
        <w:instrText xml:space="preserve"> </w:instrText>
      </w:r>
      <w:r w:rsidR="00E934C3">
        <w:rPr>
          <w:lang w:val="en-US"/>
        </w:rPr>
        <w:instrText>Communications</w:instrText>
      </w:r>
      <w:r w:rsidR="00E934C3" w:rsidRPr="00A76CD8">
        <w:instrText>","</w:instrText>
      </w:r>
      <w:r w:rsidR="00E934C3">
        <w:rPr>
          <w:lang w:val="en-US"/>
        </w:rPr>
        <w:instrText>DOI</w:instrText>
      </w:r>
      <w:r w:rsidR="00E934C3" w:rsidRPr="00A76CD8">
        <w:instrText>":"10.1039/</w:instrText>
      </w:r>
      <w:r w:rsidR="00E934C3">
        <w:rPr>
          <w:lang w:val="en-US"/>
        </w:rPr>
        <w:instrText>B</w:instrText>
      </w:r>
      <w:r w:rsidR="00E934C3" w:rsidRPr="00A76CD8">
        <w:instrText>316107</w:instrText>
      </w:r>
      <w:r w:rsidR="00E934C3">
        <w:rPr>
          <w:lang w:val="en-US"/>
        </w:rPr>
        <w:instrText>B</w:instrText>
      </w:r>
      <w:r w:rsidR="00E934C3" w:rsidRPr="00A76CD8">
        <w:instrText>","</w:instrText>
      </w:r>
      <w:r w:rsidR="00E934C3">
        <w:rPr>
          <w:lang w:val="en-US"/>
        </w:rPr>
        <w:instrText>ISSN</w:instrText>
      </w:r>
      <w:r w:rsidR="00E934C3" w:rsidRPr="00A76CD8">
        <w:instrText>":"1364-548</w:instrText>
      </w:r>
      <w:r w:rsidR="00E934C3">
        <w:rPr>
          <w:lang w:val="en-US"/>
        </w:rPr>
        <w:instrText>X</w:instrText>
      </w:r>
      <w:r w:rsidR="00E934C3" w:rsidRPr="00A76CD8">
        <w:instrText>","</w:instrText>
      </w:r>
      <w:r w:rsidR="00E934C3">
        <w:rPr>
          <w:lang w:val="en-US"/>
        </w:rPr>
        <w:instrText>issue</w:instrText>
      </w:r>
      <w:r w:rsidR="00E934C3" w:rsidRPr="00A76CD8">
        <w:instrText>":"5","</w:instrText>
      </w:r>
      <w:r w:rsidR="00E934C3">
        <w:rPr>
          <w:lang w:val="en-US"/>
        </w:rPr>
        <w:instrText>journalAbbreviation</w:instrText>
      </w:r>
      <w:r w:rsidR="00E934C3" w:rsidRPr="00A76CD8">
        <w:instrText>":"</w:instrText>
      </w:r>
      <w:r w:rsidR="00E934C3">
        <w:rPr>
          <w:lang w:val="en-US"/>
        </w:rPr>
        <w:instrText>Chem</w:instrText>
      </w:r>
      <w:r w:rsidR="00E934C3" w:rsidRPr="00A76CD8">
        <w:instrText xml:space="preserve">. </w:instrText>
      </w:r>
      <w:r w:rsidR="00E934C3">
        <w:rPr>
          <w:lang w:val="en-US"/>
        </w:rPr>
        <w:instrText>Commun</w:instrText>
      </w:r>
      <w:r w:rsidR="00E934C3" w:rsidRPr="00A76CD8">
        <w:instrText>.","</w:instrText>
      </w:r>
      <w:r w:rsidR="00E934C3">
        <w:rPr>
          <w:lang w:val="en-US"/>
        </w:rPr>
        <w:instrText>language</w:instrText>
      </w:r>
      <w:r w:rsidR="00E934C3" w:rsidRPr="00A76CD8">
        <w:instrText>":"</w:instrText>
      </w:r>
      <w:r w:rsidR="00E934C3">
        <w:rPr>
          <w:lang w:val="en-US"/>
        </w:rPr>
        <w:instrText>en</w:instrText>
      </w:r>
      <w:r w:rsidR="00E934C3" w:rsidRPr="00A76CD8">
        <w:instrText>","</w:instrText>
      </w:r>
      <w:r w:rsidR="00E934C3">
        <w:rPr>
          <w:lang w:val="en-US"/>
        </w:rPr>
        <w:instrText>note</w:instrText>
      </w:r>
      <w:r w:rsidR="00E934C3" w:rsidRPr="00A76CD8">
        <w:instrText>":"</w:instrText>
      </w:r>
      <w:r w:rsidR="00E934C3">
        <w:rPr>
          <w:lang w:val="en-US"/>
        </w:rPr>
        <w:instrText>publisher</w:instrText>
      </w:r>
      <w:r w:rsidR="00E934C3" w:rsidRPr="00A76CD8">
        <w:instrText xml:space="preserve">: </w:instrText>
      </w:r>
      <w:r w:rsidR="00E934C3">
        <w:rPr>
          <w:lang w:val="en-US"/>
        </w:rPr>
        <w:instrText>The</w:instrText>
      </w:r>
      <w:r w:rsidR="00E934C3" w:rsidRPr="00A76CD8">
        <w:instrText xml:space="preserve"> </w:instrText>
      </w:r>
      <w:r w:rsidR="00E934C3">
        <w:rPr>
          <w:lang w:val="en-US"/>
        </w:rPr>
        <w:instrText>Royal</w:instrText>
      </w:r>
      <w:r w:rsidR="00E934C3" w:rsidRPr="00A76CD8">
        <w:instrText xml:space="preserve"> </w:instrText>
      </w:r>
      <w:r w:rsidR="00E934C3">
        <w:rPr>
          <w:lang w:val="en-US"/>
        </w:rPr>
        <w:instrText>Society</w:instrText>
      </w:r>
      <w:r w:rsidR="00E934C3" w:rsidRPr="00A76CD8">
        <w:instrText xml:space="preserve"> </w:instrText>
      </w:r>
      <w:r w:rsidR="00E934C3">
        <w:rPr>
          <w:lang w:val="en-US"/>
        </w:rPr>
        <w:instrText>of</w:instrText>
      </w:r>
      <w:r w:rsidR="00E934C3" w:rsidRPr="00A76CD8">
        <w:instrText xml:space="preserve"> </w:instrText>
      </w:r>
      <w:r w:rsidR="00E934C3">
        <w:rPr>
          <w:lang w:val="en-US"/>
        </w:rPr>
        <w:instrText>Chemistry</w:instrText>
      </w:r>
      <w:r w:rsidR="00E934C3" w:rsidRPr="00A76CD8">
        <w:instrText>","</w:instrText>
      </w:r>
      <w:r w:rsidR="00E934C3">
        <w:rPr>
          <w:lang w:val="en-US"/>
        </w:rPr>
        <w:instrText>page</w:instrText>
      </w:r>
      <w:r w:rsidR="00E934C3" w:rsidRPr="00A76CD8">
        <w:instrText>":"508-509","</w:instrText>
      </w:r>
      <w:r w:rsidR="00E934C3">
        <w:rPr>
          <w:lang w:val="en-US"/>
        </w:rPr>
        <w:instrText>source</w:instrText>
      </w:r>
      <w:r w:rsidR="00E934C3" w:rsidRPr="00A76CD8">
        <w:instrText>":"</w:instrText>
      </w:r>
      <w:r w:rsidR="00E934C3">
        <w:rPr>
          <w:lang w:val="en-US"/>
        </w:rPr>
        <w:instrText>pubs</w:instrText>
      </w:r>
      <w:r w:rsidR="00E934C3" w:rsidRPr="00A76CD8">
        <w:instrText>.</w:instrText>
      </w:r>
      <w:r w:rsidR="00E934C3">
        <w:rPr>
          <w:lang w:val="en-US"/>
        </w:rPr>
        <w:instrText>rsc</w:instrText>
      </w:r>
      <w:r w:rsidR="00E934C3" w:rsidRPr="00A76CD8">
        <w:instrText>.</w:instrText>
      </w:r>
      <w:r w:rsidR="00E934C3">
        <w:rPr>
          <w:lang w:val="en-US"/>
        </w:rPr>
        <w:instrText>org</w:instrText>
      </w:r>
      <w:r w:rsidR="00E934C3" w:rsidRPr="00A76CD8">
        <w:instrText>","</w:instrText>
      </w:r>
      <w:r w:rsidR="00E934C3">
        <w:rPr>
          <w:lang w:val="en-US"/>
        </w:rPr>
        <w:instrText>title</w:instrText>
      </w:r>
      <w:r w:rsidR="00E934C3" w:rsidRPr="00A76CD8">
        <w:instrText>":"</w:instrText>
      </w:r>
      <w:r w:rsidR="00E934C3">
        <w:rPr>
          <w:lang w:val="en-US"/>
        </w:rPr>
        <w:instrText>Highly</w:instrText>
      </w:r>
      <w:r w:rsidR="00E934C3" w:rsidRPr="00A76CD8">
        <w:instrText xml:space="preserve"> </w:instrText>
      </w:r>
      <w:r w:rsidR="00E934C3">
        <w:rPr>
          <w:lang w:val="en-US"/>
        </w:rPr>
        <w:instrText>substituted</w:instrText>
      </w:r>
      <w:r w:rsidR="00E934C3" w:rsidRPr="00A76CD8">
        <w:instrText xml:space="preserve"> </w:instrText>
      </w:r>
      <w:r w:rsidR="00E934C3">
        <w:rPr>
          <w:lang w:val="en-US"/>
        </w:rPr>
        <w:instrText>pyridines</w:instrText>
      </w:r>
      <w:r w:rsidR="00E934C3" w:rsidRPr="00A76CD8">
        <w:instrText xml:space="preserve"> </w:instrText>
      </w:r>
      <w:r w:rsidR="00E934C3">
        <w:rPr>
          <w:lang w:val="en-US"/>
        </w:rPr>
        <w:instrText>via</w:instrText>
      </w:r>
      <w:r w:rsidR="00E934C3" w:rsidRPr="00A76CD8">
        <w:instrText xml:space="preserve"> </w:instrText>
      </w:r>
      <w:r w:rsidR="00E934C3">
        <w:rPr>
          <w:lang w:val="en-US"/>
        </w:rPr>
        <w:instrText>tethered</w:instrText>
      </w:r>
      <w:r w:rsidR="00E934C3" w:rsidRPr="00A76CD8">
        <w:instrText xml:space="preserve"> </w:instrText>
      </w:r>
      <w:r w:rsidR="00E934C3">
        <w:rPr>
          <w:lang w:val="en-US"/>
        </w:rPr>
        <w:instrText>imine</w:instrText>
      </w:r>
      <w:r w:rsidR="00E934C3" w:rsidRPr="00A76CD8">
        <w:instrText>–</w:instrText>
      </w:r>
      <w:r w:rsidR="00E934C3">
        <w:rPr>
          <w:lang w:val="en-US"/>
        </w:rPr>
        <w:instrText>enamine</w:instrText>
      </w:r>
      <w:r w:rsidR="00E934C3" w:rsidRPr="00A76CD8">
        <w:instrText xml:space="preserve"> (</w:instrText>
      </w:r>
      <w:r w:rsidR="00E934C3">
        <w:rPr>
          <w:lang w:val="en-US"/>
        </w:rPr>
        <w:instrText>TIE</w:instrText>
      </w:r>
      <w:r w:rsidR="00E934C3" w:rsidRPr="00A76CD8">
        <w:instrText xml:space="preserve">) </w:instrText>
      </w:r>
      <w:r w:rsidR="00E934C3">
        <w:rPr>
          <w:lang w:val="en-US"/>
        </w:rPr>
        <w:instrText>methodology</w:instrText>
      </w:r>
      <w:r w:rsidR="00E934C3" w:rsidRPr="00A76CD8">
        <w:instrText>","</w:instrText>
      </w:r>
      <w:r w:rsidR="00E934C3">
        <w:rPr>
          <w:lang w:val="en-US"/>
        </w:rPr>
        <w:instrText>author</w:instrText>
      </w:r>
      <w:r w:rsidR="00E934C3" w:rsidRPr="00A76CD8">
        <w:instrText>":[{"</w:instrText>
      </w:r>
      <w:r w:rsidR="00E934C3">
        <w:rPr>
          <w:lang w:val="en-US"/>
        </w:rPr>
        <w:instrText>family</w:instrText>
      </w:r>
      <w:r w:rsidR="00E934C3" w:rsidRPr="00A76CD8">
        <w:instrText>":"</w:instrText>
      </w:r>
      <w:r w:rsidR="00E934C3">
        <w:rPr>
          <w:lang w:val="en-US"/>
        </w:rPr>
        <w:instrText>Raw</w:instrText>
      </w:r>
      <w:r w:rsidR="00E934C3" w:rsidRPr="00A76CD8">
        <w:instrText>","</w:instrText>
      </w:r>
      <w:r w:rsidR="00E934C3">
        <w:rPr>
          <w:lang w:val="en-US"/>
        </w:rPr>
        <w:instrText>given</w:instrText>
      </w:r>
      <w:r w:rsidR="00E934C3" w:rsidRPr="00A76CD8">
        <w:instrText>":"</w:instrText>
      </w:r>
      <w:r w:rsidR="00E934C3">
        <w:rPr>
          <w:lang w:val="en-US"/>
        </w:rPr>
        <w:instrText>Steven</w:instrText>
      </w:r>
      <w:r w:rsidR="00E934C3" w:rsidRPr="00A76CD8">
        <w:instrText xml:space="preserve"> </w:instrText>
      </w:r>
      <w:r w:rsidR="00E934C3">
        <w:rPr>
          <w:lang w:val="en-US"/>
        </w:rPr>
        <w:instrText>A</w:instrText>
      </w:r>
      <w:r w:rsidR="00E934C3" w:rsidRPr="00A76CD8">
        <w:instrText>."},{"</w:instrText>
      </w:r>
      <w:r w:rsidR="00E934C3">
        <w:rPr>
          <w:lang w:val="en-US"/>
        </w:rPr>
        <w:instrText>family</w:instrText>
      </w:r>
      <w:r w:rsidR="00E934C3" w:rsidRPr="00A76CD8">
        <w:instrText>":"</w:instrText>
      </w:r>
      <w:r w:rsidR="00E934C3">
        <w:rPr>
          <w:lang w:val="en-US"/>
        </w:rPr>
        <w:instrText>Taylor</w:instrText>
      </w:r>
      <w:r w:rsidR="00E934C3" w:rsidRPr="00A76CD8">
        <w:instrText>","</w:instrText>
      </w:r>
      <w:r w:rsidR="00E934C3">
        <w:rPr>
          <w:lang w:val="en-US"/>
        </w:rPr>
        <w:instrText>given</w:instrText>
      </w:r>
      <w:r w:rsidR="00E934C3" w:rsidRPr="00A76CD8">
        <w:instrText>":"</w:instrText>
      </w:r>
      <w:r w:rsidR="00E934C3">
        <w:rPr>
          <w:lang w:val="en-US"/>
        </w:rPr>
        <w:instrText>Richard</w:instrText>
      </w:r>
      <w:r w:rsidR="00E934C3" w:rsidRPr="00A76CD8">
        <w:instrText xml:space="preserve"> </w:instrText>
      </w:r>
      <w:r w:rsidR="00E934C3">
        <w:rPr>
          <w:lang w:val="en-US"/>
        </w:rPr>
        <w:instrText>J</w:instrText>
      </w:r>
      <w:r w:rsidR="00E934C3" w:rsidRPr="00A76CD8">
        <w:instrText xml:space="preserve">. </w:instrText>
      </w:r>
      <w:r w:rsidR="00E934C3">
        <w:rPr>
          <w:lang w:val="en-US"/>
        </w:rPr>
        <w:instrText>K</w:instrText>
      </w:r>
      <w:r w:rsidR="00E934C3" w:rsidRPr="00A76CD8">
        <w:instrText>."}],"</w:instrText>
      </w:r>
      <w:r w:rsidR="00E934C3">
        <w:rPr>
          <w:lang w:val="en-US"/>
        </w:rPr>
        <w:instrText>issued</w:instrText>
      </w:r>
      <w:r w:rsidR="00E934C3" w:rsidRPr="00A76CD8">
        <w:instrText>":{"</w:instrText>
      </w:r>
      <w:r w:rsidR="00E934C3">
        <w:rPr>
          <w:lang w:val="en-US"/>
        </w:rPr>
        <w:instrText>date</w:instrText>
      </w:r>
      <w:r w:rsidR="00E934C3" w:rsidRPr="00A76CD8">
        <w:instrText>-</w:instrText>
      </w:r>
      <w:r w:rsidR="00E934C3">
        <w:rPr>
          <w:lang w:val="en-US"/>
        </w:rPr>
        <w:instrText>parts</w:instrText>
      </w:r>
      <w:r w:rsidR="00E934C3" w:rsidRPr="00A76CD8">
        <w:instrText>":[["2004",2,19]]}}}],"</w:instrText>
      </w:r>
      <w:r w:rsidR="00E934C3">
        <w:rPr>
          <w:lang w:val="en-US"/>
        </w:rPr>
        <w:instrText>schema</w:instrText>
      </w:r>
      <w:r w:rsidR="00E934C3" w:rsidRPr="00A76CD8">
        <w:instrText>":"</w:instrText>
      </w:r>
      <w:r w:rsidR="00E934C3">
        <w:rPr>
          <w:lang w:val="en-US"/>
        </w:rPr>
        <w:instrText>https</w:instrText>
      </w:r>
      <w:r w:rsidR="00E934C3" w:rsidRPr="00A76CD8">
        <w:instrText>://</w:instrText>
      </w:r>
      <w:r w:rsidR="00E934C3">
        <w:rPr>
          <w:lang w:val="en-US"/>
        </w:rPr>
        <w:instrText>github</w:instrText>
      </w:r>
      <w:r w:rsidR="00E934C3" w:rsidRPr="00A76CD8">
        <w:instrText>.</w:instrText>
      </w:r>
      <w:r w:rsidR="00E934C3">
        <w:rPr>
          <w:lang w:val="en-US"/>
        </w:rPr>
        <w:instrText>com</w:instrText>
      </w:r>
      <w:r w:rsidR="00E934C3" w:rsidRPr="00A76CD8">
        <w:instrText>/</w:instrText>
      </w:r>
      <w:r w:rsidR="00E934C3">
        <w:rPr>
          <w:lang w:val="en-US"/>
        </w:rPr>
        <w:instrText>citation</w:instrText>
      </w:r>
      <w:r w:rsidR="00E934C3" w:rsidRPr="00A76CD8">
        <w:instrText>-</w:instrText>
      </w:r>
      <w:r w:rsidR="00E934C3">
        <w:rPr>
          <w:lang w:val="en-US"/>
        </w:rPr>
        <w:instrText>style</w:instrText>
      </w:r>
      <w:r w:rsidR="00E934C3" w:rsidRPr="00A76CD8">
        <w:instrText>-</w:instrText>
      </w:r>
      <w:r w:rsidR="00E934C3">
        <w:rPr>
          <w:lang w:val="en-US"/>
        </w:rPr>
        <w:instrText>language</w:instrText>
      </w:r>
      <w:r w:rsidR="00E934C3" w:rsidRPr="00A76CD8">
        <w:instrText>/</w:instrText>
      </w:r>
      <w:r w:rsidR="00E934C3">
        <w:rPr>
          <w:lang w:val="en-US"/>
        </w:rPr>
        <w:instrText>schema</w:instrText>
      </w:r>
      <w:r w:rsidR="00E934C3" w:rsidRPr="00A76CD8">
        <w:instrText>/</w:instrText>
      </w:r>
      <w:r w:rsidR="00E934C3">
        <w:rPr>
          <w:lang w:val="en-US"/>
        </w:rPr>
        <w:instrText>raw</w:instrText>
      </w:r>
      <w:r w:rsidR="00E934C3" w:rsidRPr="00A76CD8">
        <w:instrText>/</w:instrText>
      </w:r>
      <w:r w:rsidR="00E934C3">
        <w:rPr>
          <w:lang w:val="en-US"/>
        </w:rPr>
        <w:instrText>master</w:instrText>
      </w:r>
      <w:r w:rsidR="00E934C3" w:rsidRPr="00A76CD8">
        <w:instrText>/</w:instrText>
      </w:r>
      <w:r w:rsidR="00E934C3">
        <w:rPr>
          <w:lang w:val="en-US"/>
        </w:rPr>
        <w:instrText>csl</w:instrText>
      </w:r>
      <w:r w:rsidR="00E934C3" w:rsidRPr="00A76CD8">
        <w:instrText>-</w:instrText>
      </w:r>
      <w:r w:rsidR="00E934C3">
        <w:rPr>
          <w:lang w:val="en-US"/>
        </w:rPr>
        <w:instrText>citation</w:instrText>
      </w:r>
      <w:r w:rsidR="00E934C3" w:rsidRPr="00A76CD8">
        <w:instrText>.</w:instrText>
      </w:r>
      <w:r w:rsidR="00E934C3">
        <w:rPr>
          <w:lang w:val="en-US"/>
        </w:rPr>
        <w:instrText>json</w:instrText>
      </w:r>
      <w:r w:rsidR="00E934C3" w:rsidRPr="00A76CD8">
        <w:instrText xml:space="preserve">"} </w:instrText>
      </w:r>
      <w:r w:rsidR="00E934C3">
        <w:fldChar w:fldCharType="separate"/>
      </w:r>
      <w:r w:rsidR="00E934C3" w:rsidRPr="00A76CD8">
        <w:t>[1]</w:t>
      </w:r>
      <w:r w:rsidR="00E934C3">
        <w:fldChar w:fldCharType="end"/>
      </w:r>
      <w:r w:rsidR="00E934C3">
        <w:t xml:space="preserve"> и пиримидинов </w:t>
      </w:r>
      <w:r w:rsidR="00E934C3">
        <w:fldChar w:fldCharType="begin"/>
      </w:r>
      <w:r w:rsidR="00E934C3" w:rsidRPr="00A76CD8">
        <w:instrText xml:space="preserve"> </w:instrText>
      </w:r>
      <w:r w:rsidR="00E934C3">
        <w:rPr>
          <w:lang w:val="en-US"/>
        </w:rPr>
        <w:instrText>ADDIN</w:instrText>
      </w:r>
      <w:r w:rsidR="00E934C3" w:rsidRPr="00A76CD8">
        <w:instrText xml:space="preserve"> </w:instrText>
      </w:r>
      <w:r w:rsidR="00E934C3">
        <w:rPr>
          <w:lang w:val="en-US"/>
        </w:rPr>
        <w:instrText>ZOTERO</w:instrText>
      </w:r>
      <w:r w:rsidR="00E934C3" w:rsidRPr="00A76CD8">
        <w:instrText>_</w:instrText>
      </w:r>
      <w:r w:rsidR="00E934C3">
        <w:rPr>
          <w:lang w:val="en-US"/>
        </w:rPr>
        <w:instrText>ITEM</w:instrText>
      </w:r>
      <w:r w:rsidR="00E934C3" w:rsidRPr="00A76CD8">
        <w:instrText xml:space="preserve"> </w:instrText>
      </w:r>
      <w:r w:rsidR="00E934C3">
        <w:rPr>
          <w:lang w:val="en-US"/>
        </w:rPr>
        <w:instrText>CSL</w:instrText>
      </w:r>
      <w:r w:rsidR="00E934C3" w:rsidRPr="00A76CD8">
        <w:instrText>_</w:instrText>
      </w:r>
      <w:r w:rsidR="00E934C3">
        <w:rPr>
          <w:lang w:val="en-US"/>
        </w:rPr>
        <w:instrText>CITATION</w:instrText>
      </w:r>
      <w:r w:rsidR="00E934C3" w:rsidRPr="00A76CD8">
        <w:instrText xml:space="preserve"> {"</w:instrText>
      </w:r>
      <w:r w:rsidR="00E934C3">
        <w:rPr>
          <w:lang w:val="en-US"/>
        </w:rPr>
        <w:instrText>citationID</w:instrText>
      </w:r>
      <w:r w:rsidR="00E934C3" w:rsidRPr="00A76CD8">
        <w:instrText>":"</w:instrText>
      </w:r>
      <w:r w:rsidR="00E934C3">
        <w:rPr>
          <w:lang w:val="en-US"/>
        </w:rPr>
        <w:instrText>M</w:instrText>
      </w:r>
      <w:r w:rsidR="00E934C3" w:rsidRPr="00A76CD8">
        <w:instrText>7</w:instrText>
      </w:r>
      <w:r w:rsidR="00E934C3">
        <w:rPr>
          <w:lang w:val="en-US"/>
        </w:rPr>
        <w:instrText>biHNXQ</w:instrText>
      </w:r>
      <w:r w:rsidR="00E934C3" w:rsidRPr="00A76CD8">
        <w:instrText>","</w:instrText>
      </w:r>
      <w:r w:rsidR="00E934C3">
        <w:rPr>
          <w:lang w:val="en-US"/>
        </w:rPr>
        <w:instrText>properties</w:instrText>
      </w:r>
      <w:r w:rsidR="00E934C3" w:rsidRPr="00A76CD8">
        <w:instrText>":{"</w:instrText>
      </w:r>
      <w:r w:rsidR="00E934C3">
        <w:rPr>
          <w:lang w:val="en-US"/>
        </w:rPr>
        <w:instrText>formattedCitation</w:instrText>
      </w:r>
      <w:r w:rsidR="00E934C3" w:rsidRPr="00A76CD8">
        <w:instrText>":"[2]","</w:instrText>
      </w:r>
      <w:r w:rsidR="00E934C3">
        <w:rPr>
          <w:lang w:val="en-US"/>
        </w:rPr>
        <w:instrText>plainCitation</w:instrText>
      </w:r>
      <w:r w:rsidR="00E934C3" w:rsidRPr="00A76CD8">
        <w:instrText>":"[2]","</w:instrText>
      </w:r>
      <w:r w:rsidR="00E934C3">
        <w:rPr>
          <w:lang w:val="en-US"/>
        </w:rPr>
        <w:instrText>noteIndex</w:instrText>
      </w:r>
      <w:r w:rsidR="00E934C3" w:rsidRPr="00A76CD8">
        <w:instrText>":0},"</w:instrText>
      </w:r>
      <w:r w:rsidR="00E934C3">
        <w:rPr>
          <w:lang w:val="en-US"/>
        </w:rPr>
        <w:instrText>citationItems</w:instrText>
      </w:r>
      <w:r w:rsidR="00E934C3" w:rsidRPr="00A76CD8">
        <w:instrText>":[{"</w:instrText>
      </w:r>
      <w:r w:rsidR="00E934C3">
        <w:rPr>
          <w:lang w:val="en-US"/>
        </w:rPr>
        <w:instrText>id</w:instrText>
      </w:r>
      <w:r w:rsidR="00E934C3" w:rsidRPr="00A76CD8">
        <w:instrText>":170,"</w:instrText>
      </w:r>
      <w:r w:rsidR="00E934C3">
        <w:rPr>
          <w:lang w:val="en-US"/>
        </w:rPr>
        <w:instrText>uris</w:instrText>
      </w:r>
      <w:r w:rsidR="00E934C3" w:rsidRPr="00A76CD8">
        <w:instrText>":["</w:instrText>
      </w:r>
      <w:r w:rsidR="00E934C3">
        <w:rPr>
          <w:lang w:val="en-US"/>
        </w:rPr>
        <w:instrText>http</w:instrText>
      </w:r>
      <w:r w:rsidR="00E934C3" w:rsidRPr="00A76CD8">
        <w:instrText>://</w:instrText>
      </w:r>
      <w:r w:rsidR="00E934C3">
        <w:rPr>
          <w:lang w:val="en-US"/>
        </w:rPr>
        <w:instrText>zotero</w:instrText>
      </w:r>
      <w:r w:rsidR="00E934C3" w:rsidRPr="00A76CD8">
        <w:instrText>.</w:instrText>
      </w:r>
      <w:r w:rsidR="00E934C3">
        <w:rPr>
          <w:lang w:val="en-US"/>
        </w:rPr>
        <w:instrText>org</w:instrText>
      </w:r>
      <w:r w:rsidR="00E934C3" w:rsidRPr="00A76CD8">
        <w:instrText>/</w:instrText>
      </w:r>
      <w:r w:rsidR="00E934C3">
        <w:rPr>
          <w:lang w:val="en-US"/>
        </w:rPr>
        <w:instrText>users</w:instrText>
      </w:r>
      <w:r w:rsidR="00E934C3" w:rsidRPr="00A76CD8">
        <w:instrText>/10557779/</w:instrText>
      </w:r>
      <w:r w:rsidR="00E934C3">
        <w:rPr>
          <w:lang w:val="en-US"/>
        </w:rPr>
        <w:instrText>items</w:instrText>
      </w:r>
      <w:r w:rsidR="00E934C3" w:rsidRPr="00A76CD8">
        <w:instrText>/2</w:instrText>
      </w:r>
      <w:r w:rsidR="00E934C3">
        <w:rPr>
          <w:lang w:val="en-US"/>
        </w:rPr>
        <w:instrText>T</w:instrText>
      </w:r>
      <w:r w:rsidR="00E934C3" w:rsidRPr="00A76CD8">
        <w:instrText>7</w:instrText>
      </w:r>
      <w:r w:rsidR="00E934C3">
        <w:rPr>
          <w:lang w:val="en-US"/>
        </w:rPr>
        <w:instrText>LALED</w:instrText>
      </w:r>
      <w:r w:rsidR="00E934C3" w:rsidRPr="00A76CD8">
        <w:instrText>"],"</w:instrText>
      </w:r>
      <w:r w:rsidR="00E934C3">
        <w:rPr>
          <w:lang w:val="en-US"/>
        </w:rPr>
        <w:instrText>itemData</w:instrText>
      </w:r>
      <w:r w:rsidR="00E934C3" w:rsidRPr="00A76CD8">
        <w:instrText>":{"</w:instrText>
      </w:r>
      <w:r w:rsidR="00E934C3">
        <w:rPr>
          <w:lang w:val="en-US"/>
        </w:rPr>
        <w:instrText>id</w:instrText>
      </w:r>
      <w:r w:rsidR="00E934C3" w:rsidRPr="00A76CD8">
        <w:instrText>":170,"</w:instrText>
      </w:r>
      <w:r w:rsidR="00E934C3">
        <w:rPr>
          <w:lang w:val="en-US"/>
        </w:rPr>
        <w:instrText>type</w:instrText>
      </w:r>
      <w:r w:rsidR="00E934C3" w:rsidRPr="00A76CD8">
        <w:instrText>":"</w:instrText>
      </w:r>
      <w:r w:rsidR="00E934C3">
        <w:rPr>
          <w:lang w:val="en-US"/>
        </w:rPr>
        <w:instrText>article</w:instrText>
      </w:r>
      <w:r w:rsidR="00E934C3" w:rsidRPr="00A76CD8">
        <w:instrText>-</w:instrText>
      </w:r>
      <w:r w:rsidR="00E934C3">
        <w:rPr>
          <w:lang w:val="en-US"/>
        </w:rPr>
        <w:instrText>journal</w:instrText>
      </w:r>
      <w:r w:rsidR="00E934C3" w:rsidRPr="00A76CD8">
        <w:instrText>","</w:instrText>
      </w:r>
      <w:r w:rsidR="00E934C3">
        <w:rPr>
          <w:lang w:val="en-US"/>
        </w:rPr>
        <w:instrText>container</w:instrText>
      </w:r>
      <w:r w:rsidR="00E934C3" w:rsidRPr="00A76CD8">
        <w:instrText>-</w:instrText>
      </w:r>
      <w:r w:rsidR="00E934C3">
        <w:rPr>
          <w:lang w:val="en-US"/>
        </w:rPr>
        <w:instrText>title</w:instrText>
      </w:r>
      <w:r w:rsidR="00E934C3" w:rsidRPr="00A76CD8">
        <w:instrText>":"</w:instrText>
      </w:r>
      <w:r w:rsidR="00E934C3">
        <w:rPr>
          <w:lang w:val="en-US"/>
        </w:rPr>
        <w:instrText>Arkivoc</w:instrText>
      </w:r>
      <w:r w:rsidR="00E934C3" w:rsidRPr="00A76CD8">
        <w:instrText>","</w:instrText>
      </w:r>
      <w:r w:rsidR="00E934C3">
        <w:rPr>
          <w:lang w:val="en-US"/>
        </w:rPr>
        <w:instrText>DOI</w:instrText>
      </w:r>
      <w:r w:rsidR="00E934C3" w:rsidRPr="00A76CD8">
        <w:instrText>":"10.3998/</w:instrText>
      </w:r>
      <w:r w:rsidR="00E934C3">
        <w:rPr>
          <w:lang w:val="en-US"/>
        </w:rPr>
        <w:instrText>ark</w:instrText>
      </w:r>
      <w:r w:rsidR="00E934C3" w:rsidRPr="00A76CD8">
        <w:instrText>.5550190.0008.</w:instrText>
      </w:r>
      <w:r w:rsidR="00E934C3">
        <w:rPr>
          <w:lang w:val="en-US"/>
        </w:rPr>
        <w:instrText>b</w:instrText>
      </w:r>
      <w:r w:rsidR="00E934C3" w:rsidRPr="00A76CD8">
        <w:instrText>03","</w:instrText>
      </w:r>
      <w:r w:rsidR="00E934C3">
        <w:rPr>
          <w:lang w:val="en-US"/>
        </w:rPr>
        <w:instrText>ISSN</w:instrText>
      </w:r>
      <w:r w:rsidR="00E934C3" w:rsidRPr="00A76CD8">
        <w:instrText>":"1551-7012","</w:instrText>
      </w:r>
      <w:r w:rsidR="00E934C3">
        <w:rPr>
          <w:lang w:val="en-US"/>
        </w:rPr>
        <w:instrText>issue</w:instrText>
      </w:r>
      <w:r w:rsidR="00E934C3" w:rsidRPr="00A76CD8">
        <w:instrText>":"11","</w:instrText>
      </w:r>
      <w:r w:rsidR="00E934C3">
        <w:rPr>
          <w:lang w:val="en-US"/>
        </w:rPr>
        <w:instrText>language</w:instrText>
      </w:r>
      <w:r w:rsidR="00E934C3" w:rsidRPr="00A76CD8">
        <w:instrText>":"</w:instrText>
      </w:r>
      <w:r w:rsidR="00E934C3">
        <w:rPr>
          <w:lang w:val="en-US"/>
        </w:rPr>
        <w:instrText>en</w:instrText>
      </w:r>
      <w:r w:rsidR="00E934C3" w:rsidRPr="00A76CD8">
        <w:instrText>","</w:instrText>
      </w:r>
      <w:r w:rsidR="00E934C3">
        <w:rPr>
          <w:lang w:val="en-US"/>
        </w:rPr>
        <w:instrText>page</w:instrText>
      </w:r>
      <w:r w:rsidR="00E934C3" w:rsidRPr="00A76CD8">
        <w:instrText>":"37-45","</w:instrText>
      </w:r>
      <w:r w:rsidR="00E934C3">
        <w:rPr>
          <w:lang w:val="en-US"/>
        </w:rPr>
        <w:instrText>source</w:instrText>
      </w:r>
      <w:r w:rsidR="00E934C3" w:rsidRPr="00A76CD8">
        <w:instrText>":"</w:instrText>
      </w:r>
      <w:r w:rsidR="00E934C3">
        <w:rPr>
          <w:lang w:val="en-US"/>
        </w:rPr>
        <w:instrText>DOI</w:instrText>
      </w:r>
      <w:r w:rsidR="00E934C3" w:rsidRPr="00A76CD8">
        <w:instrText>.</w:instrText>
      </w:r>
      <w:r w:rsidR="00E934C3">
        <w:rPr>
          <w:lang w:val="en-US"/>
        </w:rPr>
        <w:instrText>org</w:instrText>
      </w:r>
      <w:r w:rsidR="00E934C3" w:rsidRPr="00A76CD8">
        <w:instrText xml:space="preserve"> (</w:instrText>
      </w:r>
      <w:r w:rsidR="00E934C3">
        <w:rPr>
          <w:lang w:val="en-US"/>
        </w:rPr>
        <w:instrText>Crossref</w:instrText>
      </w:r>
      <w:r w:rsidR="00E934C3" w:rsidRPr="00A76CD8">
        <w:instrText>)","</w:instrText>
      </w:r>
      <w:r w:rsidR="00E934C3">
        <w:rPr>
          <w:lang w:val="en-US"/>
        </w:rPr>
        <w:instrText>title</w:instrText>
      </w:r>
      <w:r w:rsidR="00E934C3" w:rsidRPr="00A76CD8">
        <w:instrText>":"</w:instrText>
      </w:r>
      <w:r w:rsidR="00E934C3">
        <w:rPr>
          <w:lang w:val="en-US"/>
        </w:rPr>
        <w:instrText>The</w:instrText>
      </w:r>
      <w:r w:rsidR="00E934C3" w:rsidRPr="00A76CD8">
        <w:instrText xml:space="preserve"> </w:instrText>
      </w:r>
      <w:r w:rsidR="00E934C3">
        <w:rPr>
          <w:lang w:val="en-US"/>
        </w:rPr>
        <w:instrText>preparation</w:instrText>
      </w:r>
      <w:r w:rsidR="00E934C3" w:rsidRPr="00A76CD8">
        <w:instrText xml:space="preserve"> </w:instrText>
      </w:r>
      <w:r w:rsidR="00E934C3">
        <w:rPr>
          <w:lang w:val="en-US"/>
        </w:rPr>
        <w:instrText>of</w:instrText>
      </w:r>
      <w:r w:rsidR="00E934C3" w:rsidRPr="00A76CD8">
        <w:instrText xml:space="preserve"> </w:instrText>
      </w:r>
      <w:r w:rsidR="00E934C3">
        <w:rPr>
          <w:lang w:val="en-US"/>
        </w:rPr>
        <w:instrText>highly</w:instrText>
      </w:r>
      <w:r w:rsidR="00E934C3" w:rsidRPr="00A76CD8">
        <w:instrText xml:space="preserve"> </w:instrText>
      </w:r>
      <w:r w:rsidR="00E934C3">
        <w:rPr>
          <w:lang w:val="en-US"/>
        </w:rPr>
        <w:instrText>substituted</w:instrText>
      </w:r>
      <w:r w:rsidR="00E934C3" w:rsidRPr="00A76CD8">
        <w:instrText xml:space="preserve"> </w:instrText>
      </w:r>
      <w:r w:rsidR="00E934C3">
        <w:rPr>
          <w:lang w:val="en-US"/>
        </w:rPr>
        <w:instrText>pyridazines</w:instrText>
      </w:r>
      <w:r w:rsidR="00E934C3" w:rsidRPr="00A76CD8">
        <w:instrText xml:space="preserve"> </w:instrText>
      </w:r>
      <w:r w:rsidR="00E934C3">
        <w:rPr>
          <w:lang w:val="en-US"/>
        </w:rPr>
        <w:instrText>via</w:instrText>
      </w:r>
      <w:r w:rsidR="00E934C3" w:rsidRPr="00A76CD8">
        <w:instrText xml:space="preserve"> </w:instrText>
      </w:r>
      <w:r w:rsidR="00E934C3">
        <w:rPr>
          <w:lang w:val="en-US"/>
        </w:rPr>
        <w:instrText>a</w:instrText>
      </w:r>
      <w:r w:rsidR="00E934C3" w:rsidRPr="00A76CD8">
        <w:instrText xml:space="preserve"> </w:instrText>
      </w:r>
      <w:r w:rsidR="00E934C3">
        <w:rPr>
          <w:lang w:val="en-US"/>
        </w:rPr>
        <w:instrText>tethered</w:instrText>
      </w:r>
      <w:r w:rsidR="00E934C3" w:rsidRPr="00A76CD8">
        <w:instrText xml:space="preserve"> </w:instrText>
      </w:r>
      <w:r w:rsidR="00E934C3">
        <w:rPr>
          <w:lang w:val="en-US"/>
        </w:rPr>
        <w:instrText>imine</w:instrText>
      </w:r>
      <w:r w:rsidR="00E934C3" w:rsidRPr="00A76CD8">
        <w:instrText>-</w:instrText>
      </w:r>
      <w:r w:rsidR="00E934C3">
        <w:rPr>
          <w:lang w:val="en-US"/>
        </w:rPr>
        <w:instrText>enamine</w:instrText>
      </w:r>
      <w:r w:rsidR="00E934C3" w:rsidRPr="00A76CD8">
        <w:instrText xml:space="preserve"> (</w:instrText>
      </w:r>
      <w:r w:rsidR="00E934C3">
        <w:rPr>
          <w:lang w:val="en-US"/>
        </w:rPr>
        <w:instrText>TIE</w:instrText>
      </w:r>
      <w:r w:rsidR="00E934C3" w:rsidRPr="00A76CD8">
        <w:instrText xml:space="preserve">) </w:instrText>
      </w:r>
      <w:r w:rsidR="00E934C3">
        <w:rPr>
          <w:lang w:val="en-US"/>
        </w:rPr>
        <w:instrText>procedure</w:instrText>
      </w:r>
      <w:r w:rsidR="00E934C3" w:rsidRPr="00A76CD8">
        <w:instrText>","</w:instrText>
      </w:r>
      <w:r w:rsidR="00E934C3">
        <w:rPr>
          <w:lang w:val="en-US"/>
        </w:rPr>
        <w:instrText>volume</w:instrText>
      </w:r>
      <w:r w:rsidR="00E934C3" w:rsidRPr="00A76CD8">
        <w:instrText>":"2007","</w:instrText>
      </w:r>
      <w:r w:rsidR="00E934C3">
        <w:rPr>
          <w:lang w:val="en-US"/>
        </w:rPr>
        <w:instrText>author</w:instrText>
      </w:r>
      <w:r w:rsidR="00E934C3" w:rsidRPr="00A76CD8">
        <w:instrText>":[{"</w:instrText>
      </w:r>
      <w:r w:rsidR="00E934C3">
        <w:rPr>
          <w:lang w:val="en-US"/>
        </w:rPr>
        <w:instrText>family</w:instrText>
      </w:r>
      <w:r w:rsidR="00E934C3" w:rsidRPr="00A76CD8">
        <w:instrText>":"</w:instrText>
      </w:r>
      <w:r w:rsidR="00E934C3">
        <w:rPr>
          <w:lang w:val="en-US"/>
        </w:rPr>
        <w:instrText>Geyelin</w:instrText>
      </w:r>
      <w:r w:rsidR="00E934C3" w:rsidRPr="00A76CD8">
        <w:instrText>","</w:instrText>
      </w:r>
      <w:r w:rsidR="00E934C3">
        <w:rPr>
          <w:lang w:val="en-US"/>
        </w:rPr>
        <w:instrText>given</w:instrText>
      </w:r>
      <w:r w:rsidR="00E934C3" w:rsidRPr="00A76CD8">
        <w:instrText>":"</w:instrText>
      </w:r>
      <w:r w:rsidR="00E934C3">
        <w:rPr>
          <w:lang w:val="en-US"/>
        </w:rPr>
        <w:instrText>Peter</w:instrText>
      </w:r>
      <w:r w:rsidR="00E934C3" w:rsidRPr="00A76CD8">
        <w:instrText xml:space="preserve"> </w:instrText>
      </w:r>
      <w:r w:rsidR="00E934C3">
        <w:rPr>
          <w:lang w:val="en-US"/>
        </w:rPr>
        <w:instrText>H</w:instrText>
      </w:r>
      <w:r w:rsidR="00E934C3" w:rsidRPr="00A76CD8">
        <w:instrText>."},{"</w:instrText>
      </w:r>
      <w:r w:rsidR="00E934C3">
        <w:rPr>
          <w:lang w:val="en-US"/>
        </w:rPr>
        <w:instrText>family</w:instrText>
      </w:r>
      <w:r w:rsidR="00E934C3" w:rsidRPr="00A76CD8">
        <w:instrText>":"</w:instrText>
      </w:r>
      <w:r w:rsidR="00E934C3">
        <w:rPr>
          <w:lang w:val="en-US"/>
        </w:rPr>
        <w:instrText>Raw</w:instrText>
      </w:r>
      <w:r w:rsidR="00E934C3" w:rsidRPr="00A76CD8">
        <w:instrText>","</w:instrText>
      </w:r>
      <w:r w:rsidR="00E934C3">
        <w:rPr>
          <w:lang w:val="en-US"/>
        </w:rPr>
        <w:instrText>given</w:instrText>
      </w:r>
      <w:r w:rsidR="00E934C3" w:rsidRPr="00A76CD8">
        <w:instrText>":"</w:instrText>
      </w:r>
      <w:r w:rsidR="00E934C3">
        <w:rPr>
          <w:lang w:val="en-US"/>
        </w:rPr>
        <w:instrText>Steven</w:instrText>
      </w:r>
      <w:r w:rsidR="00E934C3" w:rsidRPr="00A76CD8">
        <w:instrText xml:space="preserve"> </w:instrText>
      </w:r>
      <w:r w:rsidR="00E934C3">
        <w:rPr>
          <w:lang w:val="en-US"/>
        </w:rPr>
        <w:instrText>A</w:instrText>
      </w:r>
      <w:r w:rsidR="00E934C3" w:rsidRPr="00A76CD8">
        <w:instrText>."},{"</w:instrText>
      </w:r>
      <w:r w:rsidR="00E934C3">
        <w:rPr>
          <w:lang w:val="en-US"/>
        </w:rPr>
        <w:instrText>family</w:instrText>
      </w:r>
      <w:r w:rsidR="00E934C3" w:rsidRPr="00A76CD8">
        <w:instrText>":"</w:instrText>
      </w:r>
      <w:r w:rsidR="00E934C3">
        <w:rPr>
          <w:lang w:val="en-US"/>
        </w:rPr>
        <w:instrText>Taylor</w:instrText>
      </w:r>
      <w:r w:rsidR="00E934C3" w:rsidRPr="00A76CD8">
        <w:instrText>","</w:instrText>
      </w:r>
      <w:r w:rsidR="00E934C3">
        <w:rPr>
          <w:lang w:val="en-US"/>
        </w:rPr>
        <w:instrText>given</w:instrText>
      </w:r>
      <w:r w:rsidR="00E934C3" w:rsidRPr="00A76CD8">
        <w:instrText>":"</w:instrText>
      </w:r>
      <w:r w:rsidR="00E934C3">
        <w:rPr>
          <w:lang w:val="en-US"/>
        </w:rPr>
        <w:instrText>Richard</w:instrText>
      </w:r>
      <w:r w:rsidR="00E934C3" w:rsidRPr="00A76CD8">
        <w:instrText xml:space="preserve"> </w:instrText>
      </w:r>
      <w:r w:rsidR="00E934C3">
        <w:rPr>
          <w:lang w:val="en-US"/>
        </w:rPr>
        <w:instrText>J</w:instrText>
      </w:r>
      <w:r w:rsidR="00E934C3" w:rsidRPr="00A76CD8">
        <w:instrText xml:space="preserve">. </w:instrText>
      </w:r>
      <w:r w:rsidR="00E934C3">
        <w:rPr>
          <w:lang w:val="en-US"/>
        </w:rPr>
        <w:instrText>K</w:instrText>
      </w:r>
      <w:r w:rsidR="00E934C3" w:rsidRPr="00A76CD8">
        <w:instrText>."}],"</w:instrText>
      </w:r>
      <w:r w:rsidR="00E934C3">
        <w:rPr>
          <w:lang w:val="en-US"/>
        </w:rPr>
        <w:instrText>editor</w:instrText>
      </w:r>
      <w:r w:rsidR="00E934C3" w:rsidRPr="00A76CD8">
        <w:instrText>":[{"</w:instrText>
      </w:r>
      <w:r w:rsidR="00E934C3">
        <w:rPr>
          <w:lang w:val="en-US"/>
        </w:rPr>
        <w:instrText>family</w:instrText>
      </w:r>
      <w:r w:rsidR="00E934C3" w:rsidRPr="00A76CD8">
        <w:instrText>":"</w:instrText>
      </w:r>
      <w:r w:rsidR="00E934C3">
        <w:rPr>
          <w:lang w:val="en-US"/>
        </w:rPr>
        <w:instrText>Ramsden</w:instrText>
      </w:r>
      <w:r w:rsidR="00E934C3" w:rsidRPr="00A76CD8">
        <w:instrText>","</w:instrText>
      </w:r>
      <w:r w:rsidR="00E934C3">
        <w:rPr>
          <w:lang w:val="en-US"/>
        </w:rPr>
        <w:instrText>given</w:instrText>
      </w:r>
      <w:r w:rsidR="00E934C3" w:rsidRPr="00A76CD8">
        <w:instrText>":"</w:instrText>
      </w:r>
      <w:r w:rsidR="00E934C3">
        <w:rPr>
          <w:lang w:val="en-US"/>
        </w:rPr>
        <w:instrText>Christopher</w:instrText>
      </w:r>
      <w:r w:rsidR="00E934C3" w:rsidRPr="00A76CD8">
        <w:instrText xml:space="preserve"> </w:instrText>
      </w:r>
      <w:r w:rsidR="00E934C3">
        <w:rPr>
          <w:lang w:val="en-US"/>
        </w:rPr>
        <w:instrText>A</w:instrText>
      </w:r>
      <w:r w:rsidR="00E934C3" w:rsidRPr="00A76CD8">
        <w:instrText>."}],"</w:instrText>
      </w:r>
      <w:r w:rsidR="00E934C3">
        <w:rPr>
          <w:lang w:val="en-US"/>
        </w:rPr>
        <w:instrText>issued</w:instrText>
      </w:r>
      <w:r w:rsidR="00E934C3" w:rsidRPr="00A76CD8">
        <w:instrText>":{"</w:instrText>
      </w:r>
      <w:r w:rsidR="00E934C3">
        <w:rPr>
          <w:lang w:val="en-US"/>
        </w:rPr>
        <w:instrText>date</w:instrText>
      </w:r>
      <w:r w:rsidR="00E934C3" w:rsidRPr="00A76CD8">
        <w:instrText>-</w:instrText>
      </w:r>
      <w:r w:rsidR="00E934C3">
        <w:rPr>
          <w:lang w:val="en-US"/>
        </w:rPr>
        <w:instrText>parts</w:instrText>
      </w:r>
      <w:r w:rsidR="00E934C3" w:rsidRPr="00A76CD8">
        <w:instrText>":[["2006",9,19]]}}}],"</w:instrText>
      </w:r>
      <w:r w:rsidR="00E934C3">
        <w:rPr>
          <w:lang w:val="en-US"/>
        </w:rPr>
        <w:instrText>schema</w:instrText>
      </w:r>
      <w:r w:rsidR="00E934C3" w:rsidRPr="00A76CD8">
        <w:instrText>":"</w:instrText>
      </w:r>
      <w:r w:rsidR="00E934C3">
        <w:rPr>
          <w:lang w:val="en-US"/>
        </w:rPr>
        <w:instrText>https</w:instrText>
      </w:r>
      <w:r w:rsidR="00E934C3" w:rsidRPr="00A76CD8">
        <w:instrText>://</w:instrText>
      </w:r>
      <w:r w:rsidR="00E934C3">
        <w:rPr>
          <w:lang w:val="en-US"/>
        </w:rPr>
        <w:instrText>github</w:instrText>
      </w:r>
      <w:r w:rsidR="00E934C3" w:rsidRPr="00A76CD8">
        <w:instrText>.</w:instrText>
      </w:r>
      <w:r w:rsidR="00E934C3">
        <w:rPr>
          <w:lang w:val="en-US"/>
        </w:rPr>
        <w:instrText>com</w:instrText>
      </w:r>
      <w:r w:rsidR="00E934C3" w:rsidRPr="00A76CD8">
        <w:instrText>/</w:instrText>
      </w:r>
      <w:r w:rsidR="00E934C3">
        <w:rPr>
          <w:lang w:val="en-US"/>
        </w:rPr>
        <w:instrText>citation</w:instrText>
      </w:r>
      <w:r w:rsidR="00E934C3" w:rsidRPr="00A76CD8">
        <w:instrText>-</w:instrText>
      </w:r>
      <w:r w:rsidR="00E934C3">
        <w:rPr>
          <w:lang w:val="en-US"/>
        </w:rPr>
        <w:instrText>style</w:instrText>
      </w:r>
      <w:r w:rsidR="00E934C3" w:rsidRPr="00A76CD8">
        <w:instrText>-</w:instrText>
      </w:r>
      <w:r w:rsidR="00E934C3">
        <w:rPr>
          <w:lang w:val="en-US"/>
        </w:rPr>
        <w:instrText>language</w:instrText>
      </w:r>
      <w:r w:rsidR="00E934C3" w:rsidRPr="00A76CD8">
        <w:instrText>/</w:instrText>
      </w:r>
      <w:r w:rsidR="00E934C3">
        <w:rPr>
          <w:lang w:val="en-US"/>
        </w:rPr>
        <w:instrText>schema</w:instrText>
      </w:r>
      <w:r w:rsidR="00E934C3" w:rsidRPr="00A76CD8">
        <w:instrText>/</w:instrText>
      </w:r>
      <w:r w:rsidR="00E934C3">
        <w:rPr>
          <w:lang w:val="en-US"/>
        </w:rPr>
        <w:instrText>raw</w:instrText>
      </w:r>
      <w:r w:rsidR="00E934C3" w:rsidRPr="00A76CD8">
        <w:instrText>/</w:instrText>
      </w:r>
      <w:r w:rsidR="00E934C3">
        <w:rPr>
          <w:lang w:val="en-US"/>
        </w:rPr>
        <w:instrText>master</w:instrText>
      </w:r>
      <w:r w:rsidR="00E934C3" w:rsidRPr="00A76CD8">
        <w:instrText>/</w:instrText>
      </w:r>
      <w:r w:rsidR="00E934C3">
        <w:rPr>
          <w:lang w:val="en-US"/>
        </w:rPr>
        <w:instrText>csl</w:instrText>
      </w:r>
      <w:r w:rsidR="00E934C3" w:rsidRPr="00A76CD8">
        <w:instrText>-</w:instrText>
      </w:r>
      <w:r w:rsidR="00E934C3">
        <w:rPr>
          <w:lang w:val="en-US"/>
        </w:rPr>
        <w:instrText>citation</w:instrText>
      </w:r>
      <w:r w:rsidR="00E934C3" w:rsidRPr="00A76CD8">
        <w:instrText>.</w:instrText>
      </w:r>
      <w:r w:rsidR="00E934C3">
        <w:rPr>
          <w:lang w:val="en-US"/>
        </w:rPr>
        <w:instrText>json</w:instrText>
      </w:r>
      <w:r w:rsidR="00E934C3" w:rsidRPr="00A76CD8">
        <w:instrText xml:space="preserve">"} </w:instrText>
      </w:r>
      <w:r w:rsidR="00E934C3">
        <w:fldChar w:fldCharType="separate"/>
      </w:r>
      <w:r w:rsidR="00E934C3" w:rsidRPr="00A76CD8">
        <w:t>[2]</w:t>
      </w:r>
      <w:r w:rsidR="00E934C3">
        <w:fldChar w:fldCharType="end"/>
      </w:r>
      <w:r w:rsidR="00E934C3" w:rsidRPr="00CC202C">
        <w:t xml:space="preserve"> </w:t>
      </w:r>
      <w:r w:rsidR="00424F81">
        <w:t xml:space="preserve">посредством разработанной ими </w:t>
      </w:r>
      <w:r w:rsidR="00E934C3">
        <w:t xml:space="preserve">одностадийной и высокоэффективной </w:t>
      </w:r>
      <w:r w:rsidR="00424F81">
        <w:t xml:space="preserve">методологии </w:t>
      </w:r>
      <w:r w:rsidR="00E934C3" w:rsidRPr="00E934C3">
        <w:t xml:space="preserve">связанного </w:t>
      </w:r>
      <w:proofErr w:type="spellStart"/>
      <w:r w:rsidR="00E934C3" w:rsidRPr="00E934C3">
        <w:t>имина</w:t>
      </w:r>
      <w:proofErr w:type="spellEnd"/>
      <w:r w:rsidR="00E934C3" w:rsidRPr="00E934C3">
        <w:t>-енамина</w:t>
      </w:r>
      <w:r w:rsidR="00672237">
        <w:t xml:space="preserve"> </w:t>
      </w:r>
      <w:r w:rsidR="00672237" w:rsidRPr="000F278D">
        <w:rPr>
          <w:color w:val="000000"/>
        </w:rPr>
        <w:t>(TIE)</w:t>
      </w:r>
      <w:r w:rsidR="00672237" w:rsidRPr="00EC3D71">
        <w:rPr>
          <w:color w:val="000000"/>
        </w:rPr>
        <w:t>, образующ</w:t>
      </w:r>
      <w:r w:rsidR="00672237">
        <w:rPr>
          <w:color w:val="000000"/>
        </w:rPr>
        <w:t>егося</w:t>
      </w:r>
      <w:r w:rsidR="00672237" w:rsidRPr="00EC3D71">
        <w:rPr>
          <w:color w:val="000000"/>
        </w:rPr>
        <w:t xml:space="preserve"> </w:t>
      </w:r>
      <w:proofErr w:type="spellStart"/>
      <w:r w:rsidR="00672237" w:rsidRPr="00EC3D71">
        <w:rPr>
          <w:color w:val="000000"/>
        </w:rPr>
        <w:t>in</w:t>
      </w:r>
      <w:proofErr w:type="spellEnd"/>
      <w:r w:rsidR="00672237" w:rsidRPr="00EC3D71">
        <w:rPr>
          <w:color w:val="000000"/>
        </w:rPr>
        <w:t xml:space="preserve"> </w:t>
      </w:r>
      <w:proofErr w:type="spellStart"/>
      <w:r w:rsidR="00672237" w:rsidRPr="00EC3D71">
        <w:rPr>
          <w:color w:val="000000"/>
        </w:rPr>
        <w:t>situ</w:t>
      </w:r>
      <w:proofErr w:type="spellEnd"/>
      <w:r w:rsidR="00672237" w:rsidRPr="00EC3D71">
        <w:rPr>
          <w:color w:val="000000"/>
        </w:rPr>
        <w:t>.</w:t>
      </w:r>
    </w:p>
    <w:p w14:paraId="3E4F3F33" w14:textId="27EE3F24" w:rsidR="009B2F80" w:rsidRDefault="005D345F" w:rsidP="009C622D">
      <w:pPr>
        <w:jc w:val="center"/>
      </w:pPr>
      <w:r>
        <w:rPr>
          <w:noProof/>
        </w:rPr>
        <w:drawing>
          <wp:inline distT="0" distB="0" distL="0" distR="0" wp14:anchorId="08DD244D" wp14:editId="706EF3EF">
            <wp:extent cx="5271654" cy="1516031"/>
            <wp:effectExtent l="0" t="0" r="5715" b="8255"/>
            <wp:docPr id="4203036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654" cy="151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FE94B" w14:textId="53679580" w:rsidR="009C69F5" w:rsidRPr="00672237" w:rsidRDefault="009C69F5" w:rsidP="00D91062">
      <w:pPr>
        <w:shd w:val="clear" w:color="auto" w:fill="FFFFFF"/>
        <w:tabs>
          <w:tab w:val="left" w:pos="294"/>
          <w:tab w:val="left" w:pos="1708"/>
        </w:tabs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672237">
        <w:rPr>
          <w:color w:val="000000"/>
        </w:rPr>
        <w:t>П</w:t>
      </w:r>
      <w:r w:rsidR="000F278D" w:rsidRPr="000F278D">
        <w:rPr>
          <w:color w:val="000000"/>
        </w:rPr>
        <w:t xml:space="preserve">олучение пиридинов методом </w:t>
      </w:r>
      <w:proofErr w:type="spellStart"/>
      <w:r w:rsidR="000F278D" w:rsidRPr="000F278D">
        <w:rPr>
          <w:color w:val="000000"/>
        </w:rPr>
        <w:t>имин</w:t>
      </w:r>
      <w:proofErr w:type="spellEnd"/>
      <w:r w:rsidR="000F278D" w:rsidRPr="000F278D">
        <w:rPr>
          <w:color w:val="000000"/>
        </w:rPr>
        <w:t>-енамина (TIE)</w:t>
      </w:r>
    </w:p>
    <w:p w14:paraId="2895E729" w14:textId="0D5B00CC" w:rsidR="005D345F" w:rsidRPr="003456B7" w:rsidRDefault="00DD457F" w:rsidP="005D345F">
      <w:pPr>
        <w:ind w:firstLine="397"/>
        <w:jc w:val="both"/>
      </w:pPr>
      <w:r>
        <w:t>В нашем исследовании при помощи метода функционала плотности</w:t>
      </w:r>
      <w:r w:rsidRPr="00DD457F">
        <w:t xml:space="preserve"> впервые был</w:t>
      </w:r>
      <w:r>
        <w:t xml:space="preserve"> </w:t>
      </w:r>
      <w:r w:rsidRPr="00DD457F">
        <w:t xml:space="preserve">исследован TIE-механизм </w:t>
      </w:r>
      <w:r w:rsidR="00367AA2">
        <w:t>реакции Дильса-Альдера</w:t>
      </w:r>
      <w:r w:rsidRPr="00DD457F">
        <w:t xml:space="preserve"> </w:t>
      </w:r>
      <w:proofErr w:type="spellStart"/>
      <w:r w:rsidRPr="00DD457F">
        <w:t>имин</w:t>
      </w:r>
      <w:proofErr w:type="spellEnd"/>
      <w:r w:rsidRPr="00DD457F">
        <w:t xml:space="preserve">-енамина </w:t>
      </w:r>
      <w:r w:rsidR="00367AA2">
        <w:t>с</w:t>
      </w:r>
      <w:r w:rsidRPr="00DD457F">
        <w:t xml:space="preserve"> </w:t>
      </w:r>
      <w:r>
        <w:t>триазиновым</w:t>
      </w:r>
      <w:r w:rsidR="00367AA2">
        <w:t>и</w:t>
      </w:r>
      <w:r>
        <w:t xml:space="preserve"> и </w:t>
      </w:r>
      <w:proofErr w:type="spellStart"/>
      <w:r>
        <w:t>тетразиновым</w:t>
      </w:r>
      <w:r w:rsidR="00367AA2">
        <w:t>и</w:t>
      </w:r>
      <w:proofErr w:type="spellEnd"/>
      <w:r>
        <w:t xml:space="preserve"> производным</w:t>
      </w:r>
      <w:r w:rsidR="00367AA2">
        <w:t>и</w:t>
      </w:r>
      <w:r w:rsidRPr="00DD457F">
        <w:t>. Полученные результаты свидетельствуют о том, что ранее предположенн</w:t>
      </w:r>
      <w:r w:rsidR="000F278D">
        <w:t>ое</w:t>
      </w:r>
      <w:r w:rsidR="009C69F5">
        <w:t xml:space="preserve"> в литературе</w:t>
      </w:r>
      <w:r w:rsidRPr="00DD457F">
        <w:t xml:space="preserve"> </w:t>
      </w:r>
      <w:proofErr w:type="spellStart"/>
      <w:r w:rsidRPr="00DD457F">
        <w:t>цвиттер</w:t>
      </w:r>
      <w:proofErr w:type="spellEnd"/>
      <w:r w:rsidRPr="00DD457F">
        <w:t>-ионн</w:t>
      </w:r>
      <w:r w:rsidR="000F278D" w:rsidRPr="000F278D">
        <w:t>о</w:t>
      </w:r>
      <w:r w:rsidR="000F278D">
        <w:t>е</w:t>
      </w:r>
      <w:r w:rsidRPr="00DD457F">
        <w:t xml:space="preserve"> </w:t>
      </w:r>
      <w:r w:rsidR="000F278D">
        <w:t>переходное состояние</w:t>
      </w:r>
      <w:r w:rsidRPr="00DD457F">
        <w:t xml:space="preserve"> </w:t>
      </w:r>
      <w:r w:rsidR="00E934C3">
        <w:fldChar w:fldCharType="begin"/>
      </w:r>
      <w:r w:rsidR="00E934C3">
        <w:instrText xml:space="preserve"> ADDIN ZOTERO_ITEM CSL_CITATION {"citationID":"9aI2Nyjb","properties":{"formattedCitation":"[3]","plainCitation":"[3]","noteIndex":0},"citationItems":[{"id":137,"uris":["http://zotero.org/users/10557779/items/VSKZ4MC8"],"itemData":{"id":137,"type":"article-journal","abstract":"Two separate strategies have been developed for the preparation of highly substituted pyridines from 1,2,4-triazines via the inverse-electron-demand Diels−Alder reaction:  a microwave-promoted, solvent-free procedure and a tethered imine-enamine (TIE) approach. Both routes avoid the need for a discrete aromatization step and offer significant advantages over the classical methods, giving a wide variety of tri-, tetra-, and penta-substituted pyridines in high, optimized yields.","container-title":"The Journal of Organic Chemistry","DOI":"10.1021/jo0518304","ISSN":"0022-3263","issue":"24","journalAbbreviation":"J. Org. Chem.","note":"publisher: American Chemical Society","page":"10086-10095","source":"ACS Publications","title":"Improved Methodologies for the Preparation of Highly Substituted Pyridines","volume":"70","author":[{"family":"Fernández Sainz","given":"Yolanda"},{"family":"Raw","given":"Steven A."},{"family":"Taylor","given":"Richard J. K."}],"issued":{"date-parts":[["2005",11,1]]}}}],"schema":"https://github.com/citation-style-language/schema/raw/master/csl-citation.json"} </w:instrText>
      </w:r>
      <w:r w:rsidR="00E934C3">
        <w:fldChar w:fldCharType="separate"/>
      </w:r>
      <w:r w:rsidR="00E934C3" w:rsidRPr="00A76CD8">
        <w:t>[3]</w:t>
      </w:r>
      <w:r w:rsidR="00E934C3">
        <w:fldChar w:fldCharType="end"/>
      </w:r>
      <w:r w:rsidR="00E934C3">
        <w:t xml:space="preserve"> </w:t>
      </w:r>
      <w:r w:rsidRPr="00DD457F">
        <w:t>не является энергетически доступным и не может быть частью пути реакции. Напротив,</w:t>
      </w:r>
      <w:r w:rsidR="005D345F">
        <w:t xml:space="preserve"> нами</w:t>
      </w:r>
      <w:r w:rsidRPr="00DD457F">
        <w:t xml:space="preserve"> был предложен и обоснован альтернативный механизм, в котором демонстрируется неожиданная роль </w:t>
      </w:r>
      <w:r>
        <w:t>гидрофобного эффекта и</w:t>
      </w:r>
      <w:r w:rsidRPr="00DD457F">
        <w:t xml:space="preserve"> образующ</w:t>
      </w:r>
      <w:r w:rsidR="00367AA2">
        <w:t>е</w:t>
      </w:r>
      <w:r w:rsidRPr="00DD457F">
        <w:t xml:space="preserve">йся </w:t>
      </w:r>
      <w:proofErr w:type="spellStart"/>
      <w:r w:rsidRPr="00DD457F">
        <w:t>in</w:t>
      </w:r>
      <w:proofErr w:type="spellEnd"/>
      <w:r w:rsidRPr="00DD457F">
        <w:t xml:space="preserve"> </w:t>
      </w:r>
      <w:proofErr w:type="spellStart"/>
      <w:r w:rsidRPr="00DD457F">
        <w:t>situ</w:t>
      </w:r>
      <w:proofErr w:type="spellEnd"/>
      <w:r w:rsidRPr="00DD457F">
        <w:t xml:space="preserve"> </w:t>
      </w:r>
      <w:r w:rsidR="00CC202C">
        <w:t xml:space="preserve">молекулы </w:t>
      </w:r>
      <w:r w:rsidRPr="00DD457F">
        <w:t>воды, которая выступает в роли промотора протона и способна значительно понизить энергию</w:t>
      </w:r>
      <w:r w:rsidR="00E37D1C">
        <w:t xml:space="preserve"> активации</w:t>
      </w:r>
      <w:r w:rsidRPr="00DD457F">
        <w:t xml:space="preserve"> лимитирующей стадии ароматизации </w:t>
      </w:r>
      <w:r>
        <w:t>интермедиата.</w:t>
      </w:r>
    </w:p>
    <w:p w14:paraId="3DB92525" w14:textId="08EEA4F5" w:rsidR="005D345F" w:rsidRPr="005D345F" w:rsidRDefault="005D345F" w:rsidP="005D34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iCs/>
          <w:noProof/>
          <w:color w:val="000000"/>
        </w:rPr>
        <w:drawing>
          <wp:inline distT="0" distB="0" distL="0" distR="0" wp14:anchorId="2B425B9F" wp14:editId="47E349AC">
            <wp:extent cx="5338585" cy="1386840"/>
            <wp:effectExtent l="0" t="0" r="0" b="3810"/>
            <wp:docPr id="11166050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02" b="-1"/>
                    <a:stretch/>
                  </pic:blipFill>
                  <pic:spPr bwMode="auto">
                    <a:xfrm>
                      <a:off x="0" y="0"/>
                      <a:ext cx="5407948" cy="140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DC31A" w14:textId="3F338410" w:rsidR="005D345F" w:rsidRPr="009C69F5" w:rsidRDefault="009C69F5" w:rsidP="00D91062">
      <w:pPr>
        <w:jc w:val="center"/>
      </w:pPr>
      <w:r>
        <w:t xml:space="preserve">Рис. 1. </w:t>
      </w:r>
      <w:r w:rsidR="000F278D" w:rsidRPr="000F278D">
        <w:rPr>
          <w:b/>
          <w:bCs/>
          <w:lang w:val="en-US"/>
        </w:rPr>
        <w:t>TS</w:t>
      </w:r>
      <w:r w:rsidR="000F278D" w:rsidRPr="000F278D">
        <w:rPr>
          <w:b/>
          <w:bCs/>
        </w:rPr>
        <w:t>1</w:t>
      </w:r>
      <w:r w:rsidR="000F278D" w:rsidRPr="000F278D">
        <w:t xml:space="preserve"> </w:t>
      </w:r>
      <w:proofErr w:type="spellStart"/>
      <w:r w:rsidR="00424F81">
        <w:t>ц</w:t>
      </w:r>
      <w:r w:rsidR="00424F81" w:rsidRPr="00DD457F">
        <w:t>виттер</w:t>
      </w:r>
      <w:proofErr w:type="spellEnd"/>
      <w:r w:rsidR="00424F81" w:rsidRPr="00DD457F">
        <w:t>-ионн</w:t>
      </w:r>
      <w:r w:rsidR="00424F81" w:rsidRPr="000F278D">
        <w:t>о</w:t>
      </w:r>
      <w:r w:rsidR="00424F81">
        <w:t>е</w:t>
      </w:r>
      <w:r w:rsidR="000F278D">
        <w:t xml:space="preserve"> п</w:t>
      </w:r>
      <w:r>
        <w:t>ереходное состояние</w:t>
      </w:r>
      <w:r w:rsidR="000F278D" w:rsidRPr="000F278D">
        <w:t xml:space="preserve">; </w:t>
      </w:r>
      <w:r w:rsidR="000F278D" w:rsidRPr="000F278D">
        <w:rPr>
          <w:b/>
          <w:bCs/>
          <w:lang w:val="en-US"/>
        </w:rPr>
        <w:t>TS</w:t>
      </w:r>
      <w:r w:rsidR="000F278D" w:rsidRPr="000F278D">
        <w:rPr>
          <w:b/>
          <w:bCs/>
        </w:rPr>
        <w:t xml:space="preserve">2 </w:t>
      </w:r>
      <w:r w:rsidR="00424F81">
        <w:t xml:space="preserve">переходное состояние с молекулой воды в качестве </w:t>
      </w:r>
      <w:r w:rsidR="00424F81" w:rsidRPr="00DD457F">
        <w:t>промотора протона</w:t>
      </w:r>
    </w:p>
    <w:p w14:paraId="20A48A40" w14:textId="1B77D5FD" w:rsidR="00A76CD8" w:rsidRPr="005D345F" w:rsidRDefault="00AF2E6D" w:rsidP="009C62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456B7">
        <w:rPr>
          <w:i/>
          <w:iCs/>
          <w:color w:val="000000"/>
        </w:rPr>
        <w:t>Работа выполнена при финансовой поддержке РНФ (грант 22-73-10124)</w:t>
      </w:r>
      <w:r w:rsidRPr="00A02163">
        <w:rPr>
          <w:i/>
          <w:iCs/>
          <w:color w:val="000000"/>
        </w:rPr>
        <w:t>.</w:t>
      </w:r>
    </w:p>
    <w:p w14:paraId="2EA54E82" w14:textId="77777777" w:rsidR="005D345F" w:rsidRPr="003A54FC" w:rsidRDefault="005D345F" w:rsidP="005D345F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AB62BED" w14:textId="7293DF45" w:rsidR="005D345F" w:rsidRDefault="005D345F" w:rsidP="005D345F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5D345F">
        <w:rPr>
          <w:color w:val="000000"/>
          <w:lang w:val="en-US"/>
        </w:rPr>
        <w:t xml:space="preserve">Raw S.A., Taylor R.J.K. Highly substituted pyridines via tethered imine–enamine (TIE) methodology // Chem. </w:t>
      </w:r>
      <w:proofErr w:type="spellStart"/>
      <w:r w:rsidRPr="005D345F">
        <w:rPr>
          <w:color w:val="000000"/>
          <w:lang w:val="en-US"/>
        </w:rPr>
        <w:t>Commun</w:t>
      </w:r>
      <w:proofErr w:type="spellEnd"/>
      <w:r w:rsidRPr="005D345F">
        <w:rPr>
          <w:color w:val="000000"/>
          <w:lang w:val="en-US"/>
        </w:rPr>
        <w:t>. 2004. P. 508-509.</w:t>
      </w:r>
    </w:p>
    <w:p w14:paraId="59BFDA05" w14:textId="3717DDEA" w:rsidR="005D345F" w:rsidRDefault="005D345F" w:rsidP="005D345F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5D345F">
        <w:rPr>
          <w:color w:val="000000"/>
          <w:lang w:val="en-US"/>
        </w:rPr>
        <w:t>Geyelin</w:t>
      </w:r>
      <w:proofErr w:type="spellEnd"/>
      <w:r w:rsidRPr="005D345F">
        <w:rPr>
          <w:color w:val="000000"/>
          <w:lang w:val="en-US"/>
        </w:rPr>
        <w:t xml:space="preserve"> P.H., Raw S.A., Taylor R.J.K. The preparation of highly substituted pyridazines via a tethered imine-enamine (TIE) procedure // </w:t>
      </w:r>
      <w:proofErr w:type="spellStart"/>
      <w:r w:rsidRPr="005D345F">
        <w:rPr>
          <w:color w:val="000000"/>
          <w:lang w:val="en-US"/>
        </w:rPr>
        <w:t>Arkivoc</w:t>
      </w:r>
      <w:proofErr w:type="spellEnd"/>
      <w:r w:rsidRPr="005D345F">
        <w:rPr>
          <w:color w:val="000000"/>
          <w:lang w:val="en-US"/>
        </w:rPr>
        <w:t>. 2006. Vol. 2007, P. 37-45.</w:t>
      </w:r>
    </w:p>
    <w:p w14:paraId="091D195C" w14:textId="36401F4C" w:rsidR="00893BCB" w:rsidRPr="005D345F" w:rsidRDefault="005D345F" w:rsidP="005D345F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3.</w:t>
      </w:r>
      <w:r w:rsidRPr="005D345F">
        <w:rPr>
          <w:color w:val="000000"/>
          <w:lang w:val="en-US"/>
        </w:rPr>
        <w:t xml:space="preserve"> Fernández Sainz Y., Raw S.A., Taylor R.J.K. Improved Methodologies for the Preparation of Highly Substituted Pyridines // J. Org. Chem., 2005. Vol. 70, P. 10086-10095.</w:t>
      </w:r>
    </w:p>
    <w:sectPr w:rsidR="00893BCB" w:rsidRPr="005D345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B4B"/>
    <w:rsid w:val="00063966"/>
    <w:rsid w:val="00086081"/>
    <w:rsid w:val="000E7619"/>
    <w:rsid w:val="000F278D"/>
    <w:rsid w:val="00101A1C"/>
    <w:rsid w:val="00103657"/>
    <w:rsid w:val="00106375"/>
    <w:rsid w:val="00116478"/>
    <w:rsid w:val="00130241"/>
    <w:rsid w:val="001926AF"/>
    <w:rsid w:val="001E61C2"/>
    <w:rsid w:val="001F0493"/>
    <w:rsid w:val="002264EE"/>
    <w:rsid w:val="0023307C"/>
    <w:rsid w:val="0031361E"/>
    <w:rsid w:val="0032206D"/>
    <w:rsid w:val="0034238D"/>
    <w:rsid w:val="003456B7"/>
    <w:rsid w:val="00367AA2"/>
    <w:rsid w:val="00391C38"/>
    <w:rsid w:val="003A54FC"/>
    <w:rsid w:val="003B76D6"/>
    <w:rsid w:val="00424F81"/>
    <w:rsid w:val="00480440"/>
    <w:rsid w:val="004A26A3"/>
    <w:rsid w:val="004F0EDF"/>
    <w:rsid w:val="00522BF1"/>
    <w:rsid w:val="005556CC"/>
    <w:rsid w:val="00590166"/>
    <w:rsid w:val="005A4C57"/>
    <w:rsid w:val="005D022B"/>
    <w:rsid w:val="005D345F"/>
    <w:rsid w:val="005E5BE9"/>
    <w:rsid w:val="00672237"/>
    <w:rsid w:val="00680B2D"/>
    <w:rsid w:val="0069427D"/>
    <w:rsid w:val="006A6257"/>
    <w:rsid w:val="006E347A"/>
    <w:rsid w:val="006F7A19"/>
    <w:rsid w:val="007213E1"/>
    <w:rsid w:val="00775389"/>
    <w:rsid w:val="00797838"/>
    <w:rsid w:val="007C36D8"/>
    <w:rsid w:val="007F2744"/>
    <w:rsid w:val="008931BE"/>
    <w:rsid w:val="00893BCB"/>
    <w:rsid w:val="008C67E3"/>
    <w:rsid w:val="008D3ABF"/>
    <w:rsid w:val="00921D45"/>
    <w:rsid w:val="009277BB"/>
    <w:rsid w:val="00961795"/>
    <w:rsid w:val="00984D20"/>
    <w:rsid w:val="009A66DB"/>
    <w:rsid w:val="009B2F80"/>
    <w:rsid w:val="009B3300"/>
    <w:rsid w:val="009C622D"/>
    <w:rsid w:val="009C69F5"/>
    <w:rsid w:val="009F3380"/>
    <w:rsid w:val="00A02163"/>
    <w:rsid w:val="00A314FE"/>
    <w:rsid w:val="00A65381"/>
    <w:rsid w:val="00A76CD8"/>
    <w:rsid w:val="00AA7683"/>
    <w:rsid w:val="00AF2E6D"/>
    <w:rsid w:val="00B12BEF"/>
    <w:rsid w:val="00B57055"/>
    <w:rsid w:val="00BC5610"/>
    <w:rsid w:val="00BF36F8"/>
    <w:rsid w:val="00BF4622"/>
    <w:rsid w:val="00CC202C"/>
    <w:rsid w:val="00CD00B1"/>
    <w:rsid w:val="00D07476"/>
    <w:rsid w:val="00D22306"/>
    <w:rsid w:val="00D42542"/>
    <w:rsid w:val="00D45D0F"/>
    <w:rsid w:val="00D501E5"/>
    <w:rsid w:val="00D56182"/>
    <w:rsid w:val="00D8121C"/>
    <w:rsid w:val="00D91062"/>
    <w:rsid w:val="00D9228B"/>
    <w:rsid w:val="00DA1247"/>
    <w:rsid w:val="00DD457F"/>
    <w:rsid w:val="00E22189"/>
    <w:rsid w:val="00E37D1C"/>
    <w:rsid w:val="00E74069"/>
    <w:rsid w:val="00E934C3"/>
    <w:rsid w:val="00EB1F49"/>
    <w:rsid w:val="00EC3D71"/>
    <w:rsid w:val="00F6667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45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ibliography"/>
    <w:basedOn w:val="a"/>
    <w:next w:val="a"/>
    <w:uiPriority w:val="37"/>
    <w:unhideWhenUsed/>
    <w:rsid w:val="00BC5610"/>
    <w:pPr>
      <w:tabs>
        <w:tab w:val="left" w:pos="264"/>
      </w:tabs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 Prolomov</cp:lastModifiedBy>
  <cp:revision>16</cp:revision>
  <cp:lastPrinted>2024-02-11T21:10:00Z</cp:lastPrinted>
  <dcterms:created xsi:type="dcterms:W3CDTF">2024-02-16T20:36:00Z</dcterms:created>
  <dcterms:modified xsi:type="dcterms:W3CDTF">2024-02-29T14:51:00Z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zotero-version="6.0.30"&gt;&lt;session id="2cgnRtDQ"/&gt;&lt;style id="http://www.zotero.org/styles/gost-r-7-0-5-2008-numeric-sep-noetal-doi-fullj-1" hasBibliography="1" bibliographyStyleHasBeenSet="1"/&gt;&lt;prefs&gt;&lt;pref name="fieldType" value="Fiel</vt:lpwstr>
  </property>
  <property fmtid="{D5CDD505-2E9C-101B-9397-08002B2CF9AE}" pid="26" name="ZOTERO_PREF_2">
    <vt:lpwstr>d"/&gt;&lt;/prefs&gt;&lt;/data&gt;</vt:lpwstr>
  </property>
</Properties>
</file>