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BD8278" w:rsidR="00130241" w:rsidRDefault="000F31F0" w:rsidP="000F3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Никель-обогащенные слоистые оксиды со структурой </w:t>
      </w:r>
      <w:r w:rsidRPr="000F31F0">
        <w:rPr>
          <w:b/>
          <w:color w:val="000000"/>
        </w:rPr>
        <w:t xml:space="preserve">"ядро-оболочка" </w:t>
      </w:r>
      <w:r>
        <w:rPr>
          <w:b/>
          <w:color w:val="000000"/>
        </w:rPr>
        <w:t>ка</w:t>
      </w:r>
      <w:r w:rsidR="00416BC1">
        <w:rPr>
          <w:b/>
          <w:color w:val="000000"/>
        </w:rPr>
        <w:t>к</w:t>
      </w:r>
      <w:r>
        <w:rPr>
          <w:b/>
          <w:color w:val="000000"/>
        </w:rPr>
        <w:t xml:space="preserve"> катодный материал </w:t>
      </w:r>
      <w:r w:rsidRPr="000F31F0">
        <w:rPr>
          <w:b/>
          <w:color w:val="000000"/>
        </w:rPr>
        <w:t xml:space="preserve">для литий-ионных аккумуляторов с высокой </w:t>
      </w:r>
      <w:r>
        <w:rPr>
          <w:b/>
          <w:color w:val="000000"/>
        </w:rPr>
        <w:t>плотностью энергии</w:t>
      </w:r>
    </w:p>
    <w:p w14:paraId="00000002" w14:textId="3A0A044C" w:rsidR="00130241" w:rsidRDefault="00BD08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Должикова Е.А., Ситникова </w:t>
      </w:r>
      <w:r w:rsidR="00B32DD1">
        <w:rPr>
          <w:b/>
          <w:i/>
          <w:color w:val="000000"/>
        </w:rPr>
        <w:t>Л.А., Савина А.А., Абакумов А.М</w:t>
      </w:r>
      <w:r w:rsidR="003F09EC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7DE00EB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32DD1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B32DD1">
        <w:rPr>
          <w:i/>
          <w:color w:val="000000"/>
        </w:rPr>
        <w:t>магистратуры</w:t>
      </w:r>
    </w:p>
    <w:p w14:paraId="00000005" w14:textId="1A6E00CD" w:rsidR="00130241" w:rsidRPr="00391C38" w:rsidRDefault="00B32D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Сколковский</w:t>
      </w:r>
      <w:proofErr w:type="spellEnd"/>
      <w:r>
        <w:rPr>
          <w:i/>
          <w:color w:val="000000"/>
        </w:rPr>
        <w:t xml:space="preserve"> институт науки и технологий</w:t>
      </w:r>
      <w:r w:rsidR="00EB1F49">
        <w:rPr>
          <w:i/>
          <w:color w:val="000000"/>
        </w:rPr>
        <w:t>,</w:t>
      </w:r>
      <w:r w:rsidR="000F31F0">
        <w:rPr>
          <w:i/>
          <w:color w:val="000000"/>
        </w:rPr>
        <w:t xml:space="preserve"> </w:t>
      </w:r>
      <w:r>
        <w:rPr>
          <w:i/>
          <w:color w:val="000000"/>
        </w:rPr>
        <w:t>материаловедение</w:t>
      </w:r>
      <w:r w:rsidR="00EB1F49">
        <w:rPr>
          <w:i/>
          <w:color w:val="000000"/>
        </w:rPr>
        <w:t>, Москва, Россия</w:t>
      </w:r>
    </w:p>
    <w:p w14:paraId="1ADA4293" w14:textId="51C0E069" w:rsidR="00CD00B1" w:rsidRPr="002F0C6E" w:rsidRDefault="00EB1F49" w:rsidP="00B32D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32DD1">
        <w:rPr>
          <w:i/>
          <w:color w:val="000000"/>
          <w:lang w:val="en-US"/>
        </w:rPr>
        <w:t>E</w:t>
      </w:r>
      <w:r w:rsidR="003B76D6" w:rsidRPr="00B32DD1">
        <w:rPr>
          <w:i/>
          <w:color w:val="000000"/>
          <w:lang w:val="en-US"/>
        </w:rPr>
        <w:t>-</w:t>
      </w:r>
      <w:r w:rsidRPr="00B32DD1">
        <w:rPr>
          <w:i/>
          <w:color w:val="000000"/>
          <w:lang w:val="en-US"/>
        </w:rPr>
        <w:t xml:space="preserve">mail: </w:t>
      </w:r>
      <w:hyperlink r:id="rId6" w:history="1">
        <w:r w:rsidR="00B32DD1" w:rsidRPr="005E006B">
          <w:rPr>
            <w:rStyle w:val="a9"/>
            <w:i/>
            <w:lang w:val="en-US"/>
          </w:rPr>
          <w:t>Ekaterina</w:t>
        </w:r>
        <w:r w:rsidR="00B32DD1" w:rsidRPr="00B32DD1">
          <w:rPr>
            <w:rStyle w:val="a9"/>
            <w:i/>
            <w:lang w:val="en-US"/>
          </w:rPr>
          <w:t>.</w:t>
        </w:r>
        <w:r w:rsidR="00B32DD1" w:rsidRPr="005E006B">
          <w:rPr>
            <w:rStyle w:val="a9"/>
            <w:i/>
            <w:lang w:val="en-US"/>
          </w:rPr>
          <w:t>Dolzhikova</w:t>
        </w:r>
        <w:r w:rsidR="00B32DD1" w:rsidRPr="00B32DD1">
          <w:rPr>
            <w:rStyle w:val="a9"/>
            <w:i/>
            <w:lang w:val="en-US"/>
          </w:rPr>
          <w:t>@</w:t>
        </w:r>
        <w:r w:rsidR="00B32DD1" w:rsidRPr="005E006B">
          <w:rPr>
            <w:rStyle w:val="a9"/>
            <w:i/>
            <w:lang w:val="en-US"/>
          </w:rPr>
          <w:t>skoltech</w:t>
        </w:r>
        <w:r w:rsidR="00B32DD1" w:rsidRPr="00B32DD1">
          <w:rPr>
            <w:rStyle w:val="a9"/>
            <w:i/>
            <w:lang w:val="en-US"/>
          </w:rPr>
          <w:t>.</w:t>
        </w:r>
        <w:r w:rsidR="00B32DD1" w:rsidRPr="005E006B">
          <w:rPr>
            <w:rStyle w:val="a9"/>
            <w:i/>
            <w:lang w:val="en-US"/>
          </w:rPr>
          <w:t>ru</w:t>
        </w:r>
      </w:hyperlink>
      <w:r w:rsidR="00B32DD1">
        <w:rPr>
          <w:i/>
          <w:color w:val="000000"/>
          <w:lang w:val="en-US"/>
        </w:rPr>
        <w:t xml:space="preserve"> </w:t>
      </w:r>
    </w:p>
    <w:p w14:paraId="6956B1C6" w14:textId="1EB73791" w:rsidR="00B32DD1" w:rsidRDefault="00262039" w:rsidP="003F09EC">
      <w:pPr>
        <w:ind w:firstLine="397"/>
        <w:jc w:val="both"/>
        <w:rPr>
          <w:iCs/>
          <w:szCs w:val="28"/>
        </w:rPr>
      </w:pPr>
      <w:r w:rsidRPr="00262039">
        <w:rPr>
          <w:iCs/>
          <w:szCs w:val="28"/>
        </w:rPr>
        <w:t>Ни</w:t>
      </w:r>
      <w:r>
        <w:rPr>
          <w:iCs/>
          <w:szCs w:val="28"/>
        </w:rPr>
        <w:t>кель</w:t>
      </w:r>
      <w:r w:rsidR="00D819AB">
        <w:rPr>
          <w:iCs/>
          <w:szCs w:val="28"/>
        </w:rPr>
        <w:t>-</w:t>
      </w:r>
      <w:r>
        <w:rPr>
          <w:iCs/>
          <w:szCs w:val="28"/>
        </w:rPr>
        <w:t>обогащенные сло</w:t>
      </w:r>
      <w:r w:rsidR="00B32DD1" w:rsidRPr="00150D3E">
        <w:rPr>
          <w:iCs/>
          <w:szCs w:val="28"/>
        </w:rPr>
        <w:t xml:space="preserve">истые оксиды </w:t>
      </w:r>
      <w:r w:rsidR="00D819AB">
        <w:rPr>
          <w:iCs/>
          <w:szCs w:val="28"/>
        </w:rPr>
        <w:t xml:space="preserve">лития и </w:t>
      </w:r>
      <w:r w:rsidR="00B32DD1" w:rsidRPr="00150D3E">
        <w:rPr>
          <w:iCs/>
          <w:szCs w:val="28"/>
        </w:rPr>
        <w:t xml:space="preserve">переходных металлов </w:t>
      </w:r>
      <w:r w:rsidR="00B32DD1">
        <w:rPr>
          <w:iCs/>
          <w:szCs w:val="28"/>
        </w:rPr>
        <w:t xml:space="preserve">состава </w:t>
      </w:r>
      <w:r w:rsidR="00B32DD1" w:rsidRPr="00150D3E">
        <w:rPr>
          <w:iCs/>
          <w:szCs w:val="28"/>
        </w:rPr>
        <w:t>LiNi</w:t>
      </w:r>
      <w:r w:rsidR="00B32DD1" w:rsidRPr="00150D3E">
        <w:rPr>
          <w:iCs/>
          <w:szCs w:val="28"/>
          <w:vertAlign w:val="subscript"/>
        </w:rPr>
        <w:t>x</w:t>
      </w:r>
      <w:r w:rsidR="00B32DD1" w:rsidRPr="00150D3E">
        <w:rPr>
          <w:iCs/>
          <w:szCs w:val="28"/>
        </w:rPr>
        <w:t>Mn</w:t>
      </w:r>
      <w:r w:rsidR="00B32DD1" w:rsidRPr="00150D3E">
        <w:rPr>
          <w:iCs/>
          <w:szCs w:val="28"/>
          <w:vertAlign w:val="subscript"/>
        </w:rPr>
        <w:t>y</w:t>
      </w:r>
      <w:r w:rsidR="00B32DD1" w:rsidRPr="00150D3E">
        <w:rPr>
          <w:iCs/>
          <w:szCs w:val="28"/>
        </w:rPr>
        <w:t>Co</w:t>
      </w:r>
      <w:r w:rsidR="00B32DD1" w:rsidRPr="00150D3E">
        <w:rPr>
          <w:iCs/>
          <w:szCs w:val="28"/>
          <w:vertAlign w:val="subscript"/>
        </w:rPr>
        <w:t>z</w:t>
      </w:r>
      <w:r w:rsidR="00B32DD1" w:rsidRPr="00150D3E">
        <w:rPr>
          <w:iCs/>
          <w:szCs w:val="28"/>
        </w:rPr>
        <w:t>O</w:t>
      </w:r>
      <w:r w:rsidR="00B32DD1" w:rsidRPr="00150D3E">
        <w:rPr>
          <w:iCs/>
          <w:szCs w:val="28"/>
          <w:vertAlign w:val="subscript"/>
        </w:rPr>
        <w:t>2</w:t>
      </w:r>
      <w:r w:rsidR="00B32DD1" w:rsidRPr="00150D3E">
        <w:rPr>
          <w:iCs/>
          <w:szCs w:val="28"/>
        </w:rPr>
        <w:t xml:space="preserve"> (x + y + z = 1</w:t>
      </w:r>
      <w:r>
        <w:rPr>
          <w:iCs/>
          <w:szCs w:val="28"/>
        </w:rPr>
        <w:t xml:space="preserve">, </w:t>
      </w:r>
      <w:r w:rsidR="00B32DD1" w:rsidRPr="00150D3E">
        <w:rPr>
          <w:iCs/>
          <w:szCs w:val="28"/>
        </w:rPr>
        <w:t>х</w:t>
      </w:r>
      <w:r w:rsidR="00D819AB">
        <w:rPr>
          <w:iCs/>
          <w:szCs w:val="28"/>
        </w:rPr>
        <w:t>≥</w:t>
      </w:r>
      <w:r w:rsidR="00B32DD1" w:rsidRPr="00150D3E">
        <w:rPr>
          <w:iCs/>
          <w:szCs w:val="28"/>
        </w:rPr>
        <w:t xml:space="preserve">0.8,  </w:t>
      </w:r>
      <w:r w:rsidR="00D819AB">
        <w:rPr>
          <w:iCs/>
          <w:szCs w:val="28"/>
          <w:lang w:val="en-US"/>
        </w:rPr>
        <w:t>Ni</w:t>
      </w:r>
      <w:r w:rsidR="00D819AB" w:rsidRPr="002F0C6E">
        <w:rPr>
          <w:iCs/>
          <w:szCs w:val="28"/>
        </w:rPr>
        <w:t>-</w:t>
      </w:r>
      <w:r w:rsidR="00D819AB">
        <w:rPr>
          <w:iCs/>
          <w:szCs w:val="28"/>
        </w:rPr>
        <w:t xml:space="preserve">обогащенные </w:t>
      </w:r>
      <w:r w:rsidR="00B32DD1" w:rsidRPr="00150D3E">
        <w:rPr>
          <w:iCs/>
          <w:szCs w:val="28"/>
        </w:rPr>
        <w:t xml:space="preserve">NMC) </w:t>
      </w:r>
      <w:r w:rsidR="00D819AB">
        <w:rPr>
          <w:iCs/>
          <w:szCs w:val="28"/>
        </w:rPr>
        <w:t>являются перспективными материалами</w:t>
      </w:r>
      <w:r w:rsidR="00EA70C6" w:rsidRPr="00EA70C6">
        <w:rPr>
          <w:iCs/>
          <w:szCs w:val="28"/>
        </w:rPr>
        <w:t xml:space="preserve"> положительного электрода (катода) для литий-ионных аккумуляторов (ЛИА) следующего поколения</w:t>
      </w:r>
      <w:r w:rsidR="00B32DD1" w:rsidRPr="00150D3E">
        <w:rPr>
          <w:iCs/>
          <w:szCs w:val="28"/>
        </w:rPr>
        <w:t xml:space="preserve">. Несмотря на высокую электрохимическую емкость (~220-240 мАч/г при 2,7-4,3 В </w:t>
      </w:r>
      <w:proofErr w:type="spellStart"/>
      <w:r w:rsidR="00D819AB">
        <w:rPr>
          <w:iCs/>
          <w:szCs w:val="28"/>
        </w:rPr>
        <w:t>отн</w:t>
      </w:r>
      <w:proofErr w:type="spellEnd"/>
      <w:r w:rsidR="00D819AB">
        <w:rPr>
          <w:iCs/>
          <w:szCs w:val="28"/>
        </w:rPr>
        <w:t xml:space="preserve">. </w:t>
      </w:r>
      <w:r w:rsidR="00B32DD1" w:rsidRPr="00150D3E">
        <w:rPr>
          <w:iCs/>
          <w:szCs w:val="28"/>
        </w:rPr>
        <w:t>Li/Li</w:t>
      </w:r>
      <w:r w:rsidR="00B32DD1" w:rsidRPr="00C219A5">
        <w:rPr>
          <w:iCs/>
          <w:szCs w:val="28"/>
          <w:vertAlign w:val="superscript"/>
        </w:rPr>
        <w:t>+</w:t>
      </w:r>
      <w:r w:rsidR="00B32DD1" w:rsidRPr="00150D3E">
        <w:rPr>
          <w:iCs/>
          <w:szCs w:val="28"/>
        </w:rPr>
        <w:t xml:space="preserve">) и высокую плотность энергии (800-900 Втч/кг), Ni-обогащенные NMC ограничены в практическом применении из-за </w:t>
      </w:r>
      <w:r w:rsidR="00EA70C6">
        <w:rPr>
          <w:iCs/>
          <w:szCs w:val="28"/>
        </w:rPr>
        <w:t>значительных</w:t>
      </w:r>
      <w:r w:rsidR="00B32DD1" w:rsidRPr="00150D3E">
        <w:rPr>
          <w:iCs/>
          <w:szCs w:val="28"/>
        </w:rPr>
        <w:t xml:space="preserve"> потер</w:t>
      </w:r>
      <w:r w:rsidR="00EA70C6">
        <w:rPr>
          <w:iCs/>
          <w:szCs w:val="28"/>
        </w:rPr>
        <w:t>ь</w:t>
      </w:r>
      <w:r w:rsidR="00B32DD1" w:rsidRPr="00150D3E">
        <w:rPr>
          <w:iCs/>
          <w:szCs w:val="28"/>
        </w:rPr>
        <w:t xml:space="preserve"> ёмкости при </w:t>
      </w:r>
      <w:r w:rsidR="00EA70C6">
        <w:rPr>
          <w:iCs/>
          <w:szCs w:val="28"/>
        </w:rPr>
        <w:t xml:space="preserve">продолжительном </w:t>
      </w:r>
      <w:r w:rsidR="00B32DD1" w:rsidRPr="00150D3E">
        <w:rPr>
          <w:iCs/>
          <w:szCs w:val="28"/>
        </w:rPr>
        <w:t>электрохимическом циклировании</w:t>
      </w:r>
      <w:r w:rsidR="00B32DD1">
        <w:rPr>
          <w:iCs/>
          <w:szCs w:val="28"/>
        </w:rPr>
        <w:t xml:space="preserve"> </w:t>
      </w:r>
      <w:r w:rsidR="00B32DD1" w:rsidRPr="00150D3E">
        <w:rPr>
          <w:iCs/>
          <w:szCs w:val="28"/>
        </w:rPr>
        <w:t xml:space="preserve">[1]. </w:t>
      </w:r>
      <w:r w:rsidR="007A6862">
        <w:rPr>
          <w:iCs/>
          <w:szCs w:val="28"/>
        </w:rPr>
        <w:t>М</w:t>
      </w:r>
      <w:r w:rsidR="00B32DD1" w:rsidRPr="00150D3E">
        <w:rPr>
          <w:iCs/>
          <w:szCs w:val="28"/>
        </w:rPr>
        <w:t>ногообещающи</w:t>
      </w:r>
      <w:r w:rsidR="00B32DD1">
        <w:rPr>
          <w:iCs/>
          <w:szCs w:val="28"/>
        </w:rPr>
        <w:t>м</w:t>
      </w:r>
      <w:r w:rsidR="00B32DD1" w:rsidRPr="00150D3E">
        <w:rPr>
          <w:iCs/>
          <w:szCs w:val="28"/>
        </w:rPr>
        <w:t xml:space="preserve"> подходо</w:t>
      </w:r>
      <w:r w:rsidR="00B32DD1">
        <w:rPr>
          <w:iCs/>
          <w:szCs w:val="28"/>
        </w:rPr>
        <w:t>м</w:t>
      </w:r>
      <w:r w:rsidR="00B32DD1" w:rsidRPr="00150D3E">
        <w:rPr>
          <w:iCs/>
          <w:szCs w:val="28"/>
        </w:rPr>
        <w:t xml:space="preserve"> к решению указанн</w:t>
      </w:r>
      <w:r w:rsidR="00B32DD1">
        <w:rPr>
          <w:iCs/>
          <w:szCs w:val="28"/>
        </w:rPr>
        <w:t>ой</w:t>
      </w:r>
      <w:r w:rsidR="00B32DD1" w:rsidRPr="00150D3E">
        <w:rPr>
          <w:iCs/>
          <w:szCs w:val="28"/>
        </w:rPr>
        <w:t xml:space="preserve"> проблем</w:t>
      </w:r>
      <w:r w:rsidR="00B32DD1">
        <w:rPr>
          <w:iCs/>
          <w:szCs w:val="28"/>
        </w:rPr>
        <w:t>ы</w:t>
      </w:r>
      <w:r w:rsidR="00B32DD1" w:rsidRPr="00150D3E">
        <w:rPr>
          <w:iCs/>
          <w:szCs w:val="28"/>
        </w:rPr>
        <w:t xml:space="preserve"> является разработка </w:t>
      </w:r>
      <w:r w:rsidR="00B32DD1">
        <w:rPr>
          <w:iCs/>
          <w:szCs w:val="28"/>
          <w:lang w:val="en-US"/>
        </w:rPr>
        <w:t>Ni</w:t>
      </w:r>
      <w:r w:rsidR="00B32DD1">
        <w:rPr>
          <w:iCs/>
          <w:szCs w:val="28"/>
        </w:rPr>
        <w:t xml:space="preserve">-обогащенных </w:t>
      </w:r>
      <w:r w:rsidR="00B32DD1" w:rsidRPr="00150D3E">
        <w:rPr>
          <w:iCs/>
          <w:szCs w:val="28"/>
        </w:rPr>
        <w:t xml:space="preserve">NMC со структурой </w:t>
      </w:r>
      <w:r w:rsidR="00B32DD1">
        <w:rPr>
          <w:iCs/>
          <w:szCs w:val="28"/>
        </w:rPr>
        <w:t>«</w:t>
      </w:r>
      <w:r w:rsidR="00B32DD1" w:rsidRPr="00150D3E">
        <w:rPr>
          <w:iCs/>
          <w:szCs w:val="28"/>
        </w:rPr>
        <w:t>ядро-оболочка</w:t>
      </w:r>
      <w:r w:rsidR="00B32DD1">
        <w:rPr>
          <w:iCs/>
          <w:szCs w:val="28"/>
        </w:rPr>
        <w:t>»</w:t>
      </w:r>
      <w:r w:rsidR="00B32DD1" w:rsidRPr="00150D3E">
        <w:rPr>
          <w:iCs/>
          <w:szCs w:val="28"/>
        </w:rPr>
        <w:t xml:space="preserve">, где </w:t>
      </w:r>
      <w:r w:rsidR="00D819AB">
        <w:rPr>
          <w:iCs/>
          <w:szCs w:val="28"/>
        </w:rPr>
        <w:t xml:space="preserve">в качестве ядра выступают </w:t>
      </w:r>
      <w:r w:rsidR="00D819AB">
        <w:rPr>
          <w:iCs/>
          <w:szCs w:val="28"/>
          <w:lang w:val="en-US"/>
        </w:rPr>
        <w:t>Ni</w:t>
      </w:r>
      <w:r w:rsidR="00D819AB" w:rsidRPr="002F0C6E">
        <w:rPr>
          <w:iCs/>
          <w:szCs w:val="28"/>
        </w:rPr>
        <w:t>-</w:t>
      </w:r>
      <w:r w:rsidR="00D819AB">
        <w:rPr>
          <w:iCs/>
          <w:szCs w:val="28"/>
        </w:rPr>
        <w:t xml:space="preserve">обогащенные </w:t>
      </w:r>
      <w:r w:rsidR="00B32DD1" w:rsidRPr="00150D3E">
        <w:rPr>
          <w:iCs/>
          <w:szCs w:val="28"/>
        </w:rPr>
        <w:t>NMC</w:t>
      </w:r>
      <w:r w:rsidR="00D819AB">
        <w:rPr>
          <w:iCs/>
          <w:szCs w:val="28"/>
        </w:rPr>
        <w:t xml:space="preserve"> как источник</w:t>
      </w:r>
      <w:r w:rsidR="00B32DD1" w:rsidRPr="00150D3E">
        <w:rPr>
          <w:iCs/>
          <w:szCs w:val="28"/>
        </w:rPr>
        <w:t xml:space="preserve"> высокой емкости, </w:t>
      </w:r>
      <w:r w:rsidR="00D819AB">
        <w:rPr>
          <w:iCs/>
          <w:szCs w:val="28"/>
        </w:rPr>
        <w:t xml:space="preserve">а в качестве оболочки выступают </w:t>
      </w:r>
      <w:r w:rsidR="00EA70C6" w:rsidRPr="00EA70C6">
        <w:rPr>
          <w:iCs/>
          <w:szCs w:val="28"/>
        </w:rPr>
        <w:t xml:space="preserve">более стабильные </w:t>
      </w:r>
      <w:r w:rsidR="00D819AB">
        <w:rPr>
          <w:iCs/>
          <w:szCs w:val="28"/>
        </w:rPr>
        <w:t xml:space="preserve">и термически устойчивые </w:t>
      </w:r>
      <w:r w:rsidR="00D819AB">
        <w:rPr>
          <w:iCs/>
          <w:szCs w:val="28"/>
          <w:lang w:val="en-US"/>
        </w:rPr>
        <w:t>NMC</w:t>
      </w:r>
      <w:r w:rsidR="00B32DD1" w:rsidRPr="00150D3E">
        <w:rPr>
          <w:iCs/>
          <w:szCs w:val="28"/>
        </w:rPr>
        <w:t xml:space="preserve"> [2].</w:t>
      </w:r>
      <w:r w:rsidR="00B32DD1">
        <w:rPr>
          <w:iCs/>
          <w:szCs w:val="28"/>
        </w:rPr>
        <w:t xml:space="preserve"> </w:t>
      </w:r>
    </w:p>
    <w:p w14:paraId="68F16688" w14:textId="3E43AC19" w:rsidR="00DF58FE" w:rsidRPr="00FA6394" w:rsidRDefault="00FD0F56" w:rsidP="00FA6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szCs w:val="28"/>
        </w:rPr>
      </w:pPr>
      <w:r w:rsidRPr="00150D3E">
        <w:rPr>
          <w:iCs/>
          <w:szCs w:val="28"/>
        </w:rPr>
        <w:t>Цель данной работы заключ</w:t>
      </w:r>
      <w:r>
        <w:rPr>
          <w:iCs/>
          <w:szCs w:val="28"/>
        </w:rPr>
        <w:t>ается</w:t>
      </w:r>
      <w:r w:rsidRPr="00150D3E">
        <w:rPr>
          <w:iCs/>
          <w:szCs w:val="28"/>
        </w:rPr>
        <w:t xml:space="preserve"> в исследовании влияния</w:t>
      </w:r>
      <w:r>
        <w:rPr>
          <w:iCs/>
          <w:szCs w:val="28"/>
        </w:rPr>
        <w:t xml:space="preserve"> </w:t>
      </w:r>
      <w:r w:rsidR="00D819AB">
        <w:rPr>
          <w:iCs/>
          <w:szCs w:val="28"/>
        </w:rPr>
        <w:t xml:space="preserve">параметров синтеза </w:t>
      </w:r>
      <w:r w:rsidRPr="00150D3E">
        <w:rPr>
          <w:iCs/>
          <w:szCs w:val="28"/>
        </w:rPr>
        <w:t>Ni-</w:t>
      </w:r>
      <w:r w:rsidR="007A6862" w:rsidRPr="00150D3E">
        <w:rPr>
          <w:iCs/>
          <w:szCs w:val="28"/>
        </w:rPr>
        <w:t>обогащенн</w:t>
      </w:r>
      <w:r w:rsidR="007A6862">
        <w:rPr>
          <w:iCs/>
          <w:szCs w:val="28"/>
        </w:rPr>
        <w:t>ых</w:t>
      </w:r>
      <w:r w:rsidR="007A6862" w:rsidRPr="00150D3E">
        <w:rPr>
          <w:iCs/>
          <w:szCs w:val="28"/>
        </w:rPr>
        <w:t xml:space="preserve"> </w:t>
      </w:r>
      <w:r w:rsidR="00D819AB">
        <w:rPr>
          <w:iCs/>
          <w:szCs w:val="28"/>
          <w:lang w:val="en-US"/>
        </w:rPr>
        <w:t>NMC</w:t>
      </w:r>
      <w:r w:rsidRPr="00150D3E">
        <w:rPr>
          <w:iCs/>
          <w:szCs w:val="28"/>
        </w:rPr>
        <w:t xml:space="preserve"> </w:t>
      </w:r>
      <w:r>
        <w:rPr>
          <w:iCs/>
          <w:szCs w:val="28"/>
        </w:rPr>
        <w:t xml:space="preserve">со структурой «ядро-оболочка» </w:t>
      </w:r>
      <w:r w:rsidRPr="00150D3E">
        <w:rPr>
          <w:iCs/>
          <w:szCs w:val="28"/>
        </w:rPr>
        <w:t>на электрохимическ</w:t>
      </w:r>
      <w:r w:rsidR="00D819AB">
        <w:rPr>
          <w:iCs/>
          <w:szCs w:val="28"/>
        </w:rPr>
        <w:t>ие характеристики</w:t>
      </w:r>
      <w:r w:rsidRPr="00150D3E">
        <w:rPr>
          <w:iCs/>
          <w:szCs w:val="28"/>
        </w:rPr>
        <w:t>.</w:t>
      </w:r>
      <w:r>
        <w:rPr>
          <w:iCs/>
          <w:szCs w:val="28"/>
        </w:rPr>
        <w:t xml:space="preserve"> Для этого с</w:t>
      </w:r>
      <w:r w:rsidRPr="00150D3E">
        <w:rPr>
          <w:iCs/>
          <w:szCs w:val="28"/>
        </w:rPr>
        <w:t xml:space="preserve">ерия катодных материалов со структурой </w:t>
      </w:r>
      <w:r>
        <w:rPr>
          <w:iCs/>
          <w:szCs w:val="28"/>
        </w:rPr>
        <w:t xml:space="preserve">«ядро-оболочка» </w:t>
      </w:r>
      <w:r w:rsidR="00B4759D">
        <w:rPr>
          <w:iCs/>
          <w:szCs w:val="28"/>
        </w:rPr>
        <w:t xml:space="preserve">состава </w:t>
      </w:r>
      <w:r w:rsidRPr="00150D3E">
        <w:rPr>
          <w:iCs/>
          <w:szCs w:val="28"/>
        </w:rPr>
        <w:t>Li[Ni</w:t>
      </w:r>
      <w:r w:rsidRPr="00962D46">
        <w:rPr>
          <w:iCs/>
          <w:szCs w:val="28"/>
          <w:vertAlign w:val="subscript"/>
        </w:rPr>
        <w:t>1-x</w:t>
      </w:r>
      <w:r w:rsidRPr="00150D3E">
        <w:rPr>
          <w:iCs/>
          <w:szCs w:val="28"/>
        </w:rPr>
        <w:t>(Ni</w:t>
      </w:r>
      <w:r w:rsidRPr="00962D46">
        <w:rPr>
          <w:iCs/>
          <w:szCs w:val="28"/>
          <w:vertAlign w:val="subscript"/>
        </w:rPr>
        <w:t>0.6</w:t>
      </w:r>
      <w:r w:rsidRPr="00150D3E">
        <w:rPr>
          <w:iCs/>
          <w:szCs w:val="28"/>
        </w:rPr>
        <w:t>Co</w:t>
      </w:r>
      <w:r w:rsidRPr="00962D46">
        <w:rPr>
          <w:iCs/>
          <w:szCs w:val="28"/>
          <w:vertAlign w:val="subscript"/>
        </w:rPr>
        <w:t>0.2</w:t>
      </w:r>
      <w:r w:rsidRPr="00150D3E">
        <w:rPr>
          <w:iCs/>
          <w:szCs w:val="28"/>
        </w:rPr>
        <w:t>Mn</w:t>
      </w:r>
      <w:r w:rsidRPr="00962D46">
        <w:rPr>
          <w:iCs/>
          <w:szCs w:val="28"/>
          <w:vertAlign w:val="subscript"/>
        </w:rPr>
        <w:t>0.2</w:t>
      </w:r>
      <w:r w:rsidRPr="00150D3E">
        <w:rPr>
          <w:iCs/>
          <w:szCs w:val="28"/>
        </w:rPr>
        <w:t>)x]O</w:t>
      </w:r>
      <w:r w:rsidRPr="00962D46">
        <w:rPr>
          <w:iCs/>
          <w:szCs w:val="28"/>
          <w:vertAlign w:val="subscript"/>
        </w:rPr>
        <w:t>2</w:t>
      </w:r>
      <w:r w:rsidRPr="00150D3E">
        <w:rPr>
          <w:iCs/>
          <w:szCs w:val="28"/>
        </w:rPr>
        <w:t xml:space="preserve"> и Li[Ni</w:t>
      </w:r>
      <w:r w:rsidRPr="00962D46">
        <w:rPr>
          <w:iCs/>
          <w:szCs w:val="28"/>
          <w:vertAlign w:val="subscript"/>
        </w:rPr>
        <w:t>1-x</w:t>
      </w:r>
      <w:r w:rsidRPr="00150D3E">
        <w:rPr>
          <w:iCs/>
          <w:szCs w:val="28"/>
        </w:rPr>
        <w:t>(Ni</w:t>
      </w:r>
      <w:r w:rsidRPr="00962D46">
        <w:rPr>
          <w:iCs/>
          <w:szCs w:val="28"/>
          <w:vertAlign w:val="subscript"/>
        </w:rPr>
        <w:t>0.</w:t>
      </w:r>
      <w:r>
        <w:rPr>
          <w:iCs/>
          <w:szCs w:val="28"/>
          <w:vertAlign w:val="subscript"/>
        </w:rPr>
        <w:t>8</w:t>
      </w:r>
      <w:r w:rsidRPr="00150D3E">
        <w:rPr>
          <w:iCs/>
          <w:szCs w:val="28"/>
        </w:rPr>
        <w:t>Co</w:t>
      </w:r>
      <w:r w:rsidRPr="00962D46">
        <w:rPr>
          <w:iCs/>
          <w:szCs w:val="28"/>
          <w:vertAlign w:val="subscript"/>
        </w:rPr>
        <w:t>0.</w:t>
      </w:r>
      <w:r>
        <w:rPr>
          <w:iCs/>
          <w:szCs w:val="28"/>
          <w:vertAlign w:val="subscript"/>
        </w:rPr>
        <w:t>1</w:t>
      </w:r>
      <w:r w:rsidRPr="00150D3E">
        <w:rPr>
          <w:iCs/>
          <w:szCs w:val="28"/>
        </w:rPr>
        <w:t>Mn</w:t>
      </w:r>
      <w:r w:rsidRPr="00962D46">
        <w:rPr>
          <w:iCs/>
          <w:szCs w:val="28"/>
          <w:vertAlign w:val="subscript"/>
        </w:rPr>
        <w:t>0.</w:t>
      </w:r>
      <w:r>
        <w:rPr>
          <w:iCs/>
          <w:szCs w:val="28"/>
          <w:vertAlign w:val="subscript"/>
        </w:rPr>
        <w:t>1</w:t>
      </w:r>
      <w:r w:rsidRPr="00150D3E">
        <w:rPr>
          <w:iCs/>
          <w:szCs w:val="28"/>
        </w:rPr>
        <w:t>)</w:t>
      </w:r>
      <w:r w:rsidRPr="00962D46">
        <w:rPr>
          <w:iCs/>
          <w:szCs w:val="28"/>
          <w:vertAlign w:val="subscript"/>
        </w:rPr>
        <w:t>x</w:t>
      </w:r>
      <w:r w:rsidRPr="00150D3E">
        <w:rPr>
          <w:iCs/>
          <w:szCs w:val="28"/>
        </w:rPr>
        <w:t>]O</w:t>
      </w:r>
      <w:r w:rsidRPr="00962D46">
        <w:rPr>
          <w:iCs/>
          <w:szCs w:val="28"/>
          <w:vertAlign w:val="subscript"/>
        </w:rPr>
        <w:t>2</w:t>
      </w:r>
      <w:r w:rsidRPr="00150D3E">
        <w:rPr>
          <w:iCs/>
          <w:szCs w:val="28"/>
        </w:rPr>
        <w:t xml:space="preserve"> с различной толщиной оболочки (х = </w:t>
      </w:r>
      <w:r>
        <w:rPr>
          <w:iCs/>
          <w:szCs w:val="28"/>
        </w:rPr>
        <w:t xml:space="preserve">0, </w:t>
      </w:r>
      <w:r w:rsidRPr="00150D3E">
        <w:rPr>
          <w:iCs/>
          <w:szCs w:val="28"/>
        </w:rPr>
        <w:t>0</w:t>
      </w:r>
      <w:r>
        <w:rPr>
          <w:iCs/>
          <w:szCs w:val="28"/>
        </w:rPr>
        <w:t>.</w:t>
      </w:r>
      <w:r w:rsidRPr="00150D3E">
        <w:rPr>
          <w:iCs/>
          <w:szCs w:val="28"/>
        </w:rPr>
        <w:t>1, 0</w:t>
      </w:r>
      <w:r>
        <w:rPr>
          <w:iCs/>
          <w:szCs w:val="28"/>
        </w:rPr>
        <w:t>.</w:t>
      </w:r>
      <w:r w:rsidRPr="00150D3E">
        <w:rPr>
          <w:iCs/>
          <w:szCs w:val="28"/>
        </w:rPr>
        <w:t>2) получен</w:t>
      </w:r>
      <w:r>
        <w:rPr>
          <w:iCs/>
          <w:szCs w:val="28"/>
        </w:rPr>
        <w:t>а</w:t>
      </w:r>
      <w:r w:rsidRPr="00150D3E">
        <w:rPr>
          <w:iCs/>
          <w:szCs w:val="28"/>
        </w:rPr>
        <w:t xml:space="preserve"> </w:t>
      </w:r>
      <w:r>
        <w:rPr>
          <w:iCs/>
          <w:szCs w:val="28"/>
        </w:rPr>
        <w:t>с помощью</w:t>
      </w:r>
      <w:r w:rsidRPr="00150D3E">
        <w:rPr>
          <w:iCs/>
          <w:szCs w:val="28"/>
        </w:rPr>
        <w:t xml:space="preserve"> </w:t>
      </w:r>
      <w:r w:rsidR="00D819AB">
        <w:rPr>
          <w:iCs/>
          <w:szCs w:val="28"/>
        </w:rPr>
        <w:t>метода соосаждения с последующим высокотемпературным отжигом с источником лития</w:t>
      </w:r>
      <w:r>
        <w:rPr>
          <w:iCs/>
          <w:szCs w:val="28"/>
        </w:rPr>
        <w:t>.</w:t>
      </w:r>
      <w:r w:rsidR="00B4759D">
        <w:rPr>
          <w:iCs/>
          <w:szCs w:val="28"/>
        </w:rPr>
        <w:t xml:space="preserve"> </w:t>
      </w:r>
      <w:r w:rsidR="00CB3FDA" w:rsidRPr="00BF4171">
        <w:rPr>
          <w:color w:val="000000"/>
        </w:rPr>
        <w:t xml:space="preserve">Было обнаружено, что все катодные материалы представляют собой однофазные соединения с тригональной структурой (пр. гр. </w:t>
      </w:r>
      <w:r w:rsidR="00CB3FDA" w:rsidRPr="00BF4171">
        <w:rPr>
          <w:i/>
          <w:iCs/>
          <w:color w:val="000000"/>
        </w:rPr>
        <w:t>R</w:t>
      </w:r>
      <w:r w:rsidR="00CB3FDA" w:rsidRPr="00BF4171">
        <w:rPr>
          <w:color w:val="000000"/>
        </w:rPr>
        <w:t>-3</w:t>
      </w:r>
      <w:r w:rsidR="00CB3FDA" w:rsidRPr="00BF4171">
        <w:rPr>
          <w:i/>
          <w:iCs/>
          <w:color w:val="000000"/>
        </w:rPr>
        <w:t>m</w:t>
      </w:r>
      <w:r w:rsidR="00CB3FDA" w:rsidRPr="00BF4171">
        <w:rPr>
          <w:color w:val="000000"/>
        </w:rPr>
        <w:t>) с близкими параметрами элементарной ячейки</w:t>
      </w:r>
      <w:r w:rsidR="00CB3FDA">
        <w:rPr>
          <w:color w:val="000000"/>
        </w:rPr>
        <w:t>.</w:t>
      </w:r>
      <w:r w:rsidR="00CB3FDA">
        <w:rPr>
          <w:iCs/>
          <w:szCs w:val="28"/>
        </w:rPr>
        <w:t xml:space="preserve"> </w:t>
      </w:r>
      <w:r w:rsidR="00CC514F" w:rsidRPr="006D0F6A">
        <w:rPr>
          <w:color w:val="000000"/>
        </w:rPr>
        <w:t xml:space="preserve">Картирование элементного состава методом </w:t>
      </w:r>
      <w:proofErr w:type="spellStart"/>
      <w:r w:rsidR="00CC514F" w:rsidRPr="006D0F6A">
        <w:rPr>
          <w:color w:val="000000"/>
        </w:rPr>
        <w:t>энергодисперсионного</w:t>
      </w:r>
      <w:proofErr w:type="spellEnd"/>
      <w:r w:rsidR="00CC514F" w:rsidRPr="006D0F6A">
        <w:rPr>
          <w:color w:val="000000"/>
        </w:rPr>
        <w:t xml:space="preserve"> рентгеноспектрального анализа в режиме сканирующей</w:t>
      </w:r>
      <w:r w:rsidR="00CC514F">
        <w:rPr>
          <w:color w:val="000000"/>
        </w:rPr>
        <w:t xml:space="preserve"> </w:t>
      </w:r>
      <w:r w:rsidR="00CC514F" w:rsidRPr="006D0F6A">
        <w:rPr>
          <w:color w:val="000000"/>
        </w:rPr>
        <w:t xml:space="preserve">просвечивающей электронной микроскопии (ЭДС-СПЭМ) показало наличие повышенной концентрации Mn и Co на поверхности агломератов каждого из </w:t>
      </w:r>
      <w:r w:rsidR="00CC514F">
        <w:rPr>
          <w:color w:val="000000"/>
        </w:rPr>
        <w:t>образцов</w:t>
      </w:r>
      <w:r w:rsidR="00CB3FDA">
        <w:rPr>
          <w:color w:val="000000"/>
          <w:shd w:val="clear" w:color="auto" w:fill="FFFFFF"/>
        </w:rPr>
        <w:t xml:space="preserve">. </w:t>
      </w:r>
      <w:r w:rsidR="00D92B7A" w:rsidRPr="00D32350">
        <w:rPr>
          <w:rFonts w:cstheme="minorHAnsi"/>
          <w:color w:val="000000"/>
          <w:shd w:val="clear" w:color="auto" w:fill="FFFFFF"/>
        </w:rPr>
        <w:t xml:space="preserve">Гальваностатические испытания </w:t>
      </w:r>
      <w:r w:rsidR="00D92B7A">
        <w:rPr>
          <w:iCs/>
          <w:szCs w:val="28"/>
        </w:rPr>
        <w:t>показали</w:t>
      </w:r>
      <w:r w:rsidR="00D92B7A" w:rsidRPr="00D32350">
        <w:rPr>
          <w:rFonts w:cstheme="minorHAnsi"/>
          <w:color w:val="000000"/>
          <w:shd w:val="clear" w:color="auto" w:fill="FFFFFF"/>
        </w:rPr>
        <w:t xml:space="preserve">, что в отличие от </w:t>
      </w:r>
      <w:r w:rsidR="00DF58FE">
        <w:rPr>
          <w:rFonts w:cstheme="minorHAnsi"/>
          <w:color w:val="000000"/>
          <w:shd w:val="clear" w:color="auto" w:fill="FFFFFF"/>
        </w:rPr>
        <w:t xml:space="preserve">не модифицированных </w:t>
      </w:r>
      <w:r w:rsidR="00D92B7A">
        <w:rPr>
          <w:rFonts w:cstheme="minorHAnsi"/>
          <w:color w:val="000000"/>
          <w:shd w:val="clear" w:color="auto" w:fill="FFFFFF"/>
        </w:rPr>
        <w:t xml:space="preserve">материалов </w:t>
      </w:r>
      <w:r w:rsidR="00D92B7A" w:rsidRPr="00D32350">
        <w:rPr>
          <w:rFonts w:cstheme="minorHAnsi"/>
          <w:color w:val="000000"/>
          <w:shd w:val="clear" w:color="auto" w:fill="FFFFFF"/>
        </w:rPr>
        <w:t>LiNiO</w:t>
      </w:r>
      <w:r w:rsidR="00D92B7A" w:rsidRPr="00D32350">
        <w:rPr>
          <w:rFonts w:cstheme="minorHAnsi"/>
          <w:color w:val="000000"/>
          <w:shd w:val="clear" w:color="auto" w:fill="FFFFFF"/>
          <w:vertAlign w:val="subscript"/>
        </w:rPr>
        <w:t>2</w:t>
      </w:r>
      <w:r w:rsidR="00D92B7A">
        <w:rPr>
          <w:rFonts w:cstheme="minorHAnsi"/>
          <w:color w:val="000000"/>
          <w:shd w:val="clear" w:color="auto" w:fill="FFFFFF"/>
        </w:rPr>
        <w:t>, образцы со структурой «ядро-оболочка</w:t>
      </w:r>
      <w:r w:rsidR="00D92B7A" w:rsidRPr="00D32350">
        <w:rPr>
          <w:rFonts w:cstheme="minorHAnsi"/>
          <w:color w:val="000000"/>
          <w:shd w:val="clear" w:color="auto" w:fill="FFFFFF"/>
        </w:rPr>
        <w:t xml:space="preserve"> демонстрируют значительное увеличение сохранения</w:t>
      </w:r>
      <w:r w:rsidR="00D92B7A">
        <w:rPr>
          <w:rFonts w:cstheme="minorHAnsi"/>
          <w:color w:val="000000"/>
          <w:shd w:val="clear" w:color="auto" w:fill="FFFFFF"/>
        </w:rPr>
        <w:t xml:space="preserve"> разрядной емкости от исходной (81 % против 94 % после </w:t>
      </w:r>
      <w:r w:rsidR="00D92B7A" w:rsidRPr="0093777C">
        <w:t>100 циклов при 1</w:t>
      </w:r>
      <w:r w:rsidR="00D92B7A">
        <w:t xml:space="preserve"> </w:t>
      </w:r>
      <w:r w:rsidR="00D92B7A" w:rsidRPr="0093777C">
        <w:t>С</w:t>
      </w:r>
      <w:r w:rsidR="00D92B7A">
        <w:rPr>
          <w:rFonts w:cstheme="minorHAnsi"/>
          <w:color w:val="000000"/>
          <w:shd w:val="clear" w:color="auto" w:fill="FFFFFF"/>
        </w:rPr>
        <w:t>)</w:t>
      </w:r>
      <w:r w:rsidR="00D92B7A" w:rsidRPr="00D32350">
        <w:rPr>
          <w:rFonts w:cstheme="minorHAnsi"/>
          <w:color w:val="000000"/>
          <w:shd w:val="clear" w:color="auto" w:fill="FFFFFF"/>
        </w:rPr>
        <w:t xml:space="preserve">. </w:t>
      </w:r>
    </w:p>
    <w:p w14:paraId="4EBF6F61" w14:textId="452E118D" w:rsidR="00A8597B" w:rsidRPr="00FA6394" w:rsidRDefault="009B374D" w:rsidP="00FA6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</w:t>
      </w:r>
      <w:r w:rsidR="00EA70C6" w:rsidRPr="00EA70C6">
        <w:rPr>
          <w:i/>
          <w:iCs/>
          <w:color w:val="000000"/>
        </w:rPr>
        <w:t>абота выполнена при поддержке Российского Научного Фонда (проект #23-73-30003).</w:t>
      </w:r>
    </w:p>
    <w:p w14:paraId="0000000E" w14:textId="0C69B7DE" w:rsidR="00130241" w:rsidRPr="00FA639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80E4903" w14:textId="45FC5970" w:rsidR="00EA70C6" w:rsidRPr="00EA70C6" w:rsidRDefault="00EA70C6" w:rsidP="00EA70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A6394">
        <w:rPr>
          <w:color w:val="000000"/>
        </w:rPr>
        <w:t>1.</w:t>
      </w:r>
      <w:r w:rsidR="003F09EC" w:rsidRPr="00FA6394">
        <w:rPr>
          <w:color w:val="000000"/>
        </w:rPr>
        <w:t xml:space="preserve"> </w:t>
      </w:r>
      <w:r w:rsidR="003F09EC" w:rsidRPr="003F09EC">
        <w:rPr>
          <w:color w:val="000000"/>
          <w:lang w:val="en-US"/>
        </w:rPr>
        <w:t>Ding</w:t>
      </w:r>
      <w:r w:rsidR="003F09EC" w:rsidRPr="00FA6394">
        <w:rPr>
          <w:color w:val="000000"/>
        </w:rPr>
        <w:t xml:space="preserve"> </w:t>
      </w:r>
      <w:r w:rsidR="003F09EC" w:rsidRPr="003F09EC">
        <w:rPr>
          <w:color w:val="000000"/>
          <w:lang w:val="en-US"/>
        </w:rPr>
        <w:t>Y</w:t>
      </w:r>
      <w:r w:rsidR="003F09EC" w:rsidRPr="00FA6394">
        <w:rPr>
          <w:color w:val="000000"/>
        </w:rPr>
        <w:t xml:space="preserve">. </w:t>
      </w:r>
      <w:r w:rsidR="003F09EC" w:rsidRPr="003F09EC">
        <w:rPr>
          <w:color w:val="000000"/>
          <w:lang w:val="en-US"/>
        </w:rPr>
        <w:t>et</w:t>
      </w:r>
      <w:r w:rsidR="003F09EC" w:rsidRPr="00FA6394">
        <w:rPr>
          <w:color w:val="000000"/>
        </w:rPr>
        <w:t xml:space="preserve"> </w:t>
      </w:r>
      <w:r w:rsidR="003F09EC" w:rsidRPr="003F09EC">
        <w:rPr>
          <w:color w:val="000000"/>
          <w:lang w:val="en-US"/>
        </w:rPr>
        <w:t>al</w:t>
      </w:r>
      <w:r w:rsidR="003F09EC" w:rsidRPr="00FA6394">
        <w:rPr>
          <w:color w:val="000000"/>
        </w:rPr>
        <w:t xml:space="preserve">. </w:t>
      </w:r>
      <w:r w:rsidR="003F09EC" w:rsidRPr="003F09EC">
        <w:rPr>
          <w:color w:val="000000"/>
          <w:lang w:val="en-US"/>
        </w:rPr>
        <w:t>Automotive Li-ion batteries: current status and future perspectives //Electrochemical Energy Reviews. 2019.</w:t>
      </w:r>
      <w:r w:rsidR="003F09EC" w:rsidRPr="00FA6394">
        <w:rPr>
          <w:color w:val="000000"/>
          <w:lang w:val="en-US"/>
        </w:rPr>
        <w:t xml:space="preserve"> </w:t>
      </w:r>
      <w:r w:rsidR="003F09EC" w:rsidRPr="003F09EC">
        <w:rPr>
          <w:color w:val="000000"/>
          <w:lang w:val="en-US"/>
        </w:rPr>
        <w:t xml:space="preserve">Т. 2. </w:t>
      </w:r>
      <w:r w:rsidR="003F09EC">
        <w:rPr>
          <w:color w:val="000000"/>
        </w:rPr>
        <w:t>Р</w:t>
      </w:r>
      <w:r w:rsidR="003F09EC" w:rsidRPr="003F09EC">
        <w:rPr>
          <w:color w:val="000000"/>
          <w:lang w:val="en-US"/>
        </w:rPr>
        <w:t>. 1-28.</w:t>
      </w:r>
      <w:r w:rsidRPr="00EA70C6">
        <w:rPr>
          <w:color w:val="000000"/>
          <w:lang w:val="en-US"/>
        </w:rPr>
        <w:t xml:space="preserve"> </w:t>
      </w:r>
    </w:p>
    <w:p w14:paraId="1F60EB77" w14:textId="5CAB5035" w:rsidR="00EA70C6" w:rsidRPr="00116478" w:rsidRDefault="00EA70C6" w:rsidP="00EA70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A70C6">
        <w:rPr>
          <w:color w:val="000000"/>
          <w:lang w:val="en-US"/>
        </w:rPr>
        <w:t>2.</w:t>
      </w:r>
      <w:r w:rsidR="003F09EC" w:rsidRPr="003F09EC">
        <w:rPr>
          <w:color w:val="000000"/>
          <w:lang w:val="en-US"/>
        </w:rPr>
        <w:t xml:space="preserve"> Sun Y. K. et al. Synthesis and characterization of Li [(Ni0.8Co0.1Mn0.1)0.8(Ni0.5Mn0.5)0.</w:t>
      </w:r>
      <w:proofErr w:type="gramStart"/>
      <w:r w:rsidR="003F09EC" w:rsidRPr="003F09EC">
        <w:rPr>
          <w:color w:val="000000"/>
          <w:lang w:val="en-US"/>
        </w:rPr>
        <w:t>2]O</w:t>
      </w:r>
      <w:proofErr w:type="gramEnd"/>
      <w:r w:rsidR="003F09EC" w:rsidRPr="003F09EC">
        <w:rPr>
          <w:color w:val="000000"/>
          <w:lang w:val="en-US"/>
        </w:rPr>
        <w:t xml:space="preserve">2 with the microscale core-shell structure as the positive electrode material for lithium batteries //Journal of the American Chemical Society. 2005. Т. 127. №. 38. </w:t>
      </w:r>
      <w:r w:rsidR="003F09EC">
        <w:rPr>
          <w:color w:val="000000"/>
        </w:rPr>
        <w:t>Р</w:t>
      </w:r>
      <w:r w:rsidR="003F09EC" w:rsidRPr="003F09EC">
        <w:rPr>
          <w:color w:val="000000"/>
          <w:lang w:val="en-US"/>
        </w:rPr>
        <w:t>. 13411-13418.</w:t>
      </w:r>
    </w:p>
    <w:p w14:paraId="3486C755" w14:textId="592265EA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81107">
    <w:abstractNumId w:val="0"/>
  </w:num>
  <w:num w:numId="2" w16cid:durableId="5525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B0D15"/>
    <w:rsid w:val="000F31F0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62039"/>
    <w:rsid w:val="00287420"/>
    <w:rsid w:val="002F0C6E"/>
    <w:rsid w:val="0031361E"/>
    <w:rsid w:val="00391C38"/>
    <w:rsid w:val="003B76D6"/>
    <w:rsid w:val="003F09EC"/>
    <w:rsid w:val="00416BC1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A6862"/>
    <w:rsid w:val="007C36D8"/>
    <w:rsid w:val="007F2744"/>
    <w:rsid w:val="008931BE"/>
    <w:rsid w:val="008C67E3"/>
    <w:rsid w:val="00921D45"/>
    <w:rsid w:val="009A66DB"/>
    <w:rsid w:val="009B2F80"/>
    <w:rsid w:val="009B3300"/>
    <w:rsid w:val="009B374D"/>
    <w:rsid w:val="009F3380"/>
    <w:rsid w:val="00A02163"/>
    <w:rsid w:val="00A314FE"/>
    <w:rsid w:val="00A8597B"/>
    <w:rsid w:val="00B32DD1"/>
    <w:rsid w:val="00B4759D"/>
    <w:rsid w:val="00B50566"/>
    <w:rsid w:val="00BD0853"/>
    <w:rsid w:val="00BF36F8"/>
    <w:rsid w:val="00BF4622"/>
    <w:rsid w:val="00CB3FDA"/>
    <w:rsid w:val="00CC514F"/>
    <w:rsid w:val="00CD00B1"/>
    <w:rsid w:val="00D07BA7"/>
    <w:rsid w:val="00D22306"/>
    <w:rsid w:val="00D42542"/>
    <w:rsid w:val="00D8121C"/>
    <w:rsid w:val="00D819AB"/>
    <w:rsid w:val="00D92B7A"/>
    <w:rsid w:val="00DF58FE"/>
    <w:rsid w:val="00E22189"/>
    <w:rsid w:val="00E74069"/>
    <w:rsid w:val="00EA70C6"/>
    <w:rsid w:val="00EB1F49"/>
    <w:rsid w:val="00F865B3"/>
    <w:rsid w:val="00FA6394"/>
    <w:rsid w:val="00FB1509"/>
    <w:rsid w:val="00FC4E88"/>
    <w:rsid w:val="00FD0F5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A6862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A68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68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6862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8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86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terina.Dolzhikova@skolte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D58CF9-C9C9-4D95-9191-E9B0896D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Savina</dc:creator>
  <cp:lastModifiedBy>Дарья Карлова</cp:lastModifiedBy>
  <cp:revision>3</cp:revision>
  <dcterms:created xsi:type="dcterms:W3CDTF">2024-03-11T17:30:00Z</dcterms:created>
  <dcterms:modified xsi:type="dcterms:W3CDTF">2024-03-11T17:30:00Z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