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2689026" w:rsidR="00130241" w:rsidRDefault="00A301D2" w:rsidP="00F953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металл</w:t>
      </w:r>
      <w:r w:rsidR="00F95390">
        <w:rPr>
          <w:b/>
          <w:color w:val="000000"/>
        </w:rPr>
        <w:t>оорганических комплексов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Re</w:t>
      </w:r>
      <w:r w:rsidRPr="00A301D2">
        <w:rPr>
          <w:b/>
          <w:color w:val="000000"/>
        </w:rPr>
        <w:t>(</w:t>
      </w:r>
      <w:r>
        <w:rPr>
          <w:b/>
          <w:color w:val="000000"/>
          <w:lang w:val="en-US"/>
        </w:rPr>
        <w:t>I</w:t>
      </w:r>
      <w:r w:rsidRPr="00A301D2">
        <w:rPr>
          <w:b/>
          <w:color w:val="000000"/>
        </w:rPr>
        <w:t xml:space="preserve">) </w:t>
      </w:r>
      <w:r>
        <w:rPr>
          <w:b/>
          <w:color w:val="000000"/>
        </w:rPr>
        <w:t>с лиг</w:t>
      </w:r>
      <w:r w:rsidR="00F95390">
        <w:rPr>
          <w:b/>
          <w:color w:val="000000"/>
        </w:rPr>
        <w:t xml:space="preserve">андами </w:t>
      </w:r>
      <w:r w:rsidR="00F95390">
        <w:rPr>
          <w:b/>
          <w:color w:val="000000"/>
          <w:lang w:val="en-US"/>
        </w:rPr>
        <w:t>NN</w:t>
      </w:r>
      <w:r w:rsidR="00F95390" w:rsidRPr="00F95390">
        <w:rPr>
          <w:b/>
          <w:color w:val="000000"/>
        </w:rPr>
        <w:t xml:space="preserve"> </w:t>
      </w:r>
      <w:r w:rsidR="00F95390">
        <w:rPr>
          <w:b/>
          <w:color w:val="000000"/>
        </w:rPr>
        <w:t>типа для фотоакустического имиджинга.</w:t>
      </w:r>
    </w:p>
    <w:p w14:paraId="00000002" w14:textId="5BFDC7C1" w:rsidR="00130241" w:rsidRDefault="005D00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Мадиева</w:t>
      </w:r>
      <w:proofErr w:type="spellEnd"/>
      <w:r>
        <w:rPr>
          <w:b/>
          <w:i/>
          <w:color w:val="000000"/>
        </w:rPr>
        <w:t xml:space="preserve"> 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Г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Шакирова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</w:p>
    <w:p w14:paraId="00000003" w14:textId="13263A4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D0066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5D0066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4" w14:textId="31E51FF0" w:rsidR="00130241" w:rsidRPr="00921D45" w:rsidRDefault="005D00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</w:t>
      </w:r>
      <w:r w:rsidR="00EB1F49">
        <w:rPr>
          <w:i/>
          <w:color w:val="000000"/>
        </w:rPr>
        <w:t xml:space="preserve"> государственный университет, </w:t>
      </w:r>
    </w:p>
    <w:p w14:paraId="00000005" w14:textId="2A5230BA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r w:rsidR="005D0066"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8" w14:textId="2D0015C1" w:rsidR="00130241" w:rsidRPr="00F447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01FB4">
        <w:rPr>
          <w:i/>
          <w:color w:val="000000"/>
          <w:lang w:val="en-US"/>
        </w:rPr>
        <w:t>E</w:t>
      </w:r>
      <w:r w:rsidR="003B76D6" w:rsidRPr="00F44738">
        <w:rPr>
          <w:i/>
          <w:color w:val="000000"/>
        </w:rPr>
        <w:t>-</w:t>
      </w:r>
      <w:r w:rsidRPr="00401FB4">
        <w:rPr>
          <w:i/>
          <w:color w:val="000000"/>
          <w:lang w:val="en-US"/>
        </w:rPr>
        <w:t>mail</w:t>
      </w:r>
      <w:r w:rsidRPr="00F44738">
        <w:rPr>
          <w:i/>
          <w:color w:val="000000"/>
        </w:rPr>
        <w:t xml:space="preserve">: </w:t>
      </w:r>
      <w:proofErr w:type="spellStart"/>
      <w:r w:rsidR="005D0066">
        <w:rPr>
          <w:i/>
          <w:color w:val="000000"/>
          <w:u w:val="single"/>
          <w:lang w:val="en-US"/>
        </w:rPr>
        <w:t>svetamadieva</w:t>
      </w:r>
      <w:proofErr w:type="spellEnd"/>
      <w:r w:rsidR="005D0066" w:rsidRPr="00F44738">
        <w:rPr>
          <w:i/>
          <w:color w:val="000000"/>
          <w:u w:val="single"/>
        </w:rPr>
        <w:t>@</w:t>
      </w:r>
      <w:proofErr w:type="spellStart"/>
      <w:r w:rsidR="005D0066">
        <w:rPr>
          <w:i/>
          <w:color w:val="000000"/>
          <w:u w:val="single"/>
          <w:lang w:val="en-US"/>
        </w:rPr>
        <w:t>gmail</w:t>
      </w:r>
      <w:proofErr w:type="spellEnd"/>
      <w:r w:rsidR="005D0066" w:rsidRPr="00F44738">
        <w:rPr>
          <w:i/>
          <w:color w:val="000000"/>
          <w:u w:val="single"/>
        </w:rPr>
        <w:t>.</w:t>
      </w:r>
      <w:r w:rsidR="005D0066">
        <w:rPr>
          <w:i/>
          <w:color w:val="000000"/>
          <w:u w:val="single"/>
          <w:lang w:val="en-US"/>
        </w:rPr>
        <w:t>com</w:t>
      </w:r>
      <w:r w:rsidRPr="00F44738">
        <w:rPr>
          <w:i/>
          <w:color w:val="000000"/>
        </w:rPr>
        <w:t xml:space="preserve"> </w:t>
      </w:r>
    </w:p>
    <w:p w14:paraId="57135A8E" w14:textId="7D7AEF24" w:rsidR="00900B68" w:rsidRPr="002A2CDF" w:rsidRDefault="00401FB4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Фотоакустический имиджинг</w:t>
      </w:r>
      <w:r w:rsidR="002A2CDF">
        <w:rPr>
          <w:color w:val="000000"/>
        </w:rPr>
        <w:t xml:space="preserve"> (ФАИ)</w:t>
      </w:r>
      <w:r>
        <w:rPr>
          <w:color w:val="000000"/>
        </w:rPr>
        <w:t xml:space="preserve"> является современным методом визуализации, при котором можно получить картину зон поглощения внутри объекта с высоким разрешением. Также метод обладает боль</w:t>
      </w:r>
      <w:r w:rsidR="00B5556E">
        <w:rPr>
          <w:color w:val="000000"/>
        </w:rPr>
        <w:t xml:space="preserve">шей глубиной проникновения, по сравнению с оптическим </w:t>
      </w:r>
      <w:proofErr w:type="spellStart"/>
      <w:r w:rsidR="00B5556E">
        <w:rPr>
          <w:color w:val="000000"/>
        </w:rPr>
        <w:t>имиджингом</w:t>
      </w:r>
      <w:proofErr w:type="spellEnd"/>
      <w:r w:rsidR="00B5556E">
        <w:rPr>
          <w:color w:val="000000"/>
        </w:rPr>
        <w:t>.</w:t>
      </w:r>
      <w:r w:rsidR="00864EBC">
        <w:rPr>
          <w:color w:val="000000"/>
        </w:rPr>
        <w:t xml:space="preserve"> </w:t>
      </w:r>
      <w:r w:rsidR="00864EBC" w:rsidRPr="002A2CDF">
        <w:rPr>
          <w:color w:val="000000"/>
        </w:rPr>
        <w:t>[1]</w:t>
      </w:r>
    </w:p>
    <w:p w14:paraId="59BE6D06" w14:textId="4A3E1373" w:rsidR="00401FB4" w:rsidRPr="00EF7EF9" w:rsidRDefault="00CB0C7B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отличие от органических хромофоров фотоакустические свойства металлорганических соединений малоизучены. В</w:t>
      </w:r>
      <w:r w:rsidR="008A0207">
        <w:rPr>
          <w:color w:val="000000"/>
        </w:rPr>
        <w:t xml:space="preserve"> данной работе </w:t>
      </w:r>
      <w:r>
        <w:rPr>
          <w:color w:val="000000"/>
        </w:rPr>
        <w:t xml:space="preserve">нами </w:t>
      </w:r>
      <w:r w:rsidR="008A0207">
        <w:rPr>
          <w:color w:val="000000"/>
        </w:rPr>
        <w:t xml:space="preserve">была получена серия комплексов </w:t>
      </w:r>
      <w:r w:rsidR="00EF7EF9" w:rsidRPr="00EF7EF9">
        <w:rPr>
          <w:color w:val="000000"/>
        </w:rPr>
        <w:t>т</w:t>
      </w:r>
      <w:r w:rsidR="00EF7EF9">
        <w:rPr>
          <w:color w:val="000000"/>
        </w:rPr>
        <w:t xml:space="preserve">ипа </w:t>
      </w:r>
      <w:r w:rsidR="00EF7EF9" w:rsidRPr="00EF7EF9">
        <w:rPr>
          <w:color w:val="000000"/>
        </w:rPr>
        <w:t>[(</w:t>
      </w:r>
      <w:r w:rsidR="00EF7EF9">
        <w:rPr>
          <w:color w:val="000000"/>
          <w:lang w:val="en-US"/>
        </w:rPr>
        <w:t>NN</w:t>
      </w:r>
      <w:r w:rsidR="00EF7EF9" w:rsidRPr="00EF7EF9">
        <w:rPr>
          <w:color w:val="000000"/>
        </w:rPr>
        <w:t>)</w:t>
      </w:r>
      <w:r w:rsidR="00EF7EF9">
        <w:rPr>
          <w:color w:val="000000"/>
          <w:lang w:val="en-US"/>
        </w:rPr>
        <w:t>Re</w:t>
      </w:r>
      <w:r w:rsidR="00EF7EF9" w:rsidRPr="00EF7EF9">
        <w:rPr>
          <w:color w:val="000000"/>
        </w:rPr>
        <w:t>(</w:t>
      </w:r>
      <w:r w:rsidR="00EF7EF9">
        <w:rPr>
          <w:color w:val="000000"/>
          <w:lang w:val="en-US"/>
        </w:rPr>
        <w:t>CO</w:t>
      </w:r>
      <w:r w:rsidR="00EF7EF9" w:rsidRPr="00EF7EF9">
        <w:rPr>
          <w:color w:val="000000"/>
        </w:rPr>
        <w:t>)</w:t>
      </w:r>
      <w:r w:rsidR="00EF7EF9" w:rsidRPr="00EF7EF9">
        <w:rPr>
          <w:color w:val="000000"/>
          <w:vertAlign w:val="subscript"/>
        </w:rPr>
        <w:t>2</w:t>
      </w:r>
      <w:r w:rsidR="00EF7EF9" w:rsidRPr="00EF7EF9">
        <w:rPr>
          <w:color w:val="000000"/>
        </w:rPr>
        <w:t>(</w:t>
      </w:r>
      <w:r w:rsidR="00EF7EF9">
        <w:rPr>
          <w:color w:val="000000"/>
          <w:lang w:val="en-US"/>
        </w:rPr>
        <w:t>NN</w:t>
      </w:r>
      <w:r w:rsidR="00EF7EF9" w:rsidRPr="00EF7EF9">
        <w:rPr>
          <w:color w:val="000000"/>
        </w:rPr>
        <w:t>*)]</w:t>
      </w:r>
      <w:r w:rsidR="00EF7EF9" w:rsidRPr="00EF7EF9">
        <w:rPr>
          <w:color w:val="000000"/>
          <w:vertAlign w:val="superscript"/>
        </w:rPr>
        <w:t>+</w:t>
      </w:r>
      <w:r w:rsidR="00EF7EF9" w:rsidRPr="00EF7EF9">
        <w:rPr>
          <w:color w:val="000000"/>
        </w:rPr>
        <w:t xml:space="preserve">, </w:t>
      </w:r>
      <w:r w:rsidR="00EF7EF9">
        <w:rPr>
          <w:color w:val="000000"/>
        </w:rPr>
        <w:t xml:space="preserve">где </w:t>
      </w:r>
      <w:r w:rsidR="00EF7EF9">
        <w:rPr>
          <w:color w:val="000000"/>
          <w:lang w:val="en-US"/>
        </w:rPr>
        <w:t>NN</w:t>
      </w:r>
      <w:r w:rsidR="00EF7EF9" w:rsidRPr="00EF7EF9">
        <w:rPr>
          <w:color w:val="000000"/>
        </w:rPr>
        <w:t xml:space="preserve"> </w:t>
      </w:r>
      <w:r w:rsidR="00EF7EF9">
        <w:rPr>
          <w:color w:val="000000"/>
        </w:rPr>
        <w:t xml:space="preserve">– </w:t>
      </w:r>
      <w:proofErr w:type="spellStart"/>
      <w:r w:rsidR="00EF7EF9">
        <w:rPr>
          <w:color w:val="000000"/>
        </w:rPr>
        <w:t>неокупроин</w:t>
      </w:r>
      <w:proofErr w:type="spellEnd"/>
      <w:r w:rsidR="00EF7EF9">
        <w:rPr>
          <w:color w:val="000000"/>
        </w:rPr>
        <w:t xml:space="preserve">, </w:t>
      </w:r>
      <w:r w:rsidR="00EF7EF9">
        <w:rPr>
          <w:color w:val="000000"/>
          <w:lang w:val="en-US"/>
        </w:rPr>
        <w:t>NN</w:t>
      </w:r>
      <w:r w:rsidR="00EF7EF9" w:rsidRPr="00EF7EF9">
        <w:rPr>
          <w:color w:val="000000"/>
        </w:rPr>
        <w:t>*</w:t>
      </w:r>
      <w:r w:rsidR="00EF7EF9">
        <w:rPr>
          <w:color w:val="000000"/>
        </w:rPr>
        <w:t xml:space="preserve"> – варьируемый лиганд</w:t>
      </w:r>
      <w:r>
        <w:rPr>
          <w:color w:val="000000"/>
        </w:rPr>
        <w:t xml:space="preserve"> (Схема 1)</w:t>
      </w:r>
      <w:r w:rsidR="00EF7EF9">
        <w:rPr>
          <w:color w:val="000000"/>
        </w:rPr>
        <w:t>.</w:t>
      </w:r>
      <w:r>
        <w:rPr>
          <w:color w:val="000000"/>
        </w:rPr>
        <w:t xml:space="preserve"> Поглощение синтезированных комплексов лежит в окне прозрачности биологических тканей, при этом его интенсивность зависит от </w:t>
      </w:r>
      <w:r>
        <w:rPr>
          <w:color w:val="000000"/>
          <w:lang w:val="en-US"/>
        </w:rPr>
        <w:t>pH</w:t>
      </w:r>
      <w:r>
        <w:rPr>
          <w:color w:val="000000"/>
        </w:rPr>
        <w:t xml:space="preserve"> среды, что открывает перспективы применения данных соединений для контрастирования закисленных областей и тканей методом ФАИ. </w:t>
      </w:r>
      <w:r w:rsidRPr="008A0207">
        <w:rPr>
          <w:color w:val="000000"/>
        </w:rPr>
        <w:t>[2]</w:t>
      </w:r>
    </w:p>
    <w:p w14:paraId="633B2FE2" w14:textId="0837C3FF" w:rsidR="00EF7EF9" w:rsidRDefault="00EF7EF9" w:rsidP="005E22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Синтезированные комплексы </w:t>
      </w:r>
      <w:r>
        <w:rPr>
          <w:color w:val="000000"/>
          <w:lang w:val="en-US"/>
        </w:rPr>
        <w:t>Re</w:t>
      </w:r>
      <w:r w:rsidRPr="00EF7EF9">
        <w:rPr>
          <w:color w:val="000000"/>
        </w:rPr>
        <w:t>(</w:t>
      </w:r>
      <w:r>
        <w:rPr>
          <w:color w:val="000000"/>
          <w:lang w:val="en-US"/>
        </w:rPr>
        <w:t>I</w:t>
      </w:r>
      <w:r w:rsidRPr="00EF7EF9">
        <w:rPr>
          <w:color w:val="000000"/>
        </w:rPr>
        <w:t>)</w:t>
      </w:r>
      <w:r>
        <w:rPr>
          <w:color w:val="000000"/>
        </w:rPr>
        <w:t xml:space="preserve"> были охарактеризованы </w:t>
      </w:r>
      <w:r w:rsidRPr="00EF7EF9">
        <w:rPr>
          <w:color w:val="000000"/>
        </w:rPr>
        <w:t>1</w:t>
      </w:r>
      <w:r>
        <w:rPr>
          <w:color w:val="000000"/>
          <w:lang w:val="en-US"/>
        </w:rPr>
        <w:t>D</w:t>
      </w:r>
      <w:r w:rsidRPr="00EF7EF9">
        <w:rPr>
          <w:color w:val="000000"/>
        </w:rPr>
        <w:t xml:space="preserve"> (</w:t>
      </w:r>
      <w:r w:rsidRPr="00EF7EF9">
        <w:rPr>
          <w:color w:val="000000"/>
          <w:vertAlign w:val="superscript"/>
        </w:rPr>
        <w:t>1</w:t>
      </w:r>
      <w:r>
        <w:rPr>
          <w:color w:val="000000"/>
          <w:lang w:val="en-US"/>
        </w:rPr>
        <w:t>H</w:t>
      </w:r>
      <w:r w:rsidRPr="00EF7EF9">
        <w:rPr>
          <w:color w:val="000000"/>
        </w:rPr>
        <w:t xml:space="preserve">) </w:t>
      </w:r>
      <w:r>
        <w:rPr>
          <w:color w:val="000000"/>
        </w:rPr>
        <w:t xml:space="preserve">и </w:t>
      </w:r>
      <w:r w:rsidRPr="00EF7EF9">
        <w:rPr>
          <w:color w:val="000000"/>
        </w:rPr>
        <w:t>2</w:t>
      </w:r>
      <w:r>
        <w:rPr>
          <w:color w:val="000000"/>
          <w:lang w:val="en-US"/>
        </w:rPr>
        <w:t>D</w:t>
      </w:r>
      <w:r w:rsidRPr="00EF7EF9">
        <w:rPr>
          <w:color w:val="000000"/>
        </w:rPr>
        <w:t xml:space="preserve"> (</w:t>
      </w:r>
      <w:r w:rsidRPr="00EF7EF9">
        <w:rPr>
          <w:color w:val="000000"/>
          <w:vertAlign w:val="superscript"/>
        </w:rPr>
        <w:t>1</w:t>
      </w:r>
      <w:r>
        <w:rPr>
          <w:color w:val="000000"/>
          <w:lang w:val="en-US"/>
        </w:rPr>
        <w:t>H</w:t>
      </w:r>
      <w:r w:rsidRPr="00EF7EF9">
        <w:rPr>
          <w:color w:val="000000"/>
        </w:rPr>
        <w:t>-</w:t>
      </w:r>
      <w:r w:rsidRPr="00EF7EF9">
        <w:rPr>
          <w:color w:val="000000"/>
          <w:vertAlign w:val="superscript"/>
        </w:rPr>
        <w:t>1</w:t>
      </w:r>
      <w:r>
        <w:rPr>
          <w:color w:val="000000"/>
          <w:lang w:val="en-US"/>
        </w:rPr>
        <w:t>H</w:t>
      </w:r>
      <w:r w:rsidRPr="00EF7EF9">
        <w:rPr>
          <w:color w:val="000000"/>
        </w:rPr>
        <w:t xml:space="preserve"> </w:t>
      </w:r>
      <w:r>
        <w:rPr>
          <w:color w:val="000000"/>
          <w:lang w:val="en-US"/>
        </w:rPr>
        <w:t>COSY</w:t>
      </w:r>
      <w:r w:rsidRPr="00EF7EF9">
        <w:rPr>
          <w:color w:val="000000"/>
        </w:rPr>
        <w:t xml:space="preserve">, </w:t>
      </w:r>
      <w:r>
        <w:rPr>
          <w:color w:val="000000"/>
          <w:lang w:val="en-US"/>
        </w:rPr>
        <w:t>NOESY</w:t>
      </w:r>
      <w:r w:rsidRPr="00EF7EF9">
        <w:rPr>
          <w:color w:val="000000"/>
        </w:rPr>
        <w:t xml:space="preserve">) </w:t>
      </w:r>
      <w:r>
        <w:rPr>
          <w:color w:val="000000"/>
        </w:rPr>
        <w:t>ЯМР</w:t>
      </w:r>
      <w:r w:rsidR="000559A7">
        <w:rPr>
          <w:color w:val="000000"/>
        </w:rPr>
        <w:t>-</w:t>
      </w:r>
      <w:r>
        <w:rPr>
          <w:color w:val="000000"/>
        </w:rPr>
        <w:t xml:space="preserve">спектроскопией и </w:t>
      </w:r>
      <w:r>
        <w:rPr>
          <w:color w:val="000000"/>
          <w:lang w:val="en-US"/>
        </w:rPr>
        <w:t>ESI</w:t>
      </w:r>
      <w:r w:rsidRPr="00EF7EF9">
        <w:rPr>
          <w:color w:val="000000"/>
        </w:rPr>
        <w:t>+</w:t>
      </w:r>
      <w:r>
        <w:rPr>
          <w:color w:val="000000"/>
        </w:rPr>
        <w:t xml:space="preserve"> масс-спектро</w:t>
      </w:r>
      <w:r w:rsidR="000559A7">
        <w:rPr>
          <w:color w:val="000000"/>
        </w:rPr>
        <w:t>метрией. Также были сняты спектры поглощени</w:t>
      </w:r>
      <w:r w:rsidR="00A66D7C">
        <w:rPr>
          <w:color w:val="000000"/>
        </w:rPr>
        <w:t>я</w:t>
      </w:r>
      <w:r w:rsidR="000559A7">
        <w:rPr>
          <w:color w:val="000000"/>
        </w:rPr>
        <w:t xml:space="preserve"> растворов комплексов.</w:t>
      </w:r>
    </w:p>
    <w:p w14:paraId="7C5858F5" w14:textId="453164B8" w:rsidR="00DF4C5F" w:rsidRDefault="00DF4C5F" w:rsidP="00DF4C5F">
      <w:pPr>
        <w:pStyle w:val="ab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49227E2" wp14:editId="4DB32809">
            <wp:extent cx="5241380" cy="3789218"/>
            <wp:effectExtent l="0" t="0" r="0" b="1905"/>
            <wp:docPr id="977948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771" cy="381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D806" w14:textId="2D890382" w:rsidR="00FF1903" w:rsidRPr="001E3919" w:rsidRDefault="00FF1903" w:rsidP="00DF4C5F">
      <w:pPr>
        <w:pStyle w:val="ab"/>
        <w:spacing w:before="0" w:beforeAutospacing="0" w:after="0" w:afterAutospacing="0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>Синтез</w:t>
      </w:r>
      <w:r w:rsidR="001E3919">
        <w:rPr>
          <w:color w:val="000000"/>
        </w:rPr>
        <w:t xml:space="preserve"> бис(дииминных) комплексов</w:t>
      </w:r>
      <w:r w:rsidR="008931BE">
        <w:rPr>
          <w:color w:val="000000"/>
        </w:rPr>
        <w:t xml:space="preserve"> </w:t>
      </w:r>
      <w:r w:rsidR="001E3919">
        <w:rPr>
          <w:color w:val="000000"/>
          <w:lang w:val="en-US"/>
        </w:rPr>
        <w:t>Re</w:t>
      </w:r>
      <w:r w:rsidR="001E3919" w:rsidRPr="007516A0">
        <w:rPr>
          <w:color w:val="000000"/>
        </w:rPr>
        <w:t>(</w:t>
      </w:r>
      <w:r w:rsidR="001E3919">
        <w:rPr>
          <w:color w:val="000000"/>
          <w:lang w:val="en-US"/>
        </w:rPr>
        <w:t>I</w:t>
      </w:r>
      <w:r w:rsidR="001E3919" w:rsidRPr="007516A0">
        <w:rPr>
          <w:color w:val="000000"/>
        </w:rPr>
        <w:t>)</w:t>
      </w:r>
    </w:p>
    <w:p w14:paraId="022FC08C" w14:textId="20FC27D6" w:rsidR="00A02163" w:rsidRPr="007516A0" w:rsidRDefault="007516A0" w:rsidP="00DF4C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Автор выражает благодарность за финансовую поддержку гранта РНФ</w:t>
      </w:r>
      <w:r w:rsidR="00905ABB" w:rsidRPr="00905ABB">
        <w:rPr>
          <w:i/>
          <w:iCs/>
          <w:color w:val="000000"/>
        </w:rPr>
        <w:t xml:space="preserve"> 19-73-20055-</w:t>
      </w:r>
      <w:r w:rsidR="00905ABB">
        <w:rPr>
          <w:i/>
          <w:iCs/>
          <w:color w:val="000000"/>
        </w:rPr>
        <w:t>П</w:t>
      </w:r>
      <w:r>
        <w:rPr>
          <w:i/>
          <w:iCs/>
          <w:color w:val="000000"/>
        </w:rPr>
        <w:t>. Работа выполнена с использованием оборудования Научного парка СПбГУ (</w:t>
      </w:r>
      <w:r w:rsidR="00905ABB">
        <w:rPr>
          <w:i/>
          <w:iCs/>
          <w:color w:val="000000"/>
        </w:rPr>
        <w:t>МРМИ</w:t>
      </w:r>
      <w:r>
        <w:rPr>
          <w:i/>
          <w:iCs/>
          <w:color w:val="000000"/>
        </w:rPr>
        <w:t>,</w:t>
      </w:r>
      <w:r w:rsidR="00905ABB">
        <w:rPr>
          <w:i/>
          <w:iCs/>
          <w:color w:val="000000"/>
        </w:rPr>
        <w:t xml:space="preserve"> РМИ, ОЛМИВ</w:t>
      </w:r>
      <w:r>
        <w:rPr>
          <w:i/>
          <w:iCs/>
          <w:color w:val="000000"/>
        </w:rPr>
        <w:t xml:space="preserve">, </w:t>
      </w:r>
      <w:r w:rsidR="00905ABB">
        <w:rPr>
          <w:i/>
          <w:iCs/>
          <w:color w:val="000000"/>
        </w:rPr>
        <w:t>МАСВ</w:t>
      </w:r>
      <w:r>
        <w:rPr>
          <w:i/>
          <w:iCs/>
          <w:color w:val="000000"/>
        </w:rPr>
        <w:t>).</w:t>
      </w:r>
    </w:p>
    <w:p w14:paraId="0000000E" w14:textId="77777777" w:rsidR="00130241" w:rsidRDefault="00EB1F49" w:rsidP="00DF4C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5D9CC22D" w:rsidR="00116478" w:rsidRDefault="00116478" w:rsidP="00DF4C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1E3919">
        <w:rPr>
          <w:color w:val="000000"/>
        </w:rPr>
        <w:t xml:space="preserve">1. </w:t>
      </w:r>
      <w:r w:rsidR="00D532B6" w:rsidRPr="00D532B6">
        <w:rPr>
          <w:lang w:val="en-US"/>
        </w:rPr>
        <w:t>Farooq</w:t>
      </w:r>
      <w:r w:rsidR="00D532B6" w:rsidRPr="001E3919">
        <w:t xml:space="preserve"> </w:t>
      </w:r>
      <w:r w:rsidR="00D532B6" w:rsidRPr="00D532B6">
        <w:rPr>
          <w:lang w:val="en-US"/>
        </w:rPr>
        <w:t>A</w:t>
      </w:r>
      <w:r w:rsidR="00D532B6" w:rsidRPr="001E3919">
        <w:t xml:space="preserve">. </w:t>
      </w:r>
      <w:r w:rsidR="00D532B6">
        <w:t>и</w:t>
      </w:r>
      <w:r w:rsidR="00D532B6" w:rsidRPr="001E3919">
        <w:t xml:space="preserve"> </w:t>
      </w:r>
      <w:r w:rsidR="00D532B6">
        <w:t>др</w:t>
      </w:r>
      <w:r w:rsidR="00D532B6" w:rsidRPr="001E3919">
        <w:t xml:space="preserve">. </w:t>
      </w:r>
      <w:r w:rsidR="00D532B6" w:rsidRPr="00D532B6">
        <w:rPr>
          <w:lang w:val="en-US"/>
        </w:rPr>
        <w:t xml:space="preserve">Exogenous Contrast Agents in Photoacoustic Imaging: An In Vivo Review for Tumor Imaging // Nanomaterials. 2022. </w:t>
      </w:r>
      <w:r w:rsidR="00D532B6">
        <w:t>Т</w:t>
      </w:r>
      <w:r w:rsidR="00D532B6" w:rsidRPr="00D532B6">
        <w:rPr>
          <w:lang w:val="en-US"/>
        </w:rPr>
        <w:t>. 12. № 3.</w:t>
      </w:r>
    </w:p>
    <w:p w14:paraId="4B7BDC6D" w14:textId="407376C2" w:rsidR="00D532B6" w:rsidRPr="00F44738" w:rsidRDefault="00116478" w:rsidP="00DF4C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  <w:lang w:val="en-US"/>
        </w:rPr>
      </w:pPr>
      <w:r w:rsidRPr="00AE087F">
        <w:rPr>
          <w:color w:val="000000"/>
        </w:rPr>
        <w:t xml:space="preserve">2. </w:t>
      </w:r>
      <w:proofErr w:type="spellStart"/>
      <w:r w:rsidR="00D532B6" w:rsidRPr="00D532B6">
        <w:rPr>
          <w:lang w:val="en-US"/>
        </w:rPr>
        <w:t>Shakirova</w:t>
      </w:r>
      <w:proofErr w:type="spellEnd"/>
      <w:r w:rsidR="00D532B6" w:rsidRPr="00AE087F">
        <w:t xml:space="preserve"> </w:t>
      </w:r>
      <w:r w:rsidR="00D532B6" w:rsidRPr="00D532B6">
        <w:rPr>
          <w:lang w:val="en-US"/>
        </w:rPr>
        <w:t>J</w:t>
      </w:r>
      <w:r w:rsidR="00D532B6" w:rsidRPr="00AE087F">
        <w:t xml:space="preserve">. </w:t>
      </w:r>
      <w:r w:rsidR="00D532B6" w:rsidRPr="00D532B6">
        <w:rPr>
          <w:lang w:val="en-US"/>
        </w:rPr>
        <w:t>R</w:t>
      </w:r>
      <w:r w:rsidR="00D532B6" w:rsidRPr="00AE087F">
        <w:t xml:space="preserve">. </w:t>
      </w:r>
      <w:r w:rsidR="00D532B6">
        <w:t>и</w:t>
      </w:r>
      <w:r w:rsidR="00D532B6" w:rsidRPr="00AE087F">
        <w:t xml:space="preserve"> </w:t>
      </w:r>
      <w:r w:rsidR="00D532B6">
        <w:t>др</w:t>
      </w:r>
      <w:r w:rsidR="00D532B6" w:rsidRPr="00AE087F">
        <w:t xml:space="preserve">. </w:t>
      </w:r>
      <w:r w:rsidR="00D532B6" w:rsidRPr="00D532B6">
        <w:rPr>
          <w:lang w:val="en-US"/>
        </w:rPr>
        <w:t xml:space="preserve">Targeted Synthesis of NIR Luminescent Rhenium </w:t>
      </w:r>
      <w:proofErr w:type="spellStart"/>
      <w:r w:rsidR="00D532B6" w:rsidRPr="00D532B6">
        <w:rPr>
          <w:lang w:val="en-US"/>
        </w:rPr>
        <w:t>Diimine</w:t>
      </w:r>
      <w:proofErr w:type="spellEnd"/>
      <w:r w:rsidR="00D532B6" w:rsidRPr="00D532B6">
        <w:rPr>
          <w:lang w:val="en-US"/>
        </w:rPr>
        <w:t xml:space="preserve"> </w:t>
      </w:r>
      <w:proofErr w:type="spellStart"/>
      <w:proofErr w:type="gramStart"/>
      <w:r w:rsidR="00D532B6" w:rsidRPr="00D532B6">
        <w:rPr>
          <w:lang w:val="en-US"/>
        </w:rPr>
        <w:t>cis,trans</w:t>
      </w:r>
      <w:proofErr w:type="spellEnd"/>
      <w:proofErr w:type="gramEnd"/>
      <w:r w:rsidR="00D532B6" w:rsidRPr="00D532B6">
        <w:rPr>
          <w:lang w:val="en-US"/>
        </w:rPr>
        <w:t xml:space="preserve">-[Re(NN)(CO)2(L)2]n+ Complexes Containing N-Donor Axial Ligands: Photophysical, Electrochemical, and Theoretical Studies // </w:t>
      </w:r>
      <w:proofErr w:type="spellStart"/>
      <w:r w:rsidR="00D532B6" w:rsidRPr="00D532B6">
        <w:rPr>
          <w:lang w:val="en-US"/>
        </w:rPr>
        <w:t>Chempluschem</w:t>
      </w:r>
      <w:proofErr w:type="spellEnd"/>
      <w:r w:rsidR="00D532B6" w:rsidRPr="00D532B6">
        <w:rPr>
          <w:lang w:val="en-US"/>
        </w:rPr>
        <w:t xml:space="preserve">. </w:t>
      </w:r>
      <w:r w:rsidR="00D532B6">
        <w:t>2020. Т. 85. № 11.</w:t>
      </w:r>
    </w:p>
    <w:sectPr w:rsidR="00D532B6" w:rsidRPr="00F4473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59A7"/>
    <w:rsid w:val="00063966"/>
    <w:rsid w:val="00086081"/>
    <w:rsid w:val="00101A1C"/>
    <w:rsid w:val="00103657"/>
    <w:rsid w:val="00106375"/>
    <w:rsid w:val="00106C3F"/>
    <w:rsid w:val="00116478"/>
    <w:rsid w:val="00130241"/>
    <w:rsid w:val="001E3919"/>
    <w:rsid w:val="001E61C2"/>
    <w:rsid w:val="001F0493"/>
    <w:rsid w:val="002264EE"/>
    <w:rsid w:val="0023307C"/>
    <w:rsid w:val="002A2CDF"/>
    <w:rsid w:val="00311101"/>
    <w:rsid w:val="0031361E"/>
    <w:rsid w:val="00391C38"/>
    <w:rsid w:val="003B76D6"/>
    <w:rsid w:val="00401FB4"/>
    <w:rsid w:val="004A26A3"/>
    <w:rsid w:val="004F0EDF"/>
    <w:rsid w:val="00522BF1"/>
    <w:rsid w:val="00590166"/>
    <w:rsid w:val="005D0066"/>
    <w:rsid w:val="005D022B"/>
    <w:rsid w:val="005E22EA"/>
    <w:rsid w:val="005E5BE9"/>
    <w:rsid w:val="0060455D"/>
    <w:rsid w:val="0069427D"/>
    <w:rsid w:val="006F7A19"/>
    <w:rsid w:val="00715FFF"/>
    <w:rsid w:val="007213E1"/>
    <w:rsid w:val="007516A0"/>
    <w:rsid w:val="00775389"/>
    <w:rsid w:val="00797838"/>
    <w:rsid w:val="007C36D8"/>
    <w:rsid w:val="007F2744"/>
    <w:rsid w:val="00864EBC"/>
    <w:rsid w:val="008931BE"/>
    <w:rsid w:val="008A0207"/>
    <w:rsid w:val="008C67E3"/>
    <w:rsid w:val="00900B68"/>
    <w:rsid w:val="00905ABB"/>
    <w:rsid w:val="00921D45"/>
    <w:rsid w:val="009A66DB"/>
    <w:rsid w:val="009B2F80"/>
    <w:rsid w:val="009B3300"/>
    <w:rsid w:val="009F3380"/>
    <w:rsid w:val="00A02163"/>
    <w:rsid w:val="00A301D2"/>
    <w:rsid w:val="00A314FE"/>
    <w:rsid w:val="00A66D7C"/>
    <w:rsid w:val="00AE087F"/>
    <w:rsid w:val="00B5556E"/>
    <w:rsid w:val="00BF36F8"/>
    <w:rsid w:val="00BF4622"/>
    <w:rsid w:val="00CB0C7B"/>
    <w:rsid w:val="00CD00B1"/>
    <w:rsid w:val="00CF4033"/>
    <w:rsid w:val="00D22306"/>
    <w:rsid w:val="00D42542"/>
    <w:rsid w:val="00D532B6"/>
    <w:rsid w:val="00D8121C"/>
    <w:rsid w:val="00DF4C5F"/>
    <w:rsid w:val="00E22189"/>
    <w:rsid w:val="00E74069"/>
    <w:rsid w:val="00EB1F49"/>
    <w:rsid w:val="00EF7EF9"/>
    <w:rsid w:val="00F44738"/>
    <w:rsid w:val="00F865B3"/>
    <w:rsid w:val="00F95390"/>
    <w:rsid w:val="00FB1509"/>
    <w:rsid w:val="00FF11F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447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A3BEF6-8DB1-4CDE-8761-A6456B758173}">
  <we:reference id="wa104382081" version="1.55.1.0" store="ru-RU" storeType="OMEX"/>
  <we:alternateReferences>
    <we:reference id="wa104382081" version="1.55.1.0" store="ru-RU" storeType="OMEX"/>
  </we:alternateReferences>
  <we:properties>
    <we:property name="MENDELEY_CITATIONS" value="[]"/>
    <we:property name="MENDELEY_CITATIONS_LOCALE_CODE" value="&quot;ru-RU&quot;"/>
    <we:property name="MENDELEY_CITATIONS_STYLE" value="{&quot;id&quot;:&quot;https://www.zotero.org/styles/gost-r-7-0-5-2008&quot;,&quot;title&quot;:&quot;Russian GOST R 7.0.5-2008 (Ру́сский)&quot;,&quot;format&quot;:&quot;author-date&quot;,&quot;defaultLocale&quot;:&quot;ru-RU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Шакирова</dc:creator>
  <cp:lastModifiedBy>Дарья Карлова</cp:lastModifiedBy>
  <cp:revision>5</cp:revision>
  <dcterms:created xsi:type="dcterms:W3CDTF">2024-02-15T10:20:00Z</dcterms:created>
  <dcterms:modified xsi:type="dcterms:W3CDTF">2024-03-04T07:14:00Z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