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177CE70" w:rsidR="00130241" w:rsidRPr="00DA1A40" w:rsidRDefault="00DF5F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Использование</w:t>
      </w:r>
      <w:r w:rsidR="00DA1A40">
        <w:rPr>
          <w:b/>
          <w:color w:val="000000"/>
        </w:rPr>
        <w:t xml:space="preserve"> металл-органических соединений церия</w:t>
      </w:r>
      <w:r>
        <w:rPr>
          <w:b/>
          <w:color w:val="000000"/>
        </w:rPr>
        <w:t xml:space="preserve"> в качестве прекурсоров</w:t>
      </w:r>
      <w:r w:rsidR="00DA1A40">
        <w:rPr>
          <w:b/>
          <w:color w:val="000000"/>
        </w:rPr>
        <w:t xml:space="preserve"> для синтеза наноразмерного </w:t>
      </w:r>
      <w:r w:rsidR="00DA1A40">
        <w:rPr>
          <w:b/>
          <w:color w:val="000000"/>
          <w:lang w:val="en-US"/>
        </w:rPr>
        <w:t>CeO</w:t>
      </w:r>
      <w:r w:rsidR="00DA1A40" w:rsidRPr="00DA1A40">
        <w:rPr>
          <w:b/>
          <w:color w:val="000000"/>
          <w:vertAlign w:val="subscript"/>
        </w:rPr>
        <w:t>2</w:t>
      </w:r>
    </w:p>
    <w:p w14:paraId="00000002" w14:textId="2A348C8B" w:rsidR="00130241" w:rsidRDefault="00E833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Никандров Н.М.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Цымбаренко Д.М</w:t>
      </w:r>
      <w:r w:rsidR="003B76D6" w:rsidRPr="003B76D6">
        <w:rPr>
          <w:b/>
          <w:i/>
          <w:color w:val="000000"/>
          <w:vertAlign w:val="superscript"/>
        </w:rPr>
        <w:t>,</w:t>
      </w:r>
      <w:r w:rsidR="00EB1F49" w:rsidRPr="00BF4622">
        <w:rPr>
          <w:b/>
          <w:i/>
          <w:color w:val="000000"/>
          <w:vertAlign w:val="superscript"/>
        </w:rPr>
        <w:t>2</w:t>
      </w:r>
    </w:p>
    <w:p w14:paraId="00000003" w14:textId="7354DD19" w:rsidR="00130241" w:rsidRDefault="00E833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1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</w:p>
    <w:p w14:paraId="0B77A323" w14:textId="77A7EADF" w:rsidR="00E83386" w:rsidRPr="00921D45" w:rsidRDefault="00E83386" w:rsidP="00E833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19B2F0C2" w14:textId="25209841" w:rsidR="00E83386" w:rsidRDefault="00E83386" w:rsidP="00E833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факультет наук о материалах, Москва, Россия</w:t>
      </w:r>
    </w:p>
    <w:p w14:paraId="00000004" w14:textId="160906C1" w:rsidR="00130241" w:rsidRPr="00921D45" w:rsidRDefault="00E833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EB1F49"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 w:rsidR="00EB1F49">
        <w:rPr>
          <w:i/>
          <w:color w:val="000000"/>
        </w:rPr>
        <w:t>Ломоносова, </w:t>
      </w:r>
    </w:p>
    <w:p w14:paraId="00000007" w14:textId="26950A64" w:rsidR="00130241" w:rsidRDefault="00391C38" w:rsidP="00E833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02E0ACBF" w:rsidR="00130241" w:rsidRPr="003E460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83386">
        <w:rPr>
          <w:i/>
          <w:color w:val="000000"/>
          <w:lang w:val="en-US"/>
        </w:rPr>
        <w:t>E</w:t>
      </w:r>
      <w:r w:rsidR="003B76D6" w:rsidRPr="003E460F">
        <w:rPr>
          <w:i/>
          <w:color w:val="000000"/>
        </w:rPr>
        <w:t>-</w:t>
      </w:r>
      <w:r w:rsidRPr="00E83386">
        <w:rPr>
          <w:i/>
          <w:color w:val="000000"/>
          <w:lang w:val="en-US"/>
        </w:rPr>
        <w:t>mail</w:t>
      </w:r>
      <w:r w:rsidRPr="003E460F">
        <w:rPr>
          <w:i/>
          <w:color w:val="000000"/>
        </w:rPr>
        <w:t xml:space="preserve">: </w:t>
      </w:r>
      <w:proofErr w:type="spellStart"/>
      <w:r w:rsidR="00E83386">
        <w:rPr>
          <w:i/>
          <w:color w:val="000000"/>
          <w:u w:val="single"/>
          <w:lang w:val="en-US"/>
        </w:rPr>
        <w:t>nikita</w:t>
      </w:r>
      <w:proofErr w:type="spellEnd"/>
      <w:r w:rsidR="00E83386" w:rsidRPr="003E460F">
        <w:rPr>
          <w:i/>
          <w:color w:val="000000"/>
          <w:u w:val="single"/>
        </w:rPr>
        <w:t>_</w:t>
      </w:r>
      <w:proofErr w:type="spellStart"/>
      <w:r w:rsidR="00E83386">
        <w:rPr>
          <w:i/>
          <w:color w:val="000000"/>
          <w:u w:val="single"/>
          <w:lang w:val="en-US"/>
        </w:rPr>
        <w:t>nikandrov</w:t>
      </w:r>
      <w:proofErr w:type="spellEnd"/>
      <w:r w:rsidR="00E83386" w:rsidRPr="003E460F">
        <w:rPr>
          <w:i/>
          <w:color w:val="000000"/>
          <w:u w:val="single"/>
        </w:rPr>
        <w:t>@</w:t>
      </w:r>
      <w:r w:rsidR="00E83386">
        <w:rPr>
          <w:i/>
          <w:color w:val="000000"/>
          <w:u w:val="single"/>
          <w:lang w:val="en-US"/>
        </w:rPr>
        <w:t>inbox</w:t>
      </w:r>
      <w:r w:rsidR="00E83386" w:rsidRPr="003E460F">
        <w:rPr>
          <w:i/>
          <w:color w:val="000000"/>
          <w:u w:val="single"/>
        </w:rPr>
        <w:t>.</w:t>
      </w:r>
      <w:proofErr w:type="spellStart"/>
      <w:r w:rsidR="00E83386">
        <w:rPr>
          <w:i/>
          <w:color w:val="000000"/>
          <w:u w:val="single"/>
          <w:lang w:val="en-US"/>
        </w:rPr>
        <w:t>ru</w:t>
      </w:r>
      <w:proofErr w:type="spellEnd"/>
      <w:r w:rsidRPr="003E460F">
        <w:rPr>
          <w:i/>
          <w:color w:val="000000"/>
        </w:rPr>
        <w:t xml:space="preserve"> </w:t>
      </w:r>
    </w:p>
    <w:p w14:paraId="66FA17E2" w14:textId="64E89016" w:rsidR="002D49AC" w:rsidRDefault="002D49AC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 xml:space="preserve">Наночастицы диоксида церия вызывает интерес исследователей, особенно в области катализа, за счет </w:t>
      </w:r>
      <w:r w:rsidR="00AD339B">
        <w:rPr>
          <w:color w:val="000000"/>
        </w:rPr>
        <w:t>высокой подвижности кислородных вакансий</w:t>
      </w:r>
      <w:r w:rsidR="00085281">
        <w:rPr>
          <w:color w:val="000000"/>
        </w:rPr>
        <w:t xml:space="preserve">. Важнейшей задачей является получение наночастиц диоксида церия ультрамалого размера с высокой удельной площадью поверхности. Для решения данной задачи в качестве прекурсора нанокристаллического диоксида церия можно использовать предварительно организованные полиядерные карбоксилаты церия, содержащие остовы </w:t>
      </w:r>
      <w:r w:rsidR="00085281" w:rsidRPr="00306B0B">
        <w:t>[Ce</w:t>
      </w:r>
      <w:r w:rsidR="00085281" w:rsidRPr="00306B0B">
        <w:rPr>
          <w:vertAlign w:val="subscript"/>
        </w:rPr>
        <w:t>6</w:t>
      </w:r>
      <w:r w:rsidR="00085281" w:rsidRPr="00306B0B">
        <w:t>O</w:t>
      </w:r>
      <w:r w:rsidR="00085281" w:rsidRPr="00306B0B">
        <w:rPr>
          <w:vertAlign w:val="subscript"/>
        </w:rPr>
        <w:t>8</w:t>
      </w:r>
      <w:r w:rsidR="00085281" w:rsidRPr="00306B0B">
        <w:t>]</w:t>
      </w:r>
      <w:r w:rsidR="00085281" w:rsidRPr="00306B0B">
        <w:rPr>
          <w:vertAlign w:val="superscript"/>
        </w:rPr>
        <w:t>8+</w:t>
      </w:r>
      <w:r w:rsidR="00085281" w:rsidRPr="00306B0B">
        <w:t xml:space="preserve"> и [Ce</w:t>
      </w:r>
      <w:r w:rsidR="00085281" w:rsidRPr="00306B0B">
        <w:rPr>
          <w:vertAlign w:val="subscript"/>
        </w:rPr>
        <w:t>6</w:t>
      </w:r>
      <w:r w:rsidR="00085281" w:rsidRPr="00306B0B">
        <w:t>O</w:t>
      </w:r>
      <w:r w:rsidR="00085281" w:rsidRPr="00306B0B">
        <w:rPr>
          <w:vertAlign w:val="subscript"/>
        </w:rPr>
        <w:t>4</w:t>
      </w:r>
      <w:r w:rsidR="00085281" w:rsidRPr="00306B0B">
        <w:t>(OH)</w:t>
      </w:r>
      <w:r w:rsidR="00085281" w:rsidRPr="00306B0B">
        <w:rPr>
          <w:vertAlign w:val="subscript"/>
        </w:rPr>
        <w:t>4</w:t>
      </w:r>
      <w:r w:rsidR="00085281" w:rsidRPr="00306B0B">
        <w:t>]</w:t>
      </w:r>
      <w:r w:rsidR="00085281" w:rsidRPr="00306B0B">
        <w:rPr>
          <w:vertAlign w:val="superscript"/>
        </w:rPr>
        <w:t>12+</w:t>
      </w:r>
      <w:r w:rsidR="00085281">
        <w:t xml:space="preserve">, которые </w:t>
      </w:r>
      <w:r w:rsidR="003E460F">
        <w:t>изоморфны</w:t>
      </w:r>
      <w:r w:rsidR="00085281">
        <w:t xml:space="preserve"> диоксиду церия</w:t>
      </w:r>
      <w:r w:rsidR="00BF3D44" w:rsidRPr="00BF3D44">
        <w:t xml:space="preserve"> [1]</w:t>
      </w:r>
      <w:r w:rsidR="00085281">
        <w:t>. Для получения гетерогенных катализаторов, в которых диоксид церия выступает в качестве носителя активной фазы, перспективным методом является пиролиз металл-органических каркасов, предварительно пропитанных раствором прекурсора активной фазы. Это позволяет добиться высокой степени однородности распределения активной фазы по объему носителя.</w:t>
      </w:r>
    </w:p>
    <w:p w14:paraId="44833514" w14:textId="25FC296A" w:rsidR="00085281" w:rsidRDefault="00085281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В настоящей работе из соединений </w:t>
      </w:r>
      <w:r w:rsidRPr="009C2E59">
        <w:t>Ce</w:t>
      </w:r>
      <w:r w:rsidRPr="00B43FCD">
        <w:rPr>
          <w:vertAlign w:val="subscript"/>
        </w:rPr>
        <w:t>6</w:t>
      </w:r>
      <w:r w:rsidRPr="009C2E59">
        <w:t>O</w:t>
      </w:r>
      <w:r w:rsidRPr="00B43FCD">
        <w:rPr>
          <w:vertAlign w:val="subscript"/>
        </w:rPr>
        <w:t>8</w:t>
      </w:r>
      <w:r w:rsidRPr="009C2E59">
        <w:t>(</w:t>
      </w:r>
      <w:proofErr w:type="spellStart"/>
      <w:r w:rsidRPr="009C2E59">
        <w:t>piv</w:t>
      </w:r>
      <w:proofErr w:type="spellEnd"/>
      <w:r w:rsidRPr="009C2E59">
        <w:t>)</w:t>
      </w:r>
      <w:r w:rsidRPr="00B43FCD">
        <w:rPr>
          <w:vertAlign w:val="subscript"/>
        </w:rPr>
        <w:t>8</w:t>
      </w:r>
      <w:r w:rsidRPr="009C2E59">
        <w:t>(</w:t>
      </w:r>
      <w:proofErr w:type="spellStart"/>
      <w:r w:rsidRPr="009C2E59">
        <w:t>deta</w:t>
      </w:r>
      <w:proofErr w:type="spellEnd"/>
      <w:r w:rsidRPr="009C2E59">
        <w:t>)</w:t>
      </w:r>
      <w:r w:rsidRPr="00B43FCD">
        <w:rPr>
          <w:vertAlign w:val="subscript"/>
        </w:rPr>
        <w:t>4</w:t>
      </w:r>
      <w:r w:rsidRPr="009C2E59">
        <w:t xml:space="preserve"> и Ce</w:t>
      </w:r>
      <w:r w:rsidRPr="00B43FCD">
        <w:rPr>
          <w:vertAlign w:val="subscript"/>
        </w:rPr>
        <w:t>6</w:t>
      </w:r>
      <w:r w:rsidRPr="009C2E59">
        <w:t>O</w:t>
      </w:r>
      <w:r w:rsidRPr="00B43FCD">
        <w:rPr>
          <w:vertAlign w:val="subscript"/>
        </w:rPr>
        <w:t>4</w:t>
      </w:r>
      <w:r w:rsidRPr="009C2E59">
        <w:t>(OH)</w:t>
      </w:r>
      <w:r w:rsidRPr="00B43FCD">
        <w:rPr>
          <w:vertAlign w:val="subscript"/>
        </w:rPr>
        <w:t>4</w:t>
      </w:r>
      <w:r w:rsidRPr="009C2E59">
        <w:t>(</w:t>
      </w:r>
      <w:proofErr w:type="spellStart"/>
      <w:r w:rsidRPr="009C2E59">
        <w:t>piv</w:t>
      </w:r>
      <w:proofErr w:type="spellEnd"/>
      <w:r w:rsidRPr="009C2E59">
        <w:t>)</w:t>
      </w:r>
      <w:r w:rsidRPr="00B43FCD">
        <w:rPr>
          <w:vertAlign w:val="subscript"/>
        </w:rPr>
        <w:t>12</w:t>
      </w:r>
      <w:r w:rsidRPr="009C2E59">
        <w:t>(</w:t>
      </w:r>
      <w:proofErr w:type="spellStart"/>
      <w:r w:rsidRPr="009C2E59">
        <w:t>deta</w:t>
      </w:r>
      <w:proofErr w:type="spellEnd"/>
      <w:r w:rsidRPr="009C2E59">
        <w:t>)</w:t>
      </w:r>
      <w:r w:rsidRPr="00B43FCD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в сольвотермальных условиях были получены наночастицы диоксида церия с размером области когерентного рассеяния порядка 2 нм</w:t>
      </w:r>
      <w:r w:rsidR="007301B6">
        <w:t xml:space="preserve"> и удельной площадью поверхности 97 м</w:t>
      </w:r>
      <w:r w:rsidR="007301B6">
        <w:rPr>
          <w:vertAlign w:val="superscript"/>
        </w:rPr>
        <w:t>2</w:t>
      </w:r>
      <w:r w:rsidR="007301B6">
        <w:t>/г</w:t>
      </w:r>
      <w:r>
        <w:t xml:space="preserve">. Процесс гидролиза </w:t>
      </w:r>
      <w:r w:rsidR="007301B6">
        <w:t>соединения Ce</w:t>
      </w:r>
      <w:r w:rsidRPr="00B43FCD">
        <w:rPr>
          <w:vertAlign w:val="subscript"/>
        </w:rPr>
        <w:t>6</w:t>
      </w:r>
      <w:r w:rsidRPr="009C2E59">
        <w:t>O</w:t>
      </w:r>
      <w:r w:rsidRPr="00B43FCD">
        <w:rPr>
          <w:vertAlign w:val="subscript"/>
        </w:rPr>
        <w:t>8</w:t>
      </w:r>
      <w:r w:rsidRPr="009C2E59">
        <w:t>(</w:t>
      </w:r>
      <w:proofErr w:type="spellStart"/>
      <w:r w:rsidRPr="009C2E59">
        <w:t>piv</w:t>
      </w:r>
      <w:proofErr w:type="spellEnd"/>
      <w:r w:rsidRPr="009C2E59">
        <w:t>)</w:t>
      </w:r>
      <w:r w:rsidRPr="00B43FCD">
        <w:rPr>
          <w:vertAlign w:val="subscript"/>
        </w:rPr>
        <w:t>8</w:t>
      </w:r>
      <w:r w:rsidRPr="009C2E59">
        <w:t>(</w:t>
      </w:r>
      <w:proofErr w:type="spellStart"/>
      <w:r w:rsidRPr="009C2E59">
        <w:t>deta</w:t>
      </w:r>
      <w:proofErr w:type="spellEnd"/>
      <w:r w:rsidRPr="009C2E59">
        <w:t>)</w:t>
      </w:r>
      <w:r w:rsidRPr="00B43FCD">
        <w:rPr>
          <w:vertAlign w:val="subscript"/>
        </w:rPr>
        <w:t>4</w:t>
      </w:r>
      <w:r>
        <w:rPr>
          <w:vertAlign w:val="subscript"/>
        </w:rPr>
        <w:t xml:space="preserve"> </w:t>
      </w:r>
      <w:r>
        <w:t xml:space="preserve">был впервые исследован </w:t>
      </w:r>
      <w:r>
        <w:rPr>
          <w:lang w:val="en-US"/>
        </w:rPr>
        <w:t>in</w:t>
      </w:r>
      <w:r w:rsidRPr="00085281">
        <w:t xml:space="preserve"> </w:t>
      </w:r>
      <w:r>
        <w:rPr>
          <w:lang w:val="en-US"/>
        </w:rPr>
        <w:t>situ</w:t>
      </w:r>
      <w:r>
        <w:t xml:space="preserve"> на лабораторном приборе</w:t>
      </w:r>
      <w:r w:rsidRPr="00085281">
        <w:t xml:space="preserve"> </w:t>
      </w:r>
      <w:r>
        <w:t>с использованием метода полного рентгеновского рассеяния с анализом функции парного распределения</w:t>
      </w:r>
      <w:r w:rsidR="00BF3D44" w:rsidRPr="00BF3D44">
        <w:t xml:space="preserve"> [2]</w:t>
      </w:r>
      <w:r>
        <w:t>.</w:t>
      </w:r>
      <w:r w:rsidR="007301B6">
        <w:t xml:space="preserve"> Было установлено, что при нагревании и выдерживании раствора прекурсора происходит постепенное увеличение размеров остова </w:t>
      </w:r>
      <w:r w:rsidR="007301B6" w:rsidRPr="009C2E59">
        <w:t>{</w:t>
      </w:r>
      <w:proofErr w:type="spellStart"/>
      <w:r w:rsidR="007301B6" w:rsidRPr="009C2E59">
        <w:t>Ce</w:t>
      </w:r>
      <w:r w:rsidR="007301B6" w:rsidRPr="00B43FCD">
        <w:rPr>
          <w:vertAlign w:val="subscript"/>
        </w:rPr>
        <w:t>x</w:t>
      </w:r>
      <w:r w:rsidR="007301B6" w:rsidRPr="009C2E59">
        <w:t>O</w:t>
      </w:r>
      <w:r w:rsidR="007301B6" w:rsidRPr="00B43FCD">
        <w:rPr>
          <w:vertAlign w:val="subscript"/>
        </w:rPr>
        <w:t>y</w:t>
      </w:r>
      <w:proofErr w:type="spellEnd"/>
      <w:r w:rsidR="007301B6" w:rsidRPr="009C2E59">
        <w:t>}</w:t>
      </w:r>
      <w:r w:rsidR="007301B6">
        <w:t xml:space="preserve"> и кристаллизация наночастиц диоксида церия. </w:t>
      </w:r>
    </w:p>
    <w:p w14:paraId="7E979326" w14:textId="7AD2EF36" w:rsidR="00AE3A5A" w:rsidRPr="00AC204B" w:rsidRDefault="00123500" w:rsidP="00AC20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123500">
        <w:t xml:space="preserve">В работе обсуждается возможность получения гетерогенного катализатора </w:t>
      </w:r>
      <w:proofErr w:type="spellStart"/>
      <w:r w:rsidRPr="00123500">
        <w:t>CuO</w:t>
      </w:r>
      <w:proofErr w:type="spellEnd"/>
      <w:r w:rsidRPr="00123500">
        <w:t>/CeO</w:t>
      </w:r>
      <w:r w:rsidRPr="00123500">
        <w:rPr>
          <w:vertAlign w:val="subscript"/>
        </w:rPr>
        <w:t>2</w:t>
      </w:r>
      <w:r w:rsidRPr="00123500">
        <w:t xml:space="preserve"> из металл-органического каркаса </w:t>
      </w:r>
      <w:proofErr w:type="spellStart"/>
      <w:r w:rsidRPr="00123500">
        <w:t>Ce</w:t>
      </w:r>
      <w:proofErr w:type="spellEnd"/>
      <w:r w:rsidRPr="00123500">
        <w:t>-MOF ([(CH</w:t>
      </w:r>
      <w:r w:rsidRPr="00123500">
        <w:rPr>
          <w:vertAlign w:val="subscript"/>
        </w:rPr>
        <w:t>3</w:t>
      </w:r>
      <w:r w:rsidRPr="00123500">
        <w:t>)</w:t>
      </w:r>
      <w:r w:rsidRPr="00123500">
        <w:rPr>
          <w:vertAlign w:val="subscript"/>
        </w:rPr>
        <w:t>2</w:t>
      </w:r>
      <w:r w:rsidRPr="00123500">
        <w:t>NH</w:t>
      </w:r>
      <w:r w:rsidRPr="00123500">
        <w:rPr>
          <w:vertAlign w:val="subscript"/>
        </w:rPr>
        <w:t>2</w:t>
      </w:r>
      <w:r w:rsidRPr="00123500">
        <w:t>]</w:t>
      </w:r>
      <w:r w:rsidRPr="00123500">
        <w:rPr>
          <w:vertAlign w:val="subscript"/>
        </w:rPr>
        <w:t>2</w:t>
      </w:r>
      <w:r w:rsidRPr="00123500">
        <w:t>[Ce</w:t>
      </w:r>
      <w:r w:rsidRPr="00123500">
        <w:rPr>
          <w:vertAlign w:val="subscript"/>
        </w:rPr>
        <w:t>2</w:t>
      </w:r>
      <w:r w:rsidRPr="00123500">
        <w:t>(BDC)</w:t>
      </w:r>
      <w:r w:rsidRPr="00123500">
        <w:rPr>
          <w:vertAlign w:val="subscript"/>
        </w:rPr>
        <w:t>4</w:t>
      </w:r>
      <w:r w:rsidRPr="00123500">
        <w:t>(DMF)</w:t>
      </w:r>
      <w:r w:rsidRPr="00123500">
        <w:rPr>
          <w:vertAlign w:val="subscript"/>
        </w:rPr>
        <w:t>2</w:t>
      </w:r>
      <w:r w:rsidRPr="00123500">
        <w:t>]•2H</w:t>
      </w:r>
      <w:r w:rsidRPr="00123500">
        <w:rPr>
          <w:vertAlign w:val="subscript"/>
        </w:rPr>
        <w:t>2</w:t>
      </w:r>
      <w:r w:rsidRPr="00123500">
        <w:t xml:space="preserve">O (BDC = 1,3-фенилдикарбоновая кислота, DMF = N,N-диметилформамид)) [3] за счет проведения катионного обмена </w:t>
      </w:r>
      <w:proofErr w:type="spellStart"/>
      <w:r w:rsidRPr="00123500">
        <w:t>темплатирующего</w:t>
      </w:r>
      <w:proofErr w:type="spellEnd"/>
      <w:r w:rsidRPr="00123500">
        <w:t xml:space="preserve"> агента </w:t>
      </w:r>
      <w:proofErr w:type="spellStart"/>
      <w:r w:rsidRPr="00123500">
        <w:t>диметиламмония</w:t>
      </w:r>
      <w:proofErr w:type="spellEnd"/>
      <w:r w:rsidRPr="00123500">
        <w:t xml:space="preserve"> на катионы меди (II) с помощью вы</w:t>
      </w:r>
      <w:r w:rsidR="00925791">
        <w:t>держивания</w:t>
      </w:r>
      <w:r w:rsidRPr="00123500">
        <w:t xml:space="preserve"> металл-органического каркаса в растворах с концентрациями нитрата меди (II) от 1 ммоль/л до 10 ммоль/л в метаноле и диметилформамиде. Отжиг металл-органического каркаса, пропитанного раствором нитрата меди (II), привел к образованию систем </w:t>
      </w:r>
      <w:proofErr w:type="spellStart"/>
      <w:r w:rsidRPr="00123500">
        <w:t>CuO</w:t>
      </w:r>
      <w:proofErr w:type="spellEnd"/>
      <w:r w:rsidRPr="00123500">
        <w:t>/CeO</w:t>
      </w:r>
      <w:r w:rsidRPr="00123500">
        <w:rPr>
          <w:vertAlign w:val="subscript"/>
        </w:rPr>
        <w:t>2</w:t>
      </w:r>
      <w:r w:rsidRPr="00123500">
        <w:t xml:space="preserve"> с различными соотношениями </w:t>
      </w:r>
      <w:proofErr w:type="spellStart"/>
      <w:r w:rsidRPr="00123500">
        <w:t>Cu</w:t>
      </w:r>
      <w:proofErr w:type="spellEnd"/>
      <w:r w:rsidRPr="00123500">
        <w:t>/</w:t>
      </w:r>
      <w:proofErr w:type="spellStart"/>
      <w:r w:rsidRPr="00123500">
        <w:t>Ce</w:t>
      </w:r>
      <w:proofErr w:type="spellEnd"/>
      <w:r w:rsidRPr="00123500">
        <w:t xml:space="preserve"> по данным РФА и АЭС ИСП.</w:t>
      </w:r>
    </w:p>
    <w:p w14:paraId="0F7B752C" w14:textId="77777777" w:rsidR="002D49AC" w:rsidRDefault="002D49AC" w:rsidP="009258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i/>
          <w:iCs/>
          <w:color w:val="000000"/>
        </w:rPr>
      </w:pPr>
      <w:r w:rsidRPr="002D49AC">
        <w:rPr>
          <w:i/>
          <w:iCs/>
          <w:color w:val="000000"/>
        </w:rPr>
        <w:t>Работа была поддержана грантом РНФ 22-73-10089.</w:t>
      </w:r>
    </w:p>
    <w:p w14:paraId="0000000E" w14:textId="725DB1D0" w:rsidR="00130241" w:rsidRPr="003E460F" w:rsidRDefault="00EB1F49" w:rsidP="002D49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2C61AA9F" w14:textId="4B6FD816" w:rsidR="002D49AC" w:rsidRPr="002D49AC" w:rsidRDefault="002D49AC" w:rsidP="002D49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2D49AC">
        <w:rPr>
          <w:color w:val="000000"/>
          <w:lang w:val="en-US"/>
        </w:rPr>
        <w:t>1</w:t>
      </w:r>
      <w:r w:rsidR="009258ED">
        <w:rPr>
          <w:color w:val="000000"/>
          <w:lang w:val="en-US"/>
        </w:rPr>
        <w:t>.</w:t>
      </w:r>
      <w:r w:rsidRPr="002D49AC">
        <w:rPr>
          <w:color w:val="000000"/>
          <w:lang w:val="en-US"/>
        </w:rPr>
        <w:t xml:space="preserve"> </w:t>
      </w:r>
      <w:proofErr w:type="spellStart"/>
      <w:r w:rsidRPr="002D49AC">
        <w:rPr>
          <w:color w:val="000000"/>
          <w:lang w:val="en-US"/>
        </w:rPr>
        <w:t>Grebenyuk</w:t>
      </w:r>
      <w:proofErr w:type="spellEnd"/>
      <w:r w:rsidRPr="002D49AC">
        <w:rPr>
          <w:color w:val="000000"/>
          <w:lang w:val="en-US"/>
        </w:rPr>
        <w:t xml:space="preserve"> D., Martynova I., Tsymbarenko D. Self‐Assembly of Hexanuclear Lanthanide Carboxylate Clusters of Three Architectures // Eur</w:t>
      </w:r>
      <w:r w:rsidR="009258ED">
        <w:rPr>
          <w:color w:val="000000"/>
          <w:lang w:val="en-US"/>
        </w:rPr>
        <w:t>.</w:t>
      </w:r>
      <w:r w:rsidRPr="002D49AC">
        <w:rPr>
          <w:color w:val="000000"/>
          <w:lang w:val="en-US"/>
        </w:rPr>
        <w:t xml:space="preserve"> J</w:t>
      </w:r>
      <w:r w:rsidR="009258ED">
        <w:rPr>
          <w:color w:val="000000"/>
          <w:lang w:val="en-US"/>
        </w:rPr>
        <w:t>.</w:t>
      </w:r>
      <w:r w:rsidRPr="002D49AC">
        <w:rPr>
          <w:color w:val="000000"/>
          <w:lang w:val="en-US"/>
        </w:rPr>
        <w:t xml:space="preserve"> Inorg</w:t>
      </w:r>
      <w:r w:rsidR="009258ED">
        <w:rPr>
          <w:color w:val="000000"/>
          <w:lang w:val="en-US"/>
        </w:rPr>
        <w:t>.</w:t>
      </w:r>
      <w:r w:rsidRPr="002D49AC">
        <w:rPr>
          <w:color w:val="000000"/>
          <w:lang w:val="en-US"/>
        </w:rPr>
        <w:t xml:space="preserve"> Chem. 2019. Vol. 2019</w:t>
      </w:r>
      <w:r w:rsidR="009258ED">
        <w:rPr>
          <w:color w:val="000000"/>
          <w:lang w:val="en-US"/>
        </w:rPr>
        <w:t>.</w:t>
      </w:r>
      <w:r w:rsidRPr="002D49AC">
        <w:rPr>
          <w:color w:val="000000"/>
          <w:lang w:val="en-US"/>
        </w:rPr>
        <w:t xml:space="preserve"> №</w:t>
      </w:r>
      <w:r w:rsidR="009258ED">
        <w:rPr>
          <w:color w:val="000000"/>
          <w:lang w:val="en-US"/>
        </w:rPr>
        <w:t>.</w:t>
      </w:r>
      <w:r w:rsidRPr="002D49AC">
        <w:rPr>
          <w:color w:val="000000"/>
          <w:lang w:val="en-US"/>
        </w:rPr>
        <w:t xml:space="preserve"> 26. P. 3103–3111.</w:t>
      </w:r>
    </w:p>
    <w:p w14:paraId="39DB6E7A" w14:textId="6CCAC3AB" w:rsidR="002D49AC" w:rsidRPr="002D49AC" w:rsidRDefault="002D49AC" w:rsidP="002D49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2D49AC">
        <w:rPr>
          <w:color w:val="000000"/>
          <w:lang w:val="en-US"/>
        </w:rPr>
        <w:t>2</w:t>
      </w:r>
      <w:r w:rsidR="009258ED">
        <w:rPr>
          <w:color w:val="000000"/>
          <w:lang w:val="en-US"/>
        </w:rPr>
        <w:t>.</w:t>
      </w:r>
      <w:r w:rsidRPr="002D49AC">
        <w:rPr>
          <w:color w:val="000000"/>
          <w:lang w:val="en-US"/>
        </w:rPr>
        <w:t xml:space="preserve"> Tsymbarenko D. et al. Quick and robust PDF data acquisition using a laboratory single-crystal X-ray diffractometer for study of polynuclear lanthanide complexes in solid form and in solution // J</w:t>
      </w:r>
      <w:r w:rsidR="009258ED">
        <w:rPr>
          <w:color w:val="000000"/>
          <w:lang w:val="en-US"/>
        </w:rPr>
        <w:t>.</w:t>
      </w:r>
      <w:r w:rsidRPr="002D49AC">
        <w:rPr>
          <w:color w:val="000000"/>
          <w:lang w:val="en-US"/>
        </w:rPr>
        <w:t xml:space="preserve"> Appl</w:t>
      </w:r>
      <w:r w:rsidR="009258ED">
        <w:rPr>
          <w:color w:val="000000"/>
          <w:lang w:val="en-US"/>
        </w:rPr>
        <w:t>.</w:t>
      </w:r>
      <w:r w:rsidRPr="002D49AC">
        <w:rPr>
          <w:color w:val="000000"/>
          <w:lang w:val="en-US"/>
        </w:rPr>
        <w:t xml:space="preserve"> </w:t>
      </w:r>
      <w:proofErr w:type="spellStart"/>
      <w:r w:rsidRPr="002D49AC">
        <w:rPr>
          <w:color w:val="000000"/>
          <w:lang w:val="en-US"/>
        </w:rPr>
        <w:t>Crystallogr</w:t>
      </w:r>
      <w:proofErr w:type="spellEnd"/>
      <w:r w:rsidRPr="002D49AC">
        <w:rPr>
          <w:color w:val="000000"/>
          <w:lang w:val="en-US"/>
        </w:rPr>
        <w:t>. 2022. Vol. 55</w:t>
      </w:r>
      <w:r w:rsidR="009258ED">
        <w:rPr>
          <w:color w:val="000000"/>
          <w:lang w:val="en-US"/>
        </w:rPr>
        <w:t>.</w:t>
      </w:r>
      <w:r w:rsidRPr="002D49AC">
        <w:rPr>
          <w:color w:val="000000"/>
          <w:lang w:val="en-US"/>
        </w:rPr>
        <w:t xml:space="preserve"> №</w:t>
      </w:r>
      <w:r w:rsidR="009258ED">
        <w:rPr>
          <w:color w:val="000000"/>
          <w:lang w:val="en-US"/>
        </w:rPr>
        <w:t>.</w:t>
      </w:r>
      <w:r w:rsidRPr="002D49AC">
        <w:rPr>
          <w:color w:val="000000"/>
          <w:lang w:val="en-US"/>
        </w:rPr>
        <w:t xml:space="preserve"> 4. P. 890–900.</w:t>
      </w:r>
    </w:p>
    <w:p w14:paraId="3486C755" w14:textId="00F5A62B" w:rsidR="00116478" w:rsidRPr="00450235" w:rsidRDefault="002D49AC" w:rsidP="002D49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2D49AC">
        <w:rPr>
          <w:color w:val="000000"/>
          <w:lang w:val="en-US"/>
        </w:rPr>
        <w:t>3</w:t>
      </w:r>
      <w:r w:rsidR="009258ED">
        <w:rPr>
          <w:color w:val="000000"/>
          <w:lang w:val="en-US"/>
        </w:rPr>
        <w:t>.</w:t>
      </w:r>
      <w:r w:rsidRPr="002D49AC">
        <w:rPr>
          <w:color w:val="000000"/>
          <w:lang w:val="en-US"/>
        </w:rPr>
        <w:t xml:space="preserve"> </w:t>
      </w:r>
      <w:proofErr w:type="spellStart"/>
      <w:r w:rsidRPr="002D49AC">
        <w:rPr>
          <w:color w:val="000000"/>
          <w:lang w:val="en-US"/>
        </w:rPr>
        <w:t>Grebenyuk</w:t>
      </w:r>
      <w:proofErr w:type="spellEnd"/>
      <w:r w:rsidRPr="002D49AC">
        <w:rPr>
          <w:color w:val="000000"/>
          <w:lang w:val="en-US"/>
        </w:rPr>
        <w:t xml:space="preserve"> D. et al. Tuning the Cerium-Based Metal–Organic Framework Formation by Template Effect and Precursor Selection // ACS Omega. 2023. </w:t>
      </w:r>
      <w:proofErr w:type="spellStart"/>
      <w:r w:rsidRPr="002D49AC">
        <w:rPr>
          <w:color w:val="000000"/>
        </w:rPr>
        <w:t>Vol</w:t>
      </w:r>
      <w:proofErr w:type="spellEnd"/>
      <w:r w:rsidRPr="002D49AC">
        <w:rPr>
          <w:color w:val="000000"/>
        </w:rPr>
        <w:t>. 8</w:t>
      </w:r>
      <w:r w:rsidR="009258ED">
        <w:rPr>
          <w:color w:val="000000"/>
        </w:rPr>
        <w:t xml:space="preserve">. </w:t>
      </w:r>
      <w:r w:rsidRPr="002D49AC">
        <w:rPr>
          <w:color w:val="000000"/>
        </w:rPr>
        <w:t>№</w:t>
      </w:r>
      <w:r w:rsidR="009258ED">
        <w:rPr>
          <w:color w:val="000000"/>
        </w:rPr>
        <w:t>.</w:t>
      </w:r>
      <w:r w:rsidRPr="002D49AC">
        <w:rPr>
          <w:color w:val="000000"/>
        </w:rPr>
        <w:t xml:space="preserve"> 50. P. 4839–48404.</w:t>
      </w:r>
    </w:p>
    <w:sectPr w:rsidR="00116478" w:rsidRPr="0045023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438C"/>
    <w:rsid w:val="00085281"/>
    <w:rsid w:val="00086081"/>
    <w:rsid w:val="000B1D03"/>
    <w:rsid w:val="00101A1C"/>
    <w:rsid w:val="00103657"/>
    <w:rsid w:val="00106375"/>
    <w:rsid w:val="00116478"/>
    <w:rsid w:val="00123500"/>
    <w:rsid w:val="00130241"/>
    <w:rsid w:val="00197ADB"/>
    <w:rsid w:val="001B3DE9"/>
    <w:rsid w:val="001E61C2"/>
    <w:rsid w:val="001F0493"/>
    <w:rsid w:val="001F52C9"/>
    <w:rsid w:val="001F5F5A"/>
    <w:rsid w:val="002264EE"/>
    <w:rsid w:val="0023307C"/>
    <w:rsid w:val="002444E3"/>
    <w:rsid w:val="002476FE"/>
    <w:rsid w:val="002D49AC"/>
    <w:rsid w:val="0031361E"/>
    <w:rsid w:val="00365063"/>
    <w:rsid w:val="00391C38"/>
    <w:rsid w:val="003B76D6"/>
    <w:rsid w:val="003E460F"/>
    <w:rsid w:val="00450235"/>
    <w:rsid w:val="004A26A3"/>
    <w:rsid w:val="004F0EDF"/>
    <w:rsid w:val="00522BF1"/>
    <w:rsid w:val="005244D1"/>
    <w:rsid w:val="005502FF"/>
    <w:rsid w:val="005611C8"/>
    <w:rsid w:val="00590166"/>
    <w:rsid w:val="005D022B"/>
    <w:rsid w:val="005E5BE9"/>
    <w:rsid w:val="0069427D"/>
    <w:rsid w:val="006F7A19"/>
    <w:rsid w:val="007213E1"/>
    <w:rsid w:val="007301B6"/>
    <w:rsid w:val="007651A0"/>
    <w:rsid w:val="00775389"/>
    <w:rsid w:val="00797838"/>
    <w:rsid w:val="007B2119"/>
    <w:rsid w:val="007C36D8"/>
    <w:rsid w:val="007F0A64"/>
    <w:rsid w:val="007F2744"/>
    <w:rsid w:val="008931BE"/>
    <w:rsid w:val="008C67E3"/>
    <w:rsid w:val="00903C25"/>
    <w:rsid w:val="00921D45"/>
    <w:rsid w:val="00925791"/>
    <w:rsid w:val="009258ED"/>
    <w:rsid w:val="009345D7"/>
    <w:rsid w:val="00984D2E"/>
    <w:rsid w:val="009A66DB"/>
    <w:rsid w:val="009B2F80"/>
    <w:rsid w:val="009B3300"/>
    <w:rsid w:val="009F3380"/>
    <w:rsid w:val="00A02163"/>
    <w:rsid w:val="00A314FE"/>
    <w:rsid w:val="00AC204B"/>
    <w:rsid w:val="00AD339B"/>
    <w:rsid w:val="00AE3A5A"/>
    <w:rsid w:val="00BF36F8"/>
    <w:rsid w:val="00BF3D44"/>
    <w:rsid w:val="00BF4622"/>
    <w:rsid w:val="00C3723A"/>
    <w:rsid w:val="00CD00B1"/>
    <w:rsid w:val="00D22306"/>
    <w:rsid w:val="00D42542"/>
    <w:rsid w:val="00D8121C"/>
    <w:rsid w:val="00DA1A40"/>
    <w:rsid w:val="00DF5FE0"/>
    <w:rsid w:val="00E22189"/>
    <w:rsid w:val="00E571C7"/>
    <w:rsid w:val="00E74069"/>
    <w:rsid w:val="00E83386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Полевик</dc:creator>
  <cp:lastModifiedBy>Алексей Полевик</cp:lastModifiedBy>
  <cp:revision>2</cp:revision>
  <dcterms:created xsi:type="dcterms:W3CDTF">2024-03-05T12:24:00Z</dcterms:created>
  <dcterms:modified xsi:type="dcterms:W3CDTF">2024-03-05T12:24:00Z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