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9F" w:rsidRPr="00261A3D" w:rsidRDefault="00F1019F" w:rsidP="00F10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Мультикомпонентный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синтез 3-пиридилсодержащих </w:t>
      </w:r>
      <w:r w:rsidRPr="00261A3D">
        <w:rPr>
          <w:rFonts w:ascii="Times New Roman" w:hAnsi="Times New Roman" w:cs="Times New Roman"/>
          <w:b/>
          <w:sz w:val="24"/>
          <w:szCs w:val="24"/>
        </w:rPr>
        <w:t>2-амино-тет</w:t>
      </w:r>
      <w:r>
        <w:rPr>
          <w:rFonts w:ascii="Times New Roman" w:hAnsi="Times New Roman" w:cs="Times New Roman"/>
          <w:b/>
          <w:sz w:val="24"/>
          <w:szCs w:val="24"/>
        </w:rPr>
        <w:t>рагидро-4Н-хромен-3-карбонитрил</w:t>
      </w:r>
      <w:r w:rsidR="00300BAD">
        <w:rPr>
          <w:rFonts w:ascii="Times New Roman" w:hAnsi="Times New Roman" w:cs="Times New Roman"/>
          <w:b/>
          <w:sz w:val="24"/>
          <w:szCs w:val="24"/>
        </w:rPr>
        <w:t>ов</w:t>
      </w:r>
    </w:p>
    <w:p w:rsidR="00F1019F" w:rsidRDefault="00F1019F" w:rsidP="00F10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A3D">
        <w:rPr>
          <w:rFonts w:ascii="Times New Roman" w:hAnsi="Times New Roman" w:cs="Times New Roman"/>
          <w:b/>
          <w:i/>
          <w:sz w:val="24"/>
          <w:szCs w:val="24"/>
        </w:rPr>
        <w:t>Никулин А.В</w:t>
      </w:r>
      <w:r w:rsidR="00D975B3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Смолькина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А.</w:t>
      </w:r>
      <w:r w:rsidR="0083342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261A3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00BAD" w:rsidRPr="00261A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61A3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61A3D">
        <w:rPr>
          <w:rFonts w:ascii="Times New Roman" w:hAnsi="Times New Roman" w:cs="Times New Roman"/>
          <w:i/>
          <w:sz w:val="24"/>
          <w:szCs w:val="24"/>
        </w:rPr>
        <w:t xml:space="preserve">Аспирант,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261A3D">
        <w:rPr>
          <w:rFonts w:ascii="Times New Roman" w:hAnsi="Times New Roman" w:cs="Times New Roman"/>
          <w:i/>
          <w:sz w:val="24"/>
          <w:szCs w:val="24"/>
        </w:rPr>
        <w:t xml:space="preserve"> год обучени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F1019F" w:rsidRPr="00261A3D" w:rsidRDefault="00F1019F" w:rsidP="00F1019F">
      <w:pPr>
        <w:pStyle w:val="Default"/>
        <w:jc w:val="center"/>
      </w:pPr>
      <w:r w:rsidRPr="00261A3D">
        <w:rPr>
          <w:i/>
          <w:iCs/>
        </w:rPr>
        <w:t>Саратовский национальный исследовательский государственный университет имени</w:t>
      </w:r>
      <w:r w:rsidRPr="00261A3D">
        <w:t xml:space="preserve"> </w:t>
      </w:r>
      <w:proofErr w:type="spellStart"/>
      <w:r w:rsidRPr="00261A3D">
        <w:rPr>
          <w:i/>
          <w:iCs/>
          <w:color w:val="auto"/>
        </w:rPr>
        <w:t>Н.Г.Чернышевского</w:t>
      </w:r>
      <w:proofErr w:type="spellEnd"/>
      <w:r w:rsidRPr="00261A3D">
        <w:rPr>
          <w:i/>
          <w:iCs/>
          <w:color w:val="auto"/>
        </w:rPr>
        <w:t>, Саратов, Россия</w:t>
      </w:r>
    </w:p>
    <w:p w:rsidR="00F1019F" w:rsidRPr="00261A3D" w:rsidRDefault="00F1019F" w:rsidP="00F1019F">
      <w:pPr>
        <w:pStyle w:val="Default"/>
        <w:jc w:val="center"/>
        <w:rPr>
          <w:color w:val="auto"/>
          <w:lang w:val="en-US"/>
        </w:rPr>
      </w:pPr>
      <w:r w:rsidRPr="00261A3D">
        <w:rPr>
          <w:i/>
          <w:iCs/>
          <w:color w:val="auto"/>
          <w:lang w:val="en-US"/>
        </w:rPr>
        <w:t xml:space="preserve">E–mail: </w:t>
      </w:r>
      <w:r w:rsidRPr="007C1444">
        <w:rPr>
          <w:i/>
          <w:iCs/>
          <w:color w:val="auto"/>
          <w:u w:val="single"/>
          <w:lang w:val="en-US"/>
        </w:rPr>
        <w:t>aleksander.ni2013@yandex.ru</w:t>
      </w:r>
    </w:p>
    <w:p w:rsidR="00F1019F" w:rsidRDefault="00300BAD" w:rsidP="00F1019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Неослабевающее внимание</w:t>
      </w:r>
      <w:r w:rsidR="00833428">
        <w:rPr>
          <w:rFonts w:ascii="Times New Roman" w:hAnsi="Times New Roman" w:cs="Times New Roman"/>
          <w:sz w:val="24"/>
          <w:szCs w:val="24"/>
        </w:rPr>
        <w:t xml:space="preserve"> к синтезу соединений ряда 2-аминохромен-3-карбонитрилов обусловлен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33428">
        <w:rPr>
          <w:rFonts w:ascii="Times New Roman" w:hAnsi="Times New Roman" w:cs="Times New Roman"/>
          <w:sz w:val="24"/>
          <w:szCs w:val="24"/>
        </w:rPr>
        <w:t xml:space="preserve"> наличием широкого спектра их биологическ</w:t>
      </w:r>
      <w:r w:rsidR="00BA75A2">
        <w:rPr>
          <w:rFonts w:ascii="Times New Roman" w:hAnsi="Times New Roman" w:cs="Times New Roman"/>
          <w:sz w:val="24"/>
          <w:szCs w:val="24"/>
        </w:rPr>
        <w:t>их</w:t>
      </w:r>
      <w:r w:rsidR="00833428">
        <w:rPr>
          <w:rFonts w:ascii="Times New Roman" w:hAnsi="Times New Roman" w:cs="Times New Roman"/>
          <w:sz w:val="24"/>
          <w:szCs w:val="24"/>
        </w:rPr>
        <w:t xml:space="preserve"> </w:t>
      </w:r>
      <w:r w:rsidR="00BA75A2">
        <w:rPr>
          <w:rFonts w:ascii="Times New Roman" w:hAnsi="Times New Roman" w:cs="Times New Roman"/>
          <w:sz w:val="24"/>
          <w:szCs w:val="24"/>
        </w:rPr>
        <w:t>и иных</w:t>
      </w:r>
      <w:r w:rsidR="00833428">
        <w:rPr>
          <w:rFonts w:ascii="Times New Roman" w:hAnsi="Times New Roman" w:cs="Times New Roman"/>
          <w:sz w:val="24"/>
          <w:szCs w:val="24"/>
        </w:rPr>
        <w:t xml:space="preserve"> практически полезных свойств</w:t>
      </w:r>
      <w:r w:rsidR="00BA75A2">
        <w:rPr>
          <w:rFonts w:ascii="Times New Roman" w:hAnsi="Times New Roman" w:cs="Times New Roman"/>
          <w:sz w:val="24"/>
          <w:szCs w:val="24"/>
        </w:rPr>
        <w:t>,</w:t>
      </w:r>
      <w:r w:rsidR="00833428">
        <w:rPr>
          <w:rFonts w:ascii="Times New Roman" w:hAnsi="Times New Roman" w:cs="Times New Roman"/>
          <w:sz w:val="24"/>
          <w:szCs w:val="24"/>
        </w:rPr>
        <w:t xml:space="preserve"> и возможност</w:t>
      </w:r>
      <w:r w:rsidR="00504825">
        <w:rPr>
          <w:rFonts w:ascii="Times New Roman" w:hAnsi="Times New Roman" w:cs="Times New Roman"/>
          <w:sz w:val="24"/>
          <w:szCs w:val="24"/>
        </w:rPr>
        <w:t>ью дальн</w:t>
      </w:r>
      <w:r w:rsidR="00833428">
        <w:rPr>
          <w:rFonts w:ascii="Times New Roman" w:hAnsi="Times New Roman" w:cs="Times New Roman"/>
          <w:sz w:val="24"/>
          <w:szCs w:val="24"/>
        </w:rPr>
        <w:t xml:space="preserve">ейших превращений. </w:t>
      </w:r>
    </w:p>
    <w:p w:rsidR="00F1019F" w:rsidRDefault="00F1019F" w:rsidP="00F1019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нами получен</w:t>
      </w:r>
      <w:r w:rsidR="00300BAD">
        <w:rPr>
          <w:rFonts w:ascii="Times New Roman" w:hAnsi="Times New Roman" w:cs="Times New Roman"/>
          <w:sz w:val="24"/>
          <w:szCs w:val="24"/>
        </w:rPr>
        <w:t xml:space="preserve"> ряд 4,8-арил(</w:t>
      </w:r>
      <w:proofErr w:type="spellStart"/>
      <w:r w:rsidR="00300BAD">
        <w:rPr>
          <w:rFonts w:ascii="Times New Roman" w:hAnsi="Times New Roman" w:cs="Times New Roman"/>
          <w:sz w:val="24"/>
          <w:szCs w:val="24"/>
        </w:rPr>
        <w:t>гетарил</w:t>
      </w:r>
      <w:proofErr w:type="spellEnd"/>
      <w:r w:rsidR="00300BAD">
        <w:rPr>
          <w:rFonts w:ascii="Times New Roman" w:hAnsi="Times New Roman" w:cs="Times New Roman"/>
          <w:sz w:val="24"/>
          <w:szCs w:val="24"/>
        </w:rPr>
        <w:t xml:space="preserve">)замещенных </w:t>
      </w:r>
      <w:r>
        <w:rPr>
          <w:rFonts w:ascii="Times New Roman" w:hAnsi="Times New Roman" w:cs="Times New Roman"/>
          <w:sz w:val="24"/>
          <w:szCs w:val="24"/>
        </w:rPr>
        <w:t>2-амино-4Н-хромен-3-карбонитрил</w:t>
      </w:r>
      <w:r w:rsidR="00300BA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="005048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конденсации</w:t>
      </w:r>
      <w:r w:rsidR="0050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BAD">
        <w:rPr>
          <w:rFonts w:ascii="Times New Roman" w:hAnsi="Times New Roman" w:cs="Times New Roman"/>
          <w:sz w:val="24"/>
          <w:szCs w:val="24"/>
        </w:rPr>
        <w:t>диеноновых</w:t>
      </w:r>
      <w:proofErr w:type="spellEnd"/>
      <w:r w:rsidR="00300BAD">
        <w:rPr>
          <w:rFonts w:ascii="Times New Roman" w:hAnsi="Times New Roman" w:cs="Times New Roman"/>
          <w:sz w:val="24"/>
          <w:szCs w:val="24"/>
        </w:rPr>
        <w:t xml:space="preserve"> производных циклогексана симметричного и несимметричного строения</w:t>
      </w:r>
      <w:r w:rsidR="007C1444">
        <w:rPr>
          <w:rFonts w:ascii="Times New Roman" w:hAnsi="Times New Roman" w:cs="Times New Roman"/>
          <w:sz w:val="24"/>
          <w:szCs w:val="24"/>
        </w:rPr>
        <w:t xml:space="preserve"> </w:t>
      </w:r>
      <w:r w:rsidR="00BA75A2">
        <w:rPr>
          <w:rFonts w:ascii="Times New Roman" w:hAnsi="Times New Roman" w:cs="Times New Roman"/>
          <w:sz w:val="24"/>
          <w:szCs w:val="24"/>
        </w:rPr>
        <w:t>с</w:t>
      </w:r>
      <w:r w:rsidR="009B2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2D5">
        <w:rPr>
          <w:rFonts w:ascii="Times New Roman" w:hAnsi="Times New Roman" w:cs="Times New Roman"/>
          <w:sz w:val="24"/>
          <w:szCs w:val="24"/>
        </w:rPr>
        <w:t>малонодинитрилом</w:t>
      </w:r>
      <w:proofErr w:type="spellEnd"/>
      <w:r w:rsidRPr="00C02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569" w:rsidRDefault="00E26270" w:rsidP="00C11DD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Основываясь на</w:t>
      </w:r>
      <w:r w:rsidR="00E90FC0">
        <w:rPr>
          <w:rFonts w:ascii="Times New Roman" w:hAnsi="Times New Roman" w:cs="Times New Roman"/>
          <w:sz w:val="24"/>
          <w:szCs w:val="24"/>
        </w:rPr>
        <w:t xml:space="preserve">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методологии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BA75A2">
        <w:rPr>
          <w:rFonts w:ascii="Times New Roman" w:hAnsi="Times New Roman" w:cs="Times New Roman"/>
          <w:sz w:val="24"/>
          <w:szCs w:val="24"/>
        </w:rPr>
        <w:t>ульти</w:t>
      </w:r>
      <w:r>
        <w:rPr>
          <w:rFonts w:ascii="Times New Roman" w:hAnsi="Times New Roman" w:cs="Times New Roman"/>
          <w:sz w:val="24"/>
          <w:szCs w:val="24"/>
        </w:rPr>
        <w:t>компонентных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E262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pot</w:t>
      </w:r>
      <w:r w:rsidR="00E90FC0">
        <w:rPr>
          <w:rFonts w:ascii="Times New Roman" w:hAnsi="Times New Roman" w:cs="Times New Roman"/>
          <w:sz w:val="24"/>
          <w:szCs w:val="24"/>
        </w:rPr>
        <w:t xml:space="preserve"> реакций, </w:t>
      </w:r>
      <w:r w:rsidR="00300BAD">
        <w:rPr>
          <w:rFonts w:ascii="Times New Roman" w:hAnsi="Times New Roman" w:cs="Times New Roman"/>
          <w:sz w:val="24"/>
          <w:szCs w:val="24"/>
        </w:rPr>
        <w:t xml:space="preserve">в настоящем сообщении приведены новые данные по встречному синтезу </w:t>
      </w:r>
      <w:r w:rsidR="0099106A">
        <w:rPr>
          <w:rFonts w:ascii="Times New Roman" w:hAnsi="Times New Roman" w:cs="Times New Roman"/>
          <w:sz w:val="24"/>
          <w:szCs w:val="24"/>
        </w:rPr>
        <w:t>2-аминохромен-3-карбонитрал</w:t>
      </w:r>
      <w:r w:rsidR="00300BAD">
        <w:rPr>
          <w:rFonts w:ascii="Times New Roman" w:hAnsi="Times New Roman" w:cs="Times New Roman"/>
          <w:sz w:val="24"/>
          <w:szCs w:val="24"/>
        </w:rPr>
        <w:t>а</w:t>
      </w:r>
      <w:r w:rsidR="0099106A">
        <w:rPr>
          <w:rFonts w:ascii="Times New Roman" w:hAnsi="Times New Roman" w:cs="Times New Roman"/>
          <w:sz w:val="24"/>
          <w:szCs w:val="24"/>
        </w:rPr>
        <w:t xml:space="preserve"> </w:t>
      </w:r>
      <w:r w:rsidR="0099106A" w:rsidRPr="00094E9A">
        <w:rPr>
          <w:rFonts w:ascii="Times New Roman" w:hAnsi="Times New Roman" w:cs="Times New Roman"/>
          <w:b/>
          <w:sz w:val="24"/>
          <w:szCs w:val="24"/>
        </w:rPr>
        <w:t>1</w:t>
      </w:r>
      <w:r w:rsidR="0099106A">
        <w:rPr>
          <w:rFonts w:ascii="Times New Roman" w:hAnsi="Times New Roman" w:cs="Times New Roman"/>
          <w:sz w:val="24"/>
          <w:szCs w:val="24"/>
        </w:rPr>
        <w:t xml:space="preserve"> </w:t>
      </w:r>
      <w:r w:rsidR="00300BAD">
        <w:rPr>
          <w:rFonts w:ascii="Times New Roman" w:hAnsi="Times New Roman" w:cs="Times New Roman"/>
          <w:sz w:val="24"/>
          <w:szCs w:val="24"/>
        </w:rPr>
        <w:t xml:space="preserve">и его водорастворимого </w:t>
      </w:r>
      <w:proofErr w:type="spellStart"/>
      <w:r w:rsidR="00300BAD">
        <w:rPr>
          <w:rFonts w:ascii="Times New Roman" w:hAnsi="Times New Roman" w:cs="Times New Roman"/>
          <w:sz w:val="24"/>
          <w:szCs w:val="24"/>
        </w:rPr>
        <w:t>дииодметилата</w:t>
      </w:r>
      <w:proofErr w:type="spellEnd"/>
      <w:r w:rsidR="00300BAD">
        <w:rPr>
          <w:rFonts w:ascii="Times New Roman" w:hAnsi="Times New Roman" w:cs="Times New Roman"/>
          <w:sz w:val="24"/>
          <w:szCs w:val="24"/>
        </w:rPr>
        <w:t xml:space="preserve"> </w:t>
      </w:r>
      <w:r w:rsidR="00300BAD" w:rsidRPr="00300BAD">
        <w:rPr>
          <w:rFonts w:ascii="Times New Roman" w:hAnsi="Times New Roman" w:cs="Times New Roman"/>
          <w:b/>
          <w:sz w:val="24"/>
          <w:szCs w:val="24"/>
        </w:rPr>
        <w:t>2</w:t>
      </w:r>
      <w:r w:rsidR="00300BAD">
        <w:rPr>
          <w:rFonts w:ascii="Times New Roman" w:hAnsi="Times New Roman" w:cs="Times New Roman"/>
          <w:sz w:val="24"/>
          <w:szCs w:val="24"/>
        </w:rPr>
        <w:t xml:space="preserve"> с использованием трех- и четырехкомпонентн</w:t>
      </w:r>
      <w:r w:rsidR="00BA75A2">
        <w:rPr>
          <w:rFonts w:ascii="Times New Roman" w:hAnsi="Times New Roman" w:cs="Times New Roman"/>
          <w:sz w:val="24"/>
          <w:szCs w:val="24"/>
        </w:rPr>
        <w:t>ых</w:t>
      </w:r>
      <w:r w:rsidR="00300BAD">
        <w:rPr>
          <w:rFonts w:ascii="Times New Roman" w:hAnsi="Times New Roman" w:cs="Times New Roman"/>
          <w:sz w:val="24"/>
          <w:szCs w:val="24"/>
        </w:rPr>
        <w:t xml:space="preserve"> реакци</w:t>
      </w:r>
      <w:r w:rsidR="00BA75A2">
        <w:rPr>
          <w:rFonts w:ascii="Times New Roman" w:hAnsi="Times New Roman" w:cs="Times New Roman"/>
          <w:sz w:val="24"/>
          <w:szCs w:val="24"/>
        </w:rPr>
        <w:t>й</w:t>
      </w:r>
      <w:r w:rsidR="00300BAD">
        <w:rPr>
          <w:rFonts w:ascii="Times New Roman" w:hAnsi="Times New Roman" w:cs="Times New Roman"/>
          <w:sz w:val="24"/>
          <w:szCs w:val="24"/>
        </w:rPr>
        <w:t xml:space="preserve">. При </w:t>
      </w:r>
      <w:r w:rsidR="0099106A">
        <w:rPr>
          <w:rFonts w:ascii="Times New Roman" w:hAnsi="Times New Roman" w:cs="Times New Roman"/>
          <w:sz w:val="24"/>
          <w:szCs w:val="24"/>
        </w:rPr>
        <w:t>последовательн</w:t>
      </w:r>
      <w:r w:rsidR="00300BAD">
        <w:rPr>
          <w:rFonts w:ascii="Times New Roman" w:hAnsi="Times New Roman" w:cs="Times New Roman"/>
          <w:sz w:val="24"/>
          <w:szCs w:val="24"/>
        </w:rPr>
        <w:t>ом введении реагентов (мониторинг по ТСХ)</w:t>
      </w:r>
      <w:r w:rsidR="00BA75A2">
        <w:rPr>
          <w:rFonts w:ascii="Times New Roman" w:hAnsi="Times New Roman" w:cs="Times New Roman"/>
          <w:sz w:val="24"/>
          <w:szCs w:val="24"/>
        </w:rPr>
        <w:t>,</w:t>
      </w:r>
      <w:r w:rsidR="00C46D5D">
        <w:rPr>
          <w:rFonts w:ascii="Times New Roman" w:hAnsi="Times New Roman" w:cs="Times New Roman"/>
          <w:sz w:val="24"/>
          <w:szCs w:val="24"/>
        </w:rPr>
        <w:t xml:space="preserve"> исходя из </w:t>
      </w:r>
      <w:proofErr w:type="spellStart"/>
      <w:r w:rsidR="0099106A">
        <w:rPr>
          <w:rFonts w:ascii="Times New Roman" w:hAnsi="Times New Roman" w:cs="Times New Roman"/>
          <w:sz w:val="24"/>
          <w:szCs w:val="24"/>
        </w:rPr>
        <w:t>ц</w:t>
      </w:r>
      <w:r w:rsidR="00C46D5D">
        <w:rPr>
          <w:rFonts w:ascii="Times New Roman" w:hAnsi="Times New Roman" w:cs="Times New Roman"/>
          <w:sz w:val="24"/>
          <w:szCs w:val="24"/>
        </w:rPr>
        <w:t>иклогексанона</w:t>
      </w:r>
      <w:proofErr w:type="spellEnd"/>
      <w:r w:rsidR="00C46D5D">
        <w:rPr>
          <w:rFonts w:ascii="Times New Roman" w:hAnsi="Times New Roman" w:cs="Times New Roman"/>
          <w:sz w:val="24"/>
          <w:szCs w:val="24"/>
        </w:rPr>
        <w:t>, пиридин-3-карб</w:t>
      </w:r>
      <w:r w:rsidR="0099106A">
        <w:rPr>
          <w:rFonts w:ascii="Times New Roman" w:hAnsi="Times New Roman" w:cs="Times New Roman"/>
          <w:sz w:val="24"/>
          <w:szCs w:val="24"/>
        </w:rPr>
        <w:t xml:space="preserve">альдегида и </w:t>
      </w:r>
      <w:proofErr w:type="spellStart"/>
      <w:r w:rsidR="0099106A">
        <w:rPr>
          <w:rFonts w:ascii="Times New Roman" w:hAnsi="Times New Roman" w:cs="Times New Roman"/>
          <w:sz w:val="24"/>
          <w:szCs w:val="24"/>
        </w:rPr>
        <w:t>малононитрила</w:t>
      </w:r>
      <w:proofErr w:type="spellEnd"/>
      <w:r w:rsidR="00C46D5D">
        <w:rPr>
          <w:rFonts w:ascii="Times New Roman" w:hAnsi="Times New Roman" w:cs="Times New Roman"/>
          <w:sz w:val="24"/>
          <w:szCs w:val="24"/>
        </w:rPr>
        <w:t xml:space="preserve"> получен 2-аминохромен-3-карбонитрил </w:t>
      </w:r>
      <w:r w:rsidR="00C46D5D" w:rsidRPr="00C46D5D">
        <w:rPr>
          <w:rFonts w:ascii="Times New Roman" w:hAnsi="Times New Roman" w:cs="Times New Roman"/>
          <w:b/>
          <w:sz w:val="24"/>
          <w:szCs w:val="24"/>
        </w:rPr>
        <w:t>1</w:t>
      </w:r>
      <w:r w:rsidR="00C46D5D">
        <w:rPr>
          <w:rFonts w:ascii="Times New Roman" w:hAnsi="Times New Roman" w:cs="Times New Roman"/>
          <w:sz w:val="24"/>
          <w:szCs w:val="24"/>
        </w:rPr>
        <w:t xml:space="preserve">, а его </w:t>
      </w:r>
      <w:proofErr w:type="spellStart"/>
      <w:r w:rsidR="00C46D5D">
        <w:rPr>
          <w:rFonts w:ascii="Times New Roman" w:hAnsi="Times New Roman" w:cs="Times New Roman"/>
          <w:sz w:val="24"/>
          <w:szCs w:val="24"/>
        </w:rPr>
        <w:t>иодметилат</w:t>
      </w:r>
      <w:proofErr w:type="spellEnd"/>
      <w:r w:rsidR="00C46D5D">
        <w:rPr>
          <w:rFonts w:ascii="Times New Roman" w:hAnsi="Times New Roman" w:cs="Times New Roman"/>
          <w:sz w:val="24"/>
          <w:szCs w:val="24"/>
        </w:rPr>
        <w:t xml:space="preserve"> </w:t>
      </w:r>
      <w:r w:rsidR="00C46D5D" w:rsidRPr="00C46D5D">
        <w:rPr>
          <w:rFonts w:ascii="Times New Roman" w:hAnsi="Times New Roman" w:cs="Times New Roman"/>
          <w:b/>
          <w:sz w:val="24"/>
          <w:szCs w:val="24"/>
        </w:rPr>
        <w:t>2</w:t>
      </w:r>
      <w:r w:rsidR="00C46D5D">
        <w:rPr>
          <w:rFonts w:ascii="Times New Roman" w:hAnsi="Times New Roman" w:cs="Times New Roman"/>
          <w:sz w:val="24"/>
          <w:szCs w:val="24"/>
        </w:rPr>
        <w:t xml:space="preserve"> синтезирован посредством трех- и четырехкомпонентной реакций, исходя из </w:t>
      </w:r>
      <w:proofErr w:type="spellStart"/>
      <w:r w:rsidR="00C46D5D">
        <w:rPr>
          <w:rFonts w:ascii="Times New Roman" w:hAnsi="Times New Roman" w:cs="Times New Roman"/>
          <w:sz w:val="24"/>
          <w:szCs w:val="24"/>
        </w:rPr>
        <w:t>диенона</w:t>
      </w:r>
      <w:proofErr w:type="spellEnd"/>
      <w:r w:rsidR="00C46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6D5D">
        <w:rPr>
          <w:rFonts w:ascii="Times New Roman" w:hAnsi="Times New Roman" w:cs="Times New Roman"/>
          <w:sz w:val="24"/>
          <w:szCs w:val="24"/>
        </w:rPr>
        <w:t>малононитрила</w:t>
      </w:r>
      <w:proofErr w:type="spellEnd"/>
      <w:r w:rsidR="00C46D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46D5D">
        <w:rPr>
          <w:rFonts w:ascii="Times New Roman" w:hAnsi="Times New Roman" w:cs="Times New Roman"/>
          <w:sz w:val="24"/>
          <w:szCs w:val="24"/>
        </w:rPr>
        <w:t>иодистого</w:t>
      </w:r>
      <w:proofErr w:type="spellEnd"/>
      <w:r w:rsidR="00C46D5D">
        <w:rPr>
          <w:rFonts w:ascii="Times New Roman" w:hAnsi="Times New Roman" w:cs="Times New Roman"/>
          <w:sz w:val="24"/>
          <w:szCs w:val="24"/>
        </w:rPr>
        <w:t xml:space="preserve"> метила, а также </w:t>
      </w:r>
      <w:proofErr w:type="spellStart"/>
      <w:r w:rsidR="00C46D5D">
        <w:rPr>
          <w:rFonts w:ascii="Times New Roman" w:hAnsi="Times New Roman" w:cs="Times New Roman"/>
          <w:sz w:val="24"/>
          <w:szCs w:val="24"/>
        </w:rPr>
        <w:t>циклогексанона</w:t>
      </w:r>
      <w:proofErr w:type="spellEnd"/>
      <w:r w:rsidR="00C46D5D">
        <w:rPr>
          <w:rFonts w:ascii="Times New Roman" w:hAnsi="Times New Roman" w:cs="Times New Roman"/>
          <w:sz w:val="24"/>
          <w:szCs w:val="24"/>
        </w:rPr>
        <w:t xml:space="preserve">, пиридин-3-карбальдегида, </w:t>
      </w:r>
      <w:proofErr w:type="spellStart"/>
      <w:r w:rsidR="00C46D5D">
        <w:rPr>
          <w:rFonts w:ascii="Times New Roman" w:hAnsi="Times New Roman" w:cs="Times New Roman"/>
          <w:sz w:val="24"/>
          <w:szCs w:val="24"/>
        </w:rPr>
        <w:t>малононитрила</w:t>
      </w:r>
      <w:proofErr w:type="spellEnd"/>
      <w:r w:rsidR="00C46D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46D5D">
        <w:rPr>
          <w:rFonts w:ascii="Times New Roman" w:hAnsi="Times New Roman" w:cs="Times New Roman"/>
          <w:sz w:val="24"/>
          <w:szCs w:val="24"/>
        </w:rPr>
        <w:t>иодметана</w:t>
      </w:r>
      <w:proofErr w:type="spellEnd"/>
      <w:r w:rsidR="00BA75A2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C46D5D">
        <w:rPr>
          <w:rFonts w:ascii="Times New Roman" w:hAnsi="Times New Roman" w:cs="Times New Roman"/>
          <w:sz w:val="24"/>
          <w:szCs w:val="24"/>
        </w:rPr>
        <w:t xml:space="preserve">. </w:t>
      </w:r>
      <w:r w:rsidR="00363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Альтернативные </w:t>
      </w:r>
      <w:r w:rsidR="00BA75A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 w:rsidR="00363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позволили получить продукты</w:t>
      </w:r>
      <w:r w:rsidR="00BA7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75A2" w:rsidRPr="00BA7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1,2</w:t>
      </w:r>
      <w:r w:rsidR="0036345D" w:rsidRPr="00BA7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345D">
        <w:rPr>
          <w:rFonts w:ascii="Times New Roman" w:eastAsia="Times New Roman" w:hAnsi="Times New Roman" w:cs="Times New Roman"/>
          <w:color w:val="000000"/>
          <w:sz w:val="24"/>
          <w:szCs w:val="24"/>
        </w:rPr>
        <w:t>без предварит</w:t>
      </w:r>
      <w:r w:rsidR="00C46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ельного выделения </w:t>
      </w:r>
      <w:proofErr w:type="spellStart"/>
      <w:r w:rsidR="00C46D5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интермедиатов</w:t>
      </w:r>
      <w:proofErr w:type="spellEnd"/>
      <w:r w:rsidR="00C46D5D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привело к</w:t>
      </w:r>
      <w:r w:rsidR="00363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6D5D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сокращению</w:t>
      </w:r>
      <w:r w:rsidR="00363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</w:t>
      </w:r>
      <w:r w:rsidR="00C46D5D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="00363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реакций </w:t>
      </w:r>
      <w:r w:rsidR="00C46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="0036345D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сохранении выходов.</w:t>
      </w:r>
    </w:p>
    <w:p w:rsidR="00C11DD6" w:rsidRPr="00C11DD6" w:rsidRDefault="00C11DD6" w:rsidP="00C11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4397" cy="2933700"/>
            <wp:effectExtent l="0" t="0" r="0" b="0"/>
            <wp:docPr id="3" name="Рисунок 3" descr="C:\Users\user\AppData\Local\Packages\Microsoft.Windows.Photos_8wekyb3d8bbwe\TempState\ShareServiceTempFolder\untitl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untitled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37" cy="300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E9A" w:rsidRPr="009B22D5" w:rsidRDefault="00F1019F" w:rsidP="002A556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9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B2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Константы и спектральные характеристики полученных веществ совпадают с ранее полученными данными. </w:t>
      </w:r>
      <w:r w:rsidR="00094E9A">
        <w:rPr>
          <w:rFonts w:ascii="Times New Roman" w:eastAsia="Times New Roman" w:hAnsi="Times New Roman" w:cs="Times New Roman"/>
          <w:color w:val="000000"/>
          <w:sz w:val="24"/>
          <w:szCs w:val="24"/>
        </w:rPr>
        <w:t>На базе ИБФРМ РАН выявлен</w:t>
      </w:r>
      <w:r w:rsidR="009B2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высокая </w:t>
      </w:r>
      <w:r w:rsidR="00094E9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антибактериальная активность сое</w:t>
      </w:r>
      <w:bookmarkStart w:id="0" w:name="_GoBack"/>
      <w:bookmarkEnd w:id="0"/>
      <w:r w:rsidR="00094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динения </w:t>
      </w:r>
      <w:r w:rsidR="00094E9A" w:rsidRPr="00094E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094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отношению к </w:t>
      </w:r>
      <w:r w:rsidR="00094E9A" w:rsidRPr="00094E9A">
        <w:rPr>
          <w:rFonts w:ascii="Times New Roman" w:hAnsi="Times New Roman" w:cs="Times New Roman"/>
          <w:i/>
          <w:sz w:val="24"/>
          <w:szCs w:val="24"/>
          <w:lang w:val="en-US"/>
        </w:rPr>
        <w:t>Staphylococcus</w:t>
      </w:r>
      <w:r w:rsidR="00094E9A" w:rsidRPr="00094E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4E9A" w:rsidRPr="00094E9A">
        <w:rPr>
          <w:rFonts w:ascii="Times New Roman" w:hAnsi="Times New Roman" w:cs="Times New Roman"/>
          <w:i/>
          <w:sz w:val="24"/>
          <w:szCs w:val="24"/>
          <w:lang w:val="en-US"/>
        </w:rPr>
        <w:t>aureus</w:t>
      </w:r>
      <w:r w:rsidR="009B2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сравнимая с эталонным препаратом (фурацилин), и полное отсутствие активности для </w:t>
      </w:r>
      <w:proofErr w:type="spellStart"/>
      <w:r w:rsidR="009B22D5">
        <w:rPr>
          <w:rFonts w:ascii="Times New Roman" w:eastAsia="Times New Roman" w:hAnsi="Times New Roman" w:cs="Times New Roman"/>
          <w:color w:val="000000"/>
          <w:sz w:val="24"/>
          <w:szCs w:val="24"/>
        </w:rPr>
        <w:t>дииодметилата</w:t>
      </w:r>
      <w:proofErr w:type="spellEnd"/>
      <w:r w:rsidR="009B2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2D5" w:rsidRPr="009B22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9B22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41AC" w:rsidRDefault="008141AC" w:rsidP="008141AC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</w:t>
      </w:r>
      <w:r w:rsidR="00C46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экспериментальные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</w:t>
      </w:r>
      <w:r w:rsidR="00C46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обосновывают схемы формирования продуктов 1,2 через первоначальн</w:t>
      </w:r>
      <w:r w:rsidR="00BA75A2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C46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6D5D">
        <w:rPr>
          <w:rFonts w:ascii="Times New Roman" w:eastAsia="Times New Roman" w:hAnsi="Times New Roman" w:cs="Times New Roman"/>
          <w:color w:val="000000"/>
          <w:sz w:val="24"/>
          <w:szCs w:val="24"/>
        </w:rPr>
        <w:t>кротоновую</w:t>
      </w:r>
      <w:proofErr w:type="spellEnd"/>
      <w:r w:rsidR="00C46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конденсацию с образованием </w:t>
      </w:r>
      <w:proofErr w:type="spellStart"/>
      <w:r w:rsidR="00C46D5D">
        <w:rPr>
          <w:rFonts w:ascii="Times New Roman" w:eastAsia="Times New Roman" w:hAnsi="Times New Roman" w:cs="Times New Roman"/>
          <w:color w:val="000000"/>
          <w:sz w:val="24"/>
          <w:szCs w:val="24"/>
        </w:rPr>
        <w:t>диенона</w:t>
      </w:r>
      <w:proofErr w:type="spellEnd"/>
      <w:r w:rsidR="00C46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его последующее взаимодействие с </w:t>
      </w:r>
      <w:proofErr w:type="spellStart"/>
      <w:r w:rsidR="00C46D5D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малононитрилом</w:t>
      </w:r>
      <w:proofErr w:type="spellEnd"/>
      <w:r w:rsidR="00C46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BA7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Михаэлю, О-циклизацию </w:t>
      </w:r>
      <w:proofErr w:type="spellStart"/>
      <w:r w:rsidR="00BA75A2">
        <w:rPr>
          <w:rFonts w:ascii="Times New Roman" w:eastAsia="Times New Roman" w:hAnsi="Times New Roman" w:cs="Times New Roman"/>
          <w:color w:val="000000"/>
          <w:sz w:val="24"/>
          <w:szCs w:val="24"/>
        </w:rPr>
        <w:t>аддукта</w:t>
      </w:r>
      <w:proofErr w:type="spellEnd"/>
      <w:r w:rsidR="00BA7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C46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 </w:t>
      </w:r>
      <w:proofErr w:type="spellStart"/>
      <w:r w:rsidR="00C46D5D">
        <w:rPr>
          <w:rFonts w:ascii="Times New Roman" w:eastAsia="Times New Roman" w:hAnsi="Times New Roman" w:cs="Times New Roman"/>
          <w:color w:val="000000"/>
          <w:sz w:val="24"/>
          <w:szCs w:val="24"/>
        </w:rPr>
        <w:t>хромена</w:t>
      </w:r>
      <w:proofErr w:type="spellEnd"/>
      <w:r w:rsidR="00C46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6D5D" w:rsidRPr="00BA7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BA75A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46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C46D5D">
        <w:rPr>
          <w:rFonts w:ascii="Times New Roman" w:eastAsia="Times New Roman" w:hAnsi="Times New Roman" w:cs="Times New Roman"/>
          <w:color w:val="000000"/>
          <w:sz w:val="24"/>
          <w:szCs w:val="24"/>
        </w:rPr>
        <w:t>кватерн</w:t>
      </w:r>
      <w:r w:rsidR="009B22D5"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изацию</w:t>
      </w:r>
      <w:proofErr w:type="spellEnd"/>
      <w:r w:rsidR="009B2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9B22D5">
        <w:rPr>
          <w:rFonts w:ascii="Times New Roman" w:eastAsia="Times New Roman" w:hAnsi="Times New Roman" w:cs="Times New Roman"/>
          <w:color w:val="000000"/>
          <w:sz w:val="24"/>
          <w:szCs w:val="24"/>
        </w:rPr>
        <w:t>иодметилат</w:t>
      </w:r>
      <w:proofErr w:type="spellEnd"/>
      <w:r w:rsidR="009B2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2D5" w:rsidRPr="00BA7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9B2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Этот путь неприемлем в синтезе </w:t>
      </w:r>
      <w:proofErr w:type="spellStart"/>
      <w:r w:rsidR="009B22D5">
        <w:rPr>
          <w:rFonts w:ascii="Times New Roman" w:eastAsia="Times New Roman" w:hAnsi="Times New Roman" w:cs="Times New Roman"/>
          <w:color w:val="000000"/>
          <w:sz w:val="24"/>
          <w:szCs w:val="24"/>
        </w:rPr>
        <w:t>хроменкарбонитрилов</w:t>
      </w:r>
      <w:proofErr w:type="spellEnd"/>
      <w:r w:rsidR="009B2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различными заместителями в положениях 4,8</w:t>
      </w:r>
      <w:r w:rsidR="00C46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из-за протекания побочных процессов на первой стадии.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32C4" w:rsidRPr="009B22D5" w:rsidRDefault="009B22D5" w:rsidP="009B22D5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Полученные данные являются новым примером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мультикомпонентн</w:t>
      </w:r>
      <w:r w:rsidR="00BA75A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в ряду 2-аминохромен-3-карбонитрилов</w:t>
      </w:r>
      <w:r w:rsidR="006D2C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8F32C4" w:rsidRPr="009B22D5" w:rsidSect="00261A3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E56ED"/>
    <w:multiLevelType w:val="hybridMultilevel"/>
    <w:tmpl w:val="02C0D606"/>
    <w:lvl w:ilvl="0" w:tplc="3AD44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CE5A4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C0AAF9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4EAC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D4676D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170A71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4CEC5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FE433F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6DA9D8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C5"/>
    <w:rsid w:val="00094E9A"/>
    <w:rsid w:val="00163C33"/>
    <w:rsid w:val="002A5569"/>
    <w:rsid w:val="00300BAD"/>
    <w:rsid w:val="0036345D"/>
    <w:rsid w:val="00364DC5"/>
    <w:rsid w:val="00504825"/>
    <w:rsid w:val="0069610E"/>
    <w:rsid w:val="006D2C3B"/>
    <w:rsid w:val="007C1444"/>
    <w:rsid w:val="008141AC"/>
    <w:rsid w:val="00833428"/>
    <w:rsid w:val="008F32C4"/>
    <w:rsid w:val="0099106A"/>
    <w:rsid w:val="009B22D5"/>
    <w:rsid w:val="00BA75A2"/>
    <w:rsid w:val="00C11DD6"/>
    <w:rsid w:val="00C46D5D"/>
    <w:rsid w:val="00D975B3"/>
    <w:rsid w:val="00E26270"/>
    <w:rsid w:val="00E90FC0"/>
    <w:rsid w:val="00F1019F"/>
    <w:rsid w:val="00F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B0911-5AD7-46CB-B121-303F6254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0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8141A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A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dcterms:created xsi:type="dcterms:W3CDTF">2024-02-25T16:26:00Z</dcterms:created>
  <dcterms:modified xsi:type="dcterms:W3CDTF">2024-02-29T07:56:00Z</dcterms:modified>
</cp:coreProperties>
</file>