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BA5B15" w:rsidP="00BA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A5B15">
        <w:rPr>
          <w:b/>
          <w:color w:val="000000"/>
        </w:rPr>
        <w:t xml:space="preserve">Синтез </w:t>
      </w:r>
      <w:bookmarkStart w:id="0" w:name="_Hlk154771088"/>
      <w:proofErr w:type="spellStart"/>
      <w:r w:rsidRPr="00BA5B15">
        <w:rPr>
          <w:b/>
          <w:color w:val="000000"/>
        </w:rPr>
        <w:t>нафто</w:t>
      </w:r>
      <w:proofErr w:type="spellEnd"/>
      <w:r w:rsidRPr="00BA5B15">
        <w:rPr>
          <w:b/>
          <w:color w:val="000000"/>
        </w:rPr>
        <w:t>[1,2-</w:t>
      </w:r>
      <w:r w:rsidRPr="00BA5B15">
        <w:rPr>
          <w:b/>
          <w:i/>
          <w:iCs/>
          <w:color w:val="000000"/>
        </w:rPr>
        <w:t>e</w:t>
      </w:r>
      <w:r w:rsidRPr="00BA5B15">
        <w:rPr>
          <w:b/>
          <w:color w:val="000000"/>
        </w:rPr>
        <w:t>][1,3]</w:t>
      </w:r>
      <w:proofErr w:type="spellStart"/>
      <w:r w:rsidRPr="00BA5B15">
        <w:rPr>
          <w:b/>
          <w:color w:val="000000"/>
        </w:rPr>
        <w:t>оксазин</w:t>
      </w:r>
      <w:bookmarkEnd w:id="0"/>
      <w:r w:rsidR="008034AB">
        <w:rPr>
          <w:b/>
          <w:color w:val="000000"/>
        </w:rPr>
        <w:t>ов</w:t>
      </w:r>
      <w:proofErr w:type="spellEnd"/>
      <w:r w:rsidRPr="00BA5B15">
        <w:rPr>
          <w:b/>
          <w:color w:val="000000"/>
        </w:rPr>
        <w:t xml:space="preserve"> и изучение </w:t>
      </w:r>
      <w:r w:rsidR="008034AB">
        <w:rPr>
          <w:b/>
          <w:color w:val="000000"/>
        </w:rPr>
        <w:t>их</w:t>
      </w:r>
      <w:r w:rsidRPr="00BA5B15">
        <w:rPr>
          <w:b/>
          <w:color w:val="000000"/>
        </w:rPr>
        <w:t xml:space="preserve"> взаимодействия с </w:t>
      </w:r>
      <w:proofErr w:type="spellStart"/>
      <w:r>
        <w:rPr>
          <w:b/>
          <w:color w:val="000000"/>
        </w:rPr>
        <w:t>метилпропиолатом</w:t>
      </w:r>
      <w:proofErr w:type="spellEnd"/>
      <w:r w:rsidRPr="00BA5B15">
        <w:rPr>
          <w:b/>
          <w:color w:val="000000"/>
        </w:rPr>
        <w:t xml:space="preserve"> </w:t>
      </w:r>
    </w:p>
    <w:p w:rsidR="00130241" w:rsidRDefault="00EB43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Шайфлер</w:t>
      </w:r>
      <w:proofErr w:type="spellEnd"/>
      <w:r>
        <w:rPr>
          <w:b/>
          <w:i/>
          <w:color w:val="000000"/>
        </w:rPr>
        <w:t xml:space="preserve"> М</w:t>
      </w:r>
      <w:r w:rsidR="00EB1F49">
        <w:rPr>
          <w:b/>
          <w:i/>
          <w:color w:val="000000"/>
        </w:rPr>
        <w:t>.</w:t>
      </w:r>
      <w:r w:rsidR="00405E03">
        <w:rPr>
          <w:b/>
          <w:i/>
          <w:color w:val="000000"/>
        </w:rPr>
        <w:t>П</w:t>
      </w:r>
      <w:r w:rsidR="008034AB" w:rsidRPr="008034AB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05E03">
        <w:rPr>
          <w:b/>
          <w:i/>
          <w:color w:val="000000"/>
        </w:rPr>
        <w:t>Листратова А.В.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05E03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405E03">
        <w:rPr>
          <w:i/>
          <w:color w:val="000000"/>
        </w:rPr>
        <w:t>бакалавриата</w:t>
      </w:r>
    </w:p>
    <w:p w:rsidR="00130241" w:rsidRDefault="00405E03" w:rsidP="00405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05E03">
        <w:rPr>
          <w:i/>
          <w:color w:val="000000"/>
        </w:rPr>
        <w:t>Российский университет</w:t>
      </w:r>
      <w:r>
        <w:rPr>
          <w:i/>
          <w:color w:val="000000"/>
        </w:rPr>
        <w:t xml:space="preserve"> дружбы народов им. Патриса Лумумбы</w:t>
      </w:r>
      <w:r w:rsidR="00EB1F49">
        <w:rPr>
          <w:i/>
          <w:color w:val="000000"/>
        </w:rPr>
        <w:t>, Москва, Россия</w:t>
      </w:r>
    </w:p>
    <w:p w:rsidR="00BA5B15" w:rsidRPr="00E25AD5" w:rsidRDefault="00EB1F49" w:rsidP="00E25A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E25AD5" w:rsidRPr="002A1E31">
        <w:rPr>
          <w:i/>
          <w:color w:val="000000"/>
        </w:rPr>
        <w:t xml:space="preserve"> </w:t>
      </w:r>
      <w:r w:rsidR="00E25AD5" w:rsidRPr="00E25AD5">
        <w:rPr>
          <w:i/>
          <w:color w:val="000000"/>
          <w:u w:val="single"/>
        </w:rPr>
        <w:t>1032216574@</w:t>
      </w:r>
      <w:proofErr w:type="spellStart"/>
      <w:r w:rsidR="00E25AD5" w:rsidRPr="00E25AD5">
        <w:rPr>
          <w:i/>
          <w:color w:val="000000"/>
          <w:u w:val="single"/>
          <w:lang w:val="en-US"/>
        </w:rPr>
        <w:t>pfur</w:t>
      </w:r>
      <w:proofErr w:type="spellEnd"/>
      <w:r w:rsidR="00E25AD5" w:rsidRPr="002A1E31">
        <w:rPr>
          <w:i/>
          <w:color w:val="000000"/>
          <w:u w:val="single"/>
        </w:rPr>
        <w:t>.</w:t>
      </w:r>
      <w:proofErr w:type="spellStart"/>
      <w:r w:rsidR="00E25AD5" w:rsidRPr="00E25AD5">
        <w:rPr>
          <w:i/>
          <w:color w:val="000000"/>
          <w:u w:val="single"/>
          <w:lang w:val="en-US"/>
        </w:rPr>
        <w:t>ru</w:t>
      </w:r>
      <w:proofErr w:type="spellEnd"/>
    </w:p>
    <w:p w:rsidR="00BA5B15" w:rsidRPr="00E0599E" w:rsidRDefault="00BA5B15" w:rsidP="00EC49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599E">
        <w:rPr>
          <w:color w:val="000000"/>
        </w:rPr>
        <w:t xml:space="preserve">1,3-Оксазины и их производные являются важным классом гетероциклических соединений, которые занимают уникальное место </w:t>
      </w:r>
      <w:r w:rsidR="00EC490D" w:rsidRPr="00E0599E">
        <w:rPr>
          <w:color w:val="000000"/>
        </w:rPr>
        <w:t>в медицинской химии благодаря своему широкому спектру биологических свойств</w:t>
      </w:r>
      <w:r w:rsidR="00454A61">
        <w:rPr>
          <w:color w:val="000000"/>
        </w:rPr>
        <w:t>.</w:t>
      </w:r>
      <w:r w:rsidR="00454A61" w:rsidRPr="00E25AD5">
        <w:rPr>
          <w:color w:val="000000"/>
        </w:rPr>
        <w:t xml:space="preserve"> </w:t>
      </w:r>
      <w:r w:rsidR="00D53F21" w:rsidRPr="00E0599E">
        <w:rPr>
          <w:color w:val="000000"/>
        </w:rPr>
        <w:t>Кроме того,</w:t>
      </w:r>
      <w:r w:rsidR="008034AB" w:rsidRPr="008034AB">
        <w:rPr>
          <w:color w:val="000000"/>
        </w:rPr>
        <w:t xml:space="preserve"> </w:t>
      </w:r>
      <w:r w:rsidR="00EC490D" w:rsidRPr="00E0599E">
        <w:rPr>
          <w:color w:val="000000"/>
        </w:rPr>
        <w:t>1,3-оксазины</w:t>
      </w:r>
      <w:r w:rsidR="00FD7934">
        <w:rPr>
          <w:color w:val="000000"/>
        </w:rPr>
        <w:t xml:space="preserve"> часто</w:t>
      </w:r>
      <w:r w:rsidR="00EC490D" w:rsidRPr="00E0599E">
        <w:rPr>
          <w:color w:val="000000"/>
        </w:rPr>
        <w:t xml:space="preserve"> выступают в роли</w:t>
      </w:r>
      <w:r w:rsidR="00D53F21" w:rsidRPr="00E0599E">
        <w:rPr>
          <w:color w:val="000000"/>
        </w:rPr>
        <w:t xml:space="preserve"> </w:t>
      </w:r>
      <w:r w:rsidR="00EC490D" w:rsidRPr="00E0599E">
        <w:rPr>
          <w:color w:val="000000"/>
        </w:rPr>
        <w:t xml:space="preserve">прекурсоров в химических превращениях и используются в синтезе </w:t>
      </w:r>
      <w:r w:rsidR="00D53F21" w:rsidRPr="00E0599E">
        <w:rPr>
          <w:color w:val="000000"/>
        </w:rPr>
        <w:t>природных соединений</w:t>
      </w:r>
      <w:r w:rsidR="00454A61">
        <w:rPr>
          <w:color w:val="000000"/>
        </w:rPr>
        <w:t xml:space="preserve"> </w:t>
      </w:r>
      <w:r w:rsidR="00454A61" w:rsidRPr="00E25AD5">
        <w:rPr>
          <w:color w:val="000000"/>
        </w:rPr>
        <w:t>[1</w:t>
      </w:r>
      <w:r w:rsidR="00454A61">
        <w:rPr>
          <w:color w:val="000000"/>
        </w:rPr>
        <w:t>-</w:t>
      </w:r>
      <w:r w:rsidR="00454A61" w:rsidRPr="00C66B77">
        <w:rPr>
          <w:color w:val="000000"/>
        </w:rPr>
        <w:t>3].</w:t>
      </w:r>
      <w:r w:rsidR="00EC490D" w:rsidRPr="00E0599E">
        <w:rPr>
          <w:color w:val="000000"/>
        </w:rPr>
        <w:t xml:space="preserve"> </w:t>
      </w:r>
    </w:p>
    <w:p w:rsidR="00022061" w:rsidRPr="00E0599E" w:rsidRDefault="00D53F21" w:rsidP="00EC49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599E">
        <w:rPr>
          <w:color w:val="000000"/>
        </w:rPr>
        <w:t xml:space="preserve">Ранее на кафедре органической химии РУДН была открыта реакция расширения </w:t>
      </w:r>
      <w:proofErr w:type="spellStart"/>
      <w:r w:rsidRPr="00E0599E">
        <w:rPr>
          <w:color w:val="000000"/>
        </w:rPr>
        <w:t>тетрагидропиридинового</w:t>
      </w:r>
      <w:proofErr w:type="spellEnd"/>
      <w:r w:rsidRPr="00E0599E">
        <w:rPr>
          <w:color w:val="000000"/>
        </w:rPr>
        <w:t xml:space="preserve"> фрагмента, </w:t>
      </w:r>
      <w:proofErr w:type="spellStart"/>
      <w:r w:rsidRPr="00E0599E">
        <w:rPr>
          <w:color w:val="000000"/>
        </w:rPr>
        <w:t>аннелированного</w:t>
      </w:r>
      <w:proofErr w:type="spellEnd"/>
      <w:r w:rsidRPr="00E0599E">
        <w:rPr>
          <w:color w:val="000000"/>
        </w:rPr>
        <w:t xml:space="preserve"> с различными гетероциклическими системами, под действие</w:t>
      </w:r>
      <w:r w:rsidR="00454A61">
        <w:rPr>
          <w:color w:val="000000"/>
        </w:rPr>
        <w:t>м</w:t>
      </w:r>
      <w:r w:rsidRPr="00E0599E">
        <w:rPr>
          <w:color w:val="000000"/>
        </w:rPr>
        <w:t xml:space="preserve"> электронно-дефицитных </w:t>
      </w:r>
      <w:proofErr w:type="spellStart"/>
      <w:r w:rsidRPr="00E0599E">
        <w:rPr>
          <w:color w:val="000000"/>
        </w:rPr>
        <w:t>алкинов</w:t>
      </w:r>
      <w:proofErr w:type="spellEnd"/>
      <w:r w:rsidRPr="00E0599E">
        <w:rPr>
          <w:color w:val="000000"/>
        </w:rPr>
        <w:t xml:space="preserve">. </w:t>
      </w:r>
      <w:r w:rsidR="00022061" w:rsidRPr="00E0599E">
        <w:rPr>
          <w:color w:val="000000"/>
        </w:rPr>
        <w:t>Нам представилось интересным изучить взаимодействие ч</w:t>
      </w:r>
      <w:r w:rsidRPr="00E0599E">
        <w:rPr>
          <w:color w:val="000000"/>
        </w:rPr>
        <w:t xml:space="preserve">астично </w:t>
      </w:r>
      <w:proofErr w:type="spellStart"/>
      <w:r w:rsidRPr="00E0599E">
        <w:rPr>
          <w:color w:val="000000"/>
        </w:rPr>
        <w:t>гидрированны</w:t>
      </w:r>
      <w:r w:rsidR="00022061" w:rsidRPr="00E0599E">
        <w:rPr>
          <w:color w:val="000000"/>
        </w:rPr>
        <w:t>х</w:t>
      </w:r>
      <w:proofErr w:type="spellEnd"/>
      <w:r w:rsidR="00022061" w:rsidRPr="00E0599E">
        <w:rPr>
          <w:color w:val="000000"/>
        </w:rPr>
        <w:t xml:space="preserve"> 1,3-оксазинов с </w:t>
      </w:r>
      <w:proofErr w:type="spellStart"/>
      <w:r w:rsidR="00022061" w:rsidRPr="00E0599E">
        <w:rPr>
          <w:color w:val="000000"/>
        </w:rPr>
        <w:t>метилпропиолатом</w:t>
      </w:r>
      <w:proofErr w:type="spellEnd"/>
      <w:r w:rsidR="00022061" w:rsidRPr="00E0599E">
        <w:rPr>
          <w:color w:val="000000"/>
        </w:rPr>
        <w:t>.</w:t>
      </w:r>
    </w:p>
    <w:p w:rsidR="00022061" w:rsidRPr="00E0599E" w:rsidRDefault="00022061" w:rsidP="00EB43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599E">
        <w:rPr>
          <w:color w:val="000000"/>
        </w:rPr>
        <w:t xml:space="preserve">Исходные </w:t>
      </w:r>
      <w:bookmarkStart w:id="1" w:name="_Hlk158833482"/>
      <w:proofErr w:type="spellStart"/>
      <w:r w:rsidRPr="00E0599E">
        <w:rPr>
          <w:color w:val="000000"/>
        </w:rPr>
        <w:t>нафто</w:t>
      </w:r>
      <w:proofErr w:type="spellEnd"/>
      <w:r w:rsidRPr="00E0599E">
        <w:rPr>
          <w:color w:val="000000"/>
        </w:rPr>
        <w:t>[1,2-</w:t>
      </w:r>
      <w:r w:rsidRPr="00E0599E">
        <w:rPr>
          <w:i/>
          <w:iCs/>
          <w:color w:val="000000"/>
        </w:rPr>
        <w:t>e</w:t>
      </w:r>
      <w:r w:rsidRPr="00E0599E">
        <w:rPr>
          <w:color w:val="000000"/>
        </w:rPr>
        <w:t>][1,3]</w:t>
      </w:r>
      <w:proofErr w:type="spellStart"/>
      <w:r w:rsidRPr="00E0599E">
        <w:rPr>
          <w:color w:val="000000"/>
        </w:rPr>
        <w:t>оксазины</w:t>
      </w:r>
      <w:proofErr w:type="spellEnd"/>
      <w:r w:rsidRPr="00E0599E">
        <w:rPr>
          <w:color w:val="000000"/>
        </w:rPr>
        <w:t xml:space="preserve"> </w:t>
      </w:r>
      <w:bookmarkEnd w:id="1"/>
      <w:r w:rsidR="00405E03" w:rsidRPr="00405E03">
        <w:rPr>
          <w:b/>
          <w:bCs/>
          <w:color w:val="000000"/>
        </w:rPr>
        <w:t>2</w:t>
      </w:r>
      <w:r w:rsidR="00405E03" w:rsidRPr="00405E03">
        <w:rPr>
          <w:b/>
          <w:bCs/>
          <w:color w:val="000000"/>
          <w:lang w:val="en-US"/>
        </w:rPr>
        <w:t>a</w:t>
      </w:r>
      <w:r w:rsidR="00405E03" w:rsidRPr="00405E03">
        <w:rPr>
          <w:color w:val="000000"/>
        </w:rPr>
        <w:t>-</w:t>
      </w:r>
      <w:r w:rsidR="00405E03" w:rsidRPr="00405E03">
        <w:rPr>
          <w:b/>
          <w:bCs/>
          <w:color w:val="000000"/>
          <w:lang w:val="en-US"/>
        </w:rPr>
        <w:t>c</w:t>
      </w:r>
      <w:r w:rsidR="00405E03" w:rsidRPr="00405E03">
        <w:rPr>
          <w:color w:val="000000"/>
        </w:rPr>
        <w:t xml:space="preserve"> </w:t>
      </w:r>
      <w:r w:rsidRPr="00E0599E">
        <w:rPr>
          <w:color w:val="000000"/>
        </w:rPr>
        <w:t xml:space="preserve">были получены по ранее описанной методике из </w:t>
      </w:r>
      <w:proofErr w:type="gramStart"/>
      <w:r w:rsidRPr="00E0599E">
        <w:rPr>
          <w:i/>
          <w:iCs/>
          <w:color w:val="000000"/>
        </w:rPr>
        <w:t>β</w:t>
      </w:r>
      <w:r w:rsidRPr="00E0599E">
        <w:rPr>
          <w:color w:val="000000"/>
        </w:rPr>
        <w:t>-</w:t>
      </w:r>
      <w:proofErr w:type="gramEnd"/>
      <w:r w:rsidRPr="00E0599E">
        <w:rPr>
          <w:color w:val="000000"/>
        </w:rPr>
        <w:t>нафтол</w:t>
      </w:r>
      <w:r w:rsidR="00454A61">
        <w:rPr>
          <w:color w:val="000000"/>
        </w:rPr>
        <w:t>а</w:t>
      </w:r>
      <w:r w:rsidRPr="00E0599E">
        <w:rPr>
          <w:color w:val="000000"/>
        </w:rPr>
        <w:t xml:space="preserve">  и </w:t>
      </w:r>
      <w:proofErr w:type="spellStart"/>
      <w:r w:rsidRPr="00E0599E">
        <w:rPr>
          <w:color w:val="000000"/>
        </w:rPr>
        <w:t>триазинанов</w:t>
      </w:r>
      <w:proofErr w:type="spellEnd"/>
      <w:r w:rsidR="00EB43E3" w:rsidRPr="00EB43E3">
        <w:rPr>
          <w:color w:val="000000"/>
        </w:rPr>
        <w:t xml:space="preserve"> </w:t>
      </w:r>
      <w:r w:rsidR="00405E03" w:rsidRPr="00405E03">
        <w:rPr>
          <w:b/>
          <w:bCs/>
          <w:color w:val="000000"/>
        </w:rPr>
        <w:t>1</w:t>
      </w:r>
      <w:r w:rsidR="00405E03" w:rsidRPr="00405E03">
        <w:rPr>
          <w:b/>
          <w:bCs/>
          <w:color w:val="000000"/>
          <w:lang w:val="en-US"/>
        </w:rPr>
        <w:t>a</w:t>
      </w:r>
      <w:r w:rsidR="00405E03" w:rsidRPr="00405E03">
        <w:rPr>
          <w:color w:val="000000"/>
        </w:rPr>
        <w:t>-</w:t>
      </w:r>
      <w:r w:rsidR="00405E03" w:rsidRPr="00405E03">
        <w:rPr>
          <w:b/>
          <w:bCs/>
          <w:color w:val="000000"/>
          <w:lang w:val="en-US"/>
        </w:rPr>
        <w:t>c</w:t>
      </w:r>
      <w:r w:rsidR="002151F9" w:rsidRPr="002151F9">
        <w:rPr>
          <w:color w:val="000000"/>
        </w:rPr>
        <w:t>[4]</w:t>
      </w:r>
      <w:r w:rsidRPr="00E0599E">
        <w:rPr>
          <w:color w:val="000000"/>
        </w:rPr>
        <w:t xml:space="preserve">. </w:t>
      </w:r>
    </w:p>
    <w:p w:rsidR="00C23648" w:rsidRDefault="00FD7934" w:rsidP="00E05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466521" cy="11880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707" cy="119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648">
        <w:rPr>
          <w:color w:val="000000"/>
        </w:rPr>
        <w:t xml:space="preserve">Схема 1. Синтез </w:t>
      </w:r>
      <w:proofErr w:type="spellStart"/>
      <w:r w:rsidR="00C23648" w:rsidRPr="00E0599E">
        <w:rPr>
          <w:color w:val="000000"/>
        </w:rPr>
        <w:t>нафто</w:t>
      </w:r>
      <w:proofErr w:type="spellEnd"/>
      <w:r w:rsidR="00C23648" w:rsidRPr="00E0599E">
        <w:rPr>
          <w:color w:val="000000"/>
        </w:rPr>
        <w:t>[1,2-</w:t>
      </w:r>
      <w:r w:rsidR="00C23648" w:rsidRPr="00454A61">
        <w:rPr>
          <w:i/>
          <w:color w:val="000000"/>
        </w:rPr>
        <w:t>e</w:t>
      </w:r>
      <w:r w:rsidR="00C23648" w:rsidRPr="00E0599E">
        <w:rPr>
          <w:color w:val="000000"/>
        </w:rPr>
        <w:t>][1,3]</w:t>
      </w:r>
      <w:proofErr w:type="spellStart"/>
      <w:r w:rsidR="00C23648" w:rsidRPr="00E0599E">
        <w:rPr>
          <w:color w:val="000000"/>
        </w:rPr>
        <w:t>оксазин</w:t>
      </w:r>
      <w:r w:rsidR="00C23648">
        <w:rPr>
          <w:color w:val="000000"/>
        </w:rPr>
        <w:t>ов</w:t>
      </w:r>
      <w:proofErr w:type="spellEnd"/>
      <w:r w:rsidR="002A1E31" w:rsidRPr="002A1E31">
        <w:rPr>
          <w:color w:val="000000"/>
        </w:rPr>
        <w:t xml:space="preserve"> </w:t>
      </w:r>
      <w:r w:rsidR="002A1E31" w:rsidRPr="002A1E31">
        <w:rPr>
          <w:b/>
          <w:color w:val="000000"/>
        </w:rPr>
        <w:t>2а</w:t>
      </w:r>
      <w:r w:rsidR="002A1E31">
        <w:rPr>
          <w:color w:val="000000"/>
        </w:rPr>
        <w:t>-</w:t>
      </w:r>
      <w:r w:rsidR="002A1E31" w:rsidRPr="002A1E31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FD7934">
        <w:rPr>
          <w:color w:val="000000"/>
        </w:rPr>
        <w:t xml:space="preserve">и взаимодействие </w:t>
      </w:r>
      <w:r>
        <w:rPr>
          <w:color w:val="000000"/>
        </w:rPr>
        <w:t>с</w:t>
      </w:r>
      <w:r w:rsidRPr="00FD7934">
        <w:rPr>
          <w:color w:val="000000"/>
        </w:rPr>
        <w:t xml:space="preserve"> </w:t>
      </w:r>
      <w:proofErr w:type="spellStart"/>
      <w:r w:rsidRPr="00FD7934">
        <w:rPr>
          <w:color w:val="000000"/>
        </w:rPr>
        <w:t>метилпропиолатом</w:t>
      </w:r>
      <w:proofErr w:type="spellEnd"/>
    </w:p>
    <w:p w:rsidR="00FD7934" w:rsidRPr="00FD7934" w:rsidRDefault="00FD7934" w:rsidP="00E05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454A61" w:rsidRPr="00454A61" w:rsidRDefault="00022061" w:rsidP="00C23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proofErr w:type="gramStart"/>
      <w:r w:rsidRPr="00E0599E">
        <w:rPr>
          <w:i/>
          <w:iCs/>
          <w:color w:val="000000"/>
        </w:rPr>
        <w:t>N</w:t>
      </w:r>
      <w:r w:rsidRPr="00E0599E">
        <w:rPr>
          <w:color w:val="000000"/>
        </w:rPr>
        <w:t>-бензилнафто</w:t>
      </w:r>
      <w:proofErr w:type="spellEnd"/>
      <w:r w:rsidRPr="00E0599E">
        <w:rPr>
          <w:color w:val="000000"/>
        </w:rPr>
        <w:t>[1,2-</w:t>
      </w:r>
      <w:r w:rsidRPr="00E0599E">
        <w:rPr>
          <w:i/>
          <w:iCs/>
          <w:color w:val="000000"/>
        </w:rPr>
        <w:t>e</w:t>
      </w:r>
      <w:r w:rsidRPr="00E0599E">
        <w:rPr>
          <w:color w:val="000000"/>
        </w:rPr>
        <w:t>][1,3]</w:t>
      </w:r>
      <w:proofErr w:type="spellStart"/>
      <w:r w:rsidRPr="00E0599E">
        <w:rPr>
          <w:color w:val="000000"/>
        </w:rPr>
        <w:t>оксазин</w:t>
      </w:r>
      <w:proofErr w:type="spellEnd"/>
      <w:r w:rsidR="00A959EE">
        <w:rPr>
          <w:color w:val="000000"/>
        </w:rPr>
        <w:t xml:space="preserve"> </w:t>
      </w:r>
      <w:r w:rsidR="00A959EE" w:rsidRPr="00A959EE">
        <w:rPr>
          <w:b/>
          <w:bCs/>
          <w:color w:val="000000"/>
        </w:rPr>
        <w:t>2</w:t>
      </w:r>
      <w:r w:rsidR="00A959EE" w:rsidRPr="00A959EE">
        <w:rPr>
          <w:b/>
          <w:bCs/>
          <w:color w:val="000000"/>
          <w:lang w:val="en-US"/>
        </w:rPr>
        <w:t>a</w:t>
      </w:r>
      <w:r w:rsidRPr="00E0599E">
        <w:rPr>
          <w:color w:val="000000"/>
        </w:rPr>
        <w:t xml:space="preserve"> с </w:t>
      </w:r>
      <w:proofErr w:type="spellStart"/>
      <w:r w:rsidRPr="00E0599E">
        <w:rPr>
          <w:color w:val="000000"/>
        </w:rPr>
        <w:t>метилпропиолатом</w:t>
      </w:r>
      <w:proofErr w:type="spellEnd"/>
      <w:r w:rsidR="00EB43E3">
        <w:rPr>
          <w:color w:val="000000"/>
        </w:rPr>
        <w:t xml:space="preserve"> в </w:t>
      </w:r>
      <w:proofErr w:type="spellStart"/>
      <w:r w:rsidR="00EB43E3">
        <w:rPr>
          <w:color w:val="000000"/>
        </w:rPr>
        <w:t>ацетонитриле</w:t>
      </w:r>
      <w:proofErr w:type="spellEnd"/>
      <w:r w:rsidRPr="00E0599E">
        <w:rPr>
          <w:color w:val="000000"/>
        </w:rPr>
        <w:t xml:space="preserve"> не реагировал ни при комнатной </w:t>
      </w:r>
      <w:r w:rsidR="00454A61" w:rsidRPr="00E0599E">
        <w:rPr>
          <w:color w:val="000000"/>
        </w:rPr>
        <w:t>температуре</w:t>
      </w:r>
      <w:r w:rsidRPr="00E0599E">
        <w:rPr>
          <w:color w:val="000000"/>
        </w:rPr>
        <w:t xml:space="preserve">, ни при кипячении, ни при </w:t>
      </w:r>
      <w:r w:rsidR="00454A61">
        <w:rPr>
          <w:color w:val="000000"/>
        </w:rPr>
        <w:t>микроволновой</w:t>
      </w:r>
      <w:proofErr w:type="gramEnd"/>
      <w:r w:rsidR="00454A61">
        <w:rPr>
          <w:color w:val="000000"/>
        </w:rPr>
        <w:t xml:space="preserve"> </w:t>
      </w:r>
      <w:r w:rsidRPr="00E0599E">
        <w:rPr>
          <w:color w:val="000000"/>
        </w:rPr>
        <w:t xml:space="preserve">активации. Взаимодействие с </w:t>
      </w:r>
      <w:proofErr w:type="spellStart"/>
      <w:r w:rsidRPr="00E0599E">
        <w:rPr>
          <w:color w:val="000000"/>
        </w:rPr>
        <w:t>метилпропиолатом</w:t>
      </w:r>
      <w:proofErr w:type="spellEnd"/>
      <w:r w:rsidRPr="00E0599E">
        <w:rPr>
          <w:color w:val="000000"/>
        </w:rPr>
        <w:t xml:space="preserve"> в </w:t>
      </w:r>
      <w:proofErr w:type="spellStart"/>
      <w:r w:rsidRPr="00E0599E">
        <w:rPr>
          <w:color w:val="000000"/>
        </w:rPr>
        <w:t>трифторэтаноле</w:t>
      </w:r>
      <w:proofErr w:type="spellEnd"/>
      <w:r w:rsidRPr="00E0599E">
        <w:rPr>
          <w:color w:val="000000"/>
        </w:rPr>
        <w:t xml:space="preserve"> в услови</w:t>
      </w:r>
      <w:r w:rsidR="00454A61">
        <w:rPr>
          <w:color w:val="000000"/>
        </w:rPr>
        <w:t>ях</w:t>
      </w:r>
      <w:r w:rsidRPr="00E0599E">
        <w:rPr>
          <w:color w:val="000000"/>
        </w:rPr>
        <w:t xml:space="preserve"> микроволновой активации привело к многокомпонентной смеси, раздели</w:t>
      </w:r>
      <w:r w:rsidR="00FD7934">
        <w:rPr>
          <w:color w:val="000000"/>
        </w:rPr>
        <w:t>ть</w:t>
      </w:r>
      <w:r w:rsidRPr="00E0599E">
        <w:rPr>
          <w:color w:val="000000"/>
        </w:rPr>
        <w:t xml:space="preserve"> которую не удалось. </w:t>
      </w:r>
      <w:r w:rsidR="00E0599E" w:rsidRPr="00E0599E">
        <w:rPr>
          <w:color w:val="000000"/>
        </w:rPr>
        <w:t xml:space="preserve">При проведении реакции в метаноле в аналагичных условиях происходит образование </w:t>
      </w:r>
      <w:proofErr w:type="spellStart"/>
      <w:r w:rsidR="00454A61">
        <w:rPr>
          <w:color w:val="000000"/>
        </w:rPr>
        <w:t>оксазоцина</w:t>
      </w:r>
      <w:proofErr w:type="spellEnd"/>
      <w:r w:rsidR="00E0599E" w:rsidRPr="00E0599E">
        <w:rPr>
          <w:color w:val="000000"/>
        </w:rPr>
        <w:t xml:space="preserve"> </w:t>
      </w:r>
      <w:r w:rsidR="00405E03" w:rsidRPr="00405E03">
        <w:rPr>
          <w:b/>
          <w:bCs/>
          <w:color w:val="000000"/>
        </w:rPr>
        <w:t>3</w:t>
      </w:r>
      <w:r w:rsidR="00454A61">
        <w:rPr>
          <w:color w:val="000000"/>
        </w:rPr>
        <w:t xml:space="preserve">, </w:t>
      </w:r>
      <w:r w:rsidR="00E0599E" w:rsidRPr="00E0599E">
        <w:rPr>
          <w:color w:val="000000"/>
        </w:rPr>
        <w:t>котор</w:t>
      </w:r>
      <w:r w:rsidR="00A959EE">
        <w:rPr>
          <w:color w:val="000000"/>
        </w:rPr>
        <w:t>ый</w:t>
      </w:r>
      <w:r w:rsidR="00E0599E" w:rsidRPr="00E0599E">
        <w:rPr>
          <w:color w:val="000000"/>
        </w:rPr>
        <w:t xml:space="preserve"> </w:t>
      </w:r>
      <w:r w:rsidR="00FD7934">
        <w:rPr>
          <w:color w:val="000000"/>
        </w:rPr>
        <w:t xml:space="preserve">был выделен </w:t>
      </w:r>
      <w:r w:rsidR="00E0599E" w:rsidRPr="00E0599E">
        <w:rPr>
          <w:color w:val="000000"/>
        </w:rPr>
        <w:t>с помощью колоночной хроматографии с выходом 16%.</w:t>
      </w:r>
      <w:r w:rsidRPr="00E0599E">
        <w:rPr>
          <w:color w:val="000000"/>
        </w:rPr>
        <w:t xml:space="preserve"> </w:t>
      </w:r>
    </w:p>
    <w:p w:rsidR="00E25AD5" w:rsidRPr="00CE6413" w:rsidRDefault="00EB1F49" w:rsidP="00C23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23648" w:rsidRDefault="002151F9" w:rsidP="00CE64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E6413">
        <w:rPr>
          <w:color w:val="000000"/>
          <w:lang w:val="en-US"/>
        </w:rPr>
        <w:t xml:space="preserve">1. </w:t>
      </w:r>
      <w:r w:rsidR="0030538E" w:rsidRPr="0030538E">
        <w:rPr>
          <w:color w:val="000000"/>
          <w:lang w:val="en-US"/>
        </w:rPr>
        <w:t>Mathew</w:t>
      </w:r>
      <w:r w:rsidR="0030538E" w:rsidRPr="00CE6413">
        <w:rPr>
          <w:color w:val="000000"/>
          <w:lang w:val="en-US"/>
        </w:rPr>
        <w:t xml:space="preserve"> </w:t>
      </w:r>
      <w:r w:rsidR="0030538E" w:rsidRPr="0030538E">
        <w:rPr>
          <w:color w:val="000000"/>
          <w:lang w:val="en-US"/>
        </w:rPr>
        <w:t>B</w:t>
      </w:r>
      <w:r w:rsidR="0030538E" w:rsidRPr="00CE6413">
        <w:rPr>
          <w:color w:val="000000"/>
          <w:lang w:val="en-US"/>
        </w:rPr>
        <w:t xml:space="preserve">. </w:t>
      </w:r>
      <w:r w:rsidR="0030538E" w:rsidRPr="0030538E">
        <w:rPr>
          <w:color w:val="000000"/>
          <w:lang w:val="en-US"/>
        </w:rPr>
        <w:t>P</w:t>
      </w:r>
      <w:r w:rsidR="00CE6413">
        <w:rPr>
          <w:color w:val="000000"/>
          <w:lang w:val="en-US"/>
        </w:rPr>
        <w:t>.,</w:t>
      </w:r>
      <w:r w:rsidR="00CE6413" w:rsidRPr="00CE6413">
        <w:rPr>
          <w:color w:val="000000"/>
          <w:lang w:val="en-US"/>
        </w:rPr>
        <w:t xml:space="preserve"> Kumar A</w:t>
      </w:r>
      <w:r w:rsidR="00CE6413">
        <w:rPr>
          <w:color w:val="000000"/>
          <w:lang w:val="en-US"/>
        </w:rPr>
        <w:t>.,</w:t>
      </w:r>
      <w:r w:rsidR="00CE6413" w:rsidRPr="00CE6413">
        <w:rPr>
          <w:color w:val="000000"/>
          <w:lang w:val="en-US"/>
        </w:rPr>
        <w:t xml:space="preserve"> Sharma S</w:t>
      </w:r>
      <w:r w:rsidR="00CE6413">
        <w:rPr>
          <w:color w:val="000000"/>
          <w:lang w:val="en-US"/>
        </w:rPr>
        <w:t>.,</w:t>
      </w:r>
      <w:r w:rsidR="00CE6413" w:rsidRPr="00CE6413">
        <w:rPr>
          <w:color w:val="000000"/>
          <w:lang w:val="en-US"/>
        </w:rPr>
        <w:t xml:space="preserve"> Shukla P.K., Nath M</w:t>
      </w:r>
      <w:r w:rsidR="00CE6413">
        <w:rPr>
          <w:color w:val="000000"/>
          <w:lang w:val="en-US"/>
        </w:rPr>
        <w:t>.</w:t>
      </w:r>
      <w:r w:rsidR="0030538E" w:rsidRPr="00CE6413">
        <w:rPr>
          <w:color w:val="000000"/>
          <w:lang w:val="en-US"/>
        </w:rPr>
        <w:t xml:space="preserve"> </w:t>
      </w:r>
      <w:r w:rsidR="0030538E" w:rsidRPr="0030538E">
        <w:rPr>
          <w:color w:val="000000"/>
          <w:lang w:val="en-US"/>
        </w:rPr>
        <w:t>An eco-friendly synthesis and antimicrobial activities of dihydro-2</w:t>
      </w:r>
      <w:r w:rsidR="0030538E" w:rsidRPr="002A1E31">
        <w:rPr>
          <w:i/>
          <w:color w:val="000000"/>
          <w:lang w:val="en-US"/>
        </w:rPr>
        <w:t>H</w:t>
      </w:r>
      <w:r w:rsidR="002A1E31">
        <w:rPr>
          <w:color w:val="000000"/>
          <w:lang w:val="en-US"/>
        </w:rPr>
        <w:t>-benzo- and naphtho-1,</w:t>
      </w:r>
      <w:r w:rsidR="0030538E" w:rsidRPr="0030538E">
        <w:rPr>
          <w:color w:val="000000"/>
          <w:lang w:val="en-US"/>
        </w:rPr>
        <w:t>3-oxazine derivatives //</w:t>
      </w:r>
      <w:r w:rsidR="002A1E31">
        <w:rPr>
          <w:color w:val="000000"/>
          <w:lang w:val="en-US"/>
        </w:rPr>
        <w:t xml:space="preserve"> </w:t>
      </w:r>
      <w:r w:rsidR="0030538E" w:rsidRPr="0030538E">
        <w:rPr>
          <w:color w:val="000000"/>
          <w:lang w:val="en-US"/>
        </w:rPr>
        <w:t>Eur</w:t>
      </w:r>
      <w:r w:rsidR="002A1E31">
        <w:rPr>
          <w:color w:val="000000"/>
          <w:lang w:val="en-US"/>
        </w:rPr>
        <w:t>.</w:t>
      </w:r>
      <w:r w:rsidR="0030538E" w:rsidRPr="0030538E">
        <w:rPr>
          <w:color w:val="000000"/>
          <w:lang w:val="en-US"/>
        </w:rPr>
        <w:t xml:space="preserve"> </w:t>
      </w:r>
      <w:r w:rsidR="002A1E31">
        <w:rPr>
          <w:color w:val="000000"/>
          <w:lang w:val="en-US"/>
        </w:rPr>
        <w:t>J.</w:t>
      </w:r>
      <w:r w:rsidR="0030538E" w:rsidRPr="0030538E">
        <w:rPr>
          <w:color w:val="000000"/>
          <w:lang w:val="en-US"/>
        </w:rPr>
        <w:t xml:space="preserve"> </w:t>
      </w:r>
      <w:r w:rsidR="002A1E31">
        <w:rPr>
          <w:color w:val="000000"/>
          <w:lang w:val="en-US"/>
        </w:rPr>
        <w:t>Med.</w:t>
      </w:r>
      <w:r w:rsidR="0030538E" w:rsidRPr="0030538E">
        <w:rPr>
          <w:color w:val="000000"/>
          <w:lang w:val="en-US"/>
        </w:rPr>
        <w:t xml:space="preserve"> </w:t>
      </w:r>
      <w:r w:rsidR="002A1E31">
        <w:rPr>
          <w:color w:val="000000"/>
          <w:lang w:val="en-US"/>
        </w:rPr>
        <w:t>Chem</w:t>
      </w:r>
      <w:r w:rsidR="0030538E" w:rsidRPr="0030538E">
        <w:rPr>
          <w:color w:val="000000"/>
          <w:lang w:val="en-US"/>
        </w:rPr>
        <w:t>.</w:t>
      </w:r>
      <w:r w:rsidR="0030538E">
        <w:rPr>
          <w:color w:val="000000"/>
          <w:lang w:val="en-US"/>
        </w:rPr>
        <w:t xml:space="preserve"> </w:t>
      </w:r>
      <w:r w:rsidR="0030538E" w:rsidRPr="0030538E">
        <w:rPr>
          <w:color w:val="000000"/>
          <w:lang w:val="en-US"/>
        </w:rPr>
        <w:t xml:space="preserve">2010. </w:t>
      </w:r>
      <w:r w:rsidR="0030538E">
        <w:rPr>
          <w:color w:val="000000"/>
          <w:lang w:val="en-US"/>
        </w:rPr>
        <w:t xml:space="preserve">Vol. </w:t>
      </w:r>
      <w:r w:rsidR="0030538E" w:rsidRPr="0030538E">
        <w:rPr>
          <w:color w:val="000000"/>
          <w:lang w:val="en-US"/>
        </w:rPr>
        <w:t>45</w:t>
      </w:r>
      <w:r w:rsidR="002A1E31">
        <w:rPr>
          <w:color w:val="000000"/>
          <w:lang w:val="en-US"/>
        </w:rPr>
        <w:t xml:space="preserve">. </w:t>
      </w:r>
      <w:r w:rsidR="0030538E">
        <w:rPr>
          <w:color w:val="000000"/>
          <w:lang w:val="en-US"/>
        </w:rPr>
        <w:t>P</w:t>
      </w:r>
      <w:r w:rsidR="0030538E" w:rsidRPr="0030538E">
        <w:rPr>
          <w:color w:val="000000"/>
          <w:lang w:val="en-US"/>
        </w:rPr>
        <w:t>. 1502-1507.</w:t>
      </w:r>
    </w:p>
    <w:p w:rsidR="00764D05" w:rsidRPr="00454A61" w:rsidRDefault="002151F9" w:rsidP="00305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30538E" w:rsidRPr="0030538E">
        <w:rPr>
          <w:color w:val="000000"/>
          <w:lang w:val="en-US"/>
        </w:rPr>
        <w:t>Benameur</w:t>
      </w:r>
      <w:proofErr w:type="spellEnd"/>
      <w:r w:rsidR="0030538E" w:rsidRPr="0030538E">
        <w:rPr>
          <w:color w:val="000000"/>
          <w:lang w:val="en-US"/>
        </w:rPr>
        <w:t xml:space="preserve"> L.</w:t>
      </w:r>
      <w:r w:rsidR="00CE6413">
        <w:rPr>
          <w:color w:val="000000"/>
          <w:lang w:val="en-US"/>
        </w:rPr>
        <w:t xml:space="preserve">, </w:t>
      </w:r>
      <w:r w:rsidR="00CE6413" w:rsidRPr="00CE6413">
        <w:rPr>
          <w:lang w:val="en-US"/>
        </w:rPr>
        <w:t> </w:t>
      </w:r>
      <w:proofErr w:type="spellStart"/>
      <w:r w:rsidR="00CE6413">
        <w:rPr>
          <w:lang w:val="en-US"/>
        </w:rPr>
        <w:t>Bouaziz</w:t>
      </w:r>
      <w:proofErr w:type="spellEnd"/>
      <w:r w:rsidR="00CE6413">
        <w:rPr>
          <w:lang w:val="en-US"/>
        </w:rPr>
        <w:t xml:space="preserve"> </w:t>
      </w:r>
      <w:r w:rsidR="00CE6413" w:rsidRPr="00CE6413">
        <w:rPr>
          <w:lang w:val="en-US"/>
        </w:rPr>
        <w:t>Z</w:t>
      </w:r>
      <w:r w:rsidR="00CE6413">
        <w:rPr>
          <w:lang w:val="en-US"/>
        </w:rPr>
        <w:t>.</w:t>
      </w:r>
      <w:r w:rsidR="00CE6413" w:rsidRPr="00CE6413">
        <w:rPr>
          <w:lang w:val="en-US"/>
        </w:rPr>
        <w:t>, </w:t>
      </w:r>
      <w:proofErr w:type="spellStart"/>
      <w:r w:rsidR="00CE6413">
        <w:rPr>
          <w:lang w:val="en-US"/>
        </w:rPr>
        <w:t>Nebois</w:t>
      </w:r>
      <w:proofErr w:type="spellEnd"/>
      <w:r w:rsidR="00CE6413">
        <w:rPr>
          <w:lang w:val="en-US"/>
        </w:rPr>
        <w:t xml:space="preserve"> </w:t>
      </w:r>
      <w:r w:rsidR="00CE6413" w:rsidRPr="00CE6413">
        <w:rPr>
          <w:lang w:val="en-US"/>
        </w:rPr>
        <w:t>P</w:t>
      </w:r>
      <w:r w:rsidR="00CE6413">
        <w:rPr>
          <w:lang w:val="en-US"/>
        </w:rPr>
        <w:t xml:space="preserve">., Bartoli M.-H., </w:t>
      </w:r>
      <w:proofErr w:type="spellStart"/>
      <w:r w:rsidR="00CE6413">
        <w:rPr>
          <w:lang w:val="en-US"/>
        </w:rPr>
        <w:t>Boitard</w:t>
      </w:r>
      <w:proofErr w:type="spellEnd"/>
      <w:r w:rsidR="00CE6413">
        <w:rPr>
          <w:lang w:val="en-US"/>
        </w:rPr>
        <w:t xml:space="preserve"> M., </w:t>
      </w:r>
      <w:proofErr w:type="spellStart"/>
      <w:r w:rsidR="00CE6413">
        <w:rPr>
          <w:lang w:val="en-US"/>
        </w:rPr>
        <w:t>Fillion</w:t>
      </w:r>
      <w:proofErr w:type="spellEnd"/>
      <w:r w:rsidR="00CE6413">
        <w:rPr>
          <w:lang w:val="en-US"/>
        </w:rPr>
        <w:t xml:space="preserve"> H.</w:t>
      </w:r>
      <w:r w:rsidR="002A1E31">
        <w:rPr>
          <w:color w:val="000000"/>
          <w:lang w:val="en-US"/>
        </w:rPr>
        <w:t xml:space="preserve"> Synthesis of </w:t>
      </w:r>
      <w:proofErr w:type="spellStart"/>
      <w:r w:rsidR="002A1E31">
        <w:rPr>
          <w:color w:val="000000"/>
          <w:lang w:val="en-US"/>
        </w:rPr>
        <w:t>furnaphth</w:t>
      </w:r>
      <w:proofErr w:type="spellEnd"/>
      <w:r w:rsidR="002A1E31">
        <w:rPr>
          <w:color w:val="000000"/>
          <w:lang w:val="en-US"/>
        </w:rPr>
        <w:t>[1,3]</w:t>
      </w:r>
      <w:proofErr w:type="spellStart"/>
      <w:r w:rsidR="002A1E31">
        <w:rPr>
          <w:color w:val="000000"/>
          <w:lang w:val="en-US"/>
        </w:rPr>
        <w:t>oxazine</w:t>
      </w:r>
      <w:proofErr w:type="spellEnd"/>
      <w:r w:rsidR="002A1E31">
        <w:rPr>
          <w:color w:val="000000"/>
          <w:lang w:val="en-US"/>
        </w:rPr>
        <w:t xml:space="preserve"> and </w:t>
      </w:r>
      <w:proofErr w:type="spellStart"/>
      <w:r w:rsidR="002A1E31">
        <w:rPr>
          <w:color w:val="000000"/>
          <w:lang w:val="en-US"/>
        </w:rPr>
        <w:t>furo</w:t>
      </w:r>
      <w:proofErr w:type="spellEnd"/>
      <w:r w:rsidR="002A1E31">
        <w:rPr>
          <w:color w:val="000000"/>
          <w:lang w:val="en-US"/>
        </w:rPr>
        <w:t>[1,3]</w:t>
      </w:r>
      <w:proofErr w:type="spellStart"/>
      <w:r w:rsidR="0030538E" w:rsidRPr="0030538E">
        <w:rPr>
          <w:color w:val="000000"/>
          <w:lang w:val="en-US"/>
        </w:rPr>
        <w:t>oxazinoquinoline</w:t>
      </w:r>
      <w:proofErr w:type="spellEnd"/>
      <w:r w:rsidR="0030538E" w:rsidRPr="0030538E">
        <w:rPr>
          <w:color w:val="000000"/>
          <w:lang w:val="en-US"/>
        </w:rPr>
        <w:t xml:space="preserve"> derivatives as precursors for an </w:t>
      </w:r>
      <w:r w:rsidR="0030538E" w:rsidRPr="002A1E31">
        <w:rPr>
          <w:i/>
          <w:color w:val="000000"/>
          <w:lang w:val="en-US"/>
        </w:rPr>
        <w:t>o</w:t>
      </w:r>
      <w:r w:rsidR="0030538E" w:rsidRPr="0030538E">
        <w:rPr>
          <w:color w:val="000000"/>
          <w:lang w:val="en-US"/>
        </w:rPr>
        <w:t>-</w:t>
      </w:r>
      <w:proofErr w:type="spellStart"/>
      <w:r w:rsidR="0030538E" w:rsidRPr="0030538E">
        <w:rPr>
          <w:color w:val="000000"/>
          <w:lang w:val="en-US"/>
        </w:rPr>
        <w:t>quinonemethide</w:t>
      </w:r>
      <w:proofErr w:type="spellEnd"/>
      <w:r w:rsidR="0030538E" w:rsidRPr="0030538E">
        <w:rPr>
          <w:color w:val="000000"/>
          <w:lang w:val="en-US"/>
        </w:rPr>
        <w:t xml:space="preserve"> structure and potential antitumor agents //</w:t>
      </w:r>
      <w:r w:rsidR="002A1E31">
        <w:rPr>
          <w:color w:val="000000"/>
          <w:lang w:val="en-US"/>
        </w:rPr>
        <w:t xml:space="preserve"> </w:t>
      </w:r>
      <w:r w:rsidR="0030538E" w:rsidRPr="0030538E">
        <w:rPr>
          <w:color w:val="000000"/>
          <w:lang w:val="en-US"/>
        </w:rPr>
        <w:t>Chem</w:t>
      </w:r>
      <w:r w:rsidR="002A1E31">
        <w:rPr>
          <w:color w:val="000000"/>
          <w:lang w:val="en-US"/>
        </w:rPr>
        <w:t>.</w:t>
      </w:r>
      <w:r w:rsidR="0030538E" w:rsidRPr="0030538E">
        <w:rPr>
          <w:color w:val="000000"/>
          <w:lang w:val="en-US"/>
        </w:rPr>
        <w:t xml:space="preserve"> </w:t>
      </w:r>
      <w:r w:rsidR="002A1E31">
        <w:rPr>
          <w:color w:val="000000"/>
          <w:lang w:val="en-US"/>
        </w:rPr>
        <w:t>P</w:t>
      </w:r>
      <w:r w:rsidR="0030538E" w:rsidRPr="0030538E">
        <w:rPr>
          <w:color w:val="000000"/>
          <w:lang w:val="en-US"/>
        </w:rPr>
        <w:t>harm</w:t>
      </w:r>
      <w:r w:rsidR="002A1E31" w:rsidRPr="00454A61">
        <w:rPr>
          <w:i/>
          <w:color w:val="000000"/>
          <w:lang w:val="en-US"/>
        </w:rPr>
        <w:t>.</w:t>
      </w:r>
      <w:r w:rsidR="0030538E" w:rsidRPr="00454A61">
        <w:rPr>
          <w:i/>
          <w:color w:val="000000"/>
          <w:lang w:val="en-US"/>
        </w:rPr>
        <w:t xml:space="preserve"> </w:t>
      </w:r>
      <w:r w:rsidR="002A1E31" w:rsidRPr="00454A61">
        <w:rPr>
          <w:color w:val="000000"/>
          <w:lang w:val="en-US"/>
        </w:rPr>
        <w:t>B</w:t>
      </w:r>
      <w:r w:rsidR="0030538E" w:rsidRPr="00454A61">
        <w:rPr>
          <w:color w:val="000000"/>
          <w:lang w:val="en-US"/>
        </w:rPr>
        <w:t>ull</w:t>
      </w:r>
      <w:r w:rsidR="002A1E31" w:rsidRPr="00454A61">
        <w:rPr>
          <w:color w:val="000000"/>
          <w:lang w:val="en-US"/>
        </w:rPr>
        <w:t>.</w:t>
      </w:r>
      <w:r w:rsidR="0030538E" w:rsidRPr="00454A61">
        <w:rPr>
          <w:color w:val="000000"/>
          <w:lang w:val="en-US"/>
        </w:rPr>
        <w:t xml:space="preserve"> 1996. Vol. 44.</w:t>
      </w:r>
      <w:r w:rsidR="0030538E" w:rsidRPr="00FD7934">
        <w:rPr>
          <w:color w:val="000000"/>
          <w:lang w:val="en-US"/>
        </w:rPr>
        <w:t xml:space="preserve"> P. 605-608</w:t>
      </w:r>
      <w:r w:rsidR="0030538E" w:rsidRPr="00454A61">
        <w:rPr>
          <w:i/>
          <w:color w:val="000000"/>
          <w:lang w:val="en-US"/>
        </w:rPr>
        <w:t>.</w:t>
      </w:r>
    </w:p>
    <w:p w:rsidR="00764D05" w:rsidRDefault="002151F9" w:rsidP="00CE64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E6413">
        <w:rPr>
          <w:color w:val="000000"/>
          <w:lang w:val="en-US"/>
        </w:rPr>
        <w:t>3</w:t>
      </w:r>
      <w:r w:rsidRPr="00454A61">
        <w:rPr>
          <w:i/>
          <w:color w:val="000000"/>
          <w:lang w:val="en-US"/>
        </w:rPr>
        <w:t xml:space="preserve">. </w:t>
      </w:r>
      <w:r w:rsidR="0030538E" w:rsidRPr="00454A61">
        <w:rPr>
          <w:color w:val="000000"/>
          <w:lang w:val="en-US"/>
        </w:rPr>
        <w:t>Zhang P.</w:t>
      </w:r>
      <w:r w:rsidR="0030538E" w:rsidRPr="00454A61">
        <w:rPr>
          <w:i/>
          <w:color w:val="000000"/>
          <w:lang w:val="en-US"/>
        </w:rPr>
        <w:t xml:space="preserve"> </w:t>
      </w:r>
      <w:proofErr w:type="spellStart"/>
      <w:r w:rsidR="00CE6413" w:rsidRPr="00CE6413">
        <w:rPr>
          <w:color w:val="000000"/>
          <w:lang w:val="en-US"/>
        </w:rPr>
        <w:t>Terefenko</w:t>
      </w:r>
      <w:proofErr w:type="spellEnd"/>
      <w:r w:rsidR="00CE6413" w:rsidRPr="00CE6413">
        <w:rPr>
          <w:color w:val="000000"/>
          <w:lang w:val="en-US"/>
        </w:rPr>
        <w:t xml:space="preserve"> E</w:t>
      </w:r>
      <w:r w:rsidR="00CE6413">
        <w:rPr>
          <w:color w:val="000000"/>
          <w:lang w:val="en-US"/>
        </w:rPr>
        <w:t>.</w:t>
      </w:r>
      <w:r w:rsidR="00CE6413" w:rsidRPr="00CE6413">
        <w:rPr>
          <w:color w:val="000000"/>
          <w:lang w:val="en-US"/>
        </w:rPr>
        <w:t xml:space="preserve"> A.</w:t>
      </w:r>
      <w:r w:rsidR="00CE6413">
        <w:rPr>
          <w:color w:val="000000"/>
          <w:lang w:val="en-US"/>
        </w:rPr>
        <w:t xml:space="preserve">, </w:t>
      </w:r>
      <w:r w:rsidR="00CE6413" w:rsidRPr="00CE6413">
        <w:rPr>
          <w:color w:val="000000"/>
          <w:lang w:val="en-US"/>
        </w:rPr>
        <w:t>Fensome A</w:t>
      </w:r>
      <w:r w:rsidR="00CE6413">
        <w:rPr>
          <w:color w:val="000000"/>
          <w:lang w:val="en-US"/>
        </w:rPr>
        <w:t xml:space="preserve">., </w:t>
      </w:r>
      <w:r w:rsidR="00CE6413" w:rsidRPr="00CE6413">
        <w:rPr>
          <w:color w:val="000000"/>
          <w:lang w:val="en-US"/>
        </w:rPr>
        <w:t>Wrobel J</w:t>
      </w:r>
      <w:r w:rsidR="00CE6413">
        <w:rPr>
          <w:color w:val="000000"/>
          <w:lang w:val="en-US"/>
        </w:rPr>
        <w:t>.,</w:t>
      </w:r>
      <w:r w:rsidR="00CE6413" w:rsidRPr="00CE6413">
        <w:rPr>
          <w:color w:val="000000"/>
          <w:lang w:val="en-US"/>
        </w:rPr>
        <w:t xml:space="preserve"> </w:t>
      </w:r>
      <w:proofErr w:type="spellStart"/>
      <w:r w:rsidR="00CE6413" w:rsidRPr="00CE6413">
        <w:rPr>
          <w:color w:val="000000"/>
          <w:lang w:val="en-US"/>
        </w:rPr>
        <w:t>Winneker</w:t>
      </w:r>
      <w:proofErr w:type="spellEnd"/>
      <w:r w:rsidR="00CE6413" w:rsidRPr="00CE6413">
        <w:rPr>
          <w:color w:val="000000"/>
          <w:lang w:val="en-US"/>
        </w:rPr>
        <w:t xml:space="preserve"> R</w:t>
      </w:r>
      <w:r w:rsidR="00CE6413">
        <w:rPr>
          <w:color w:val="000000"/>
          <w:lang w:val="en-US"/>
        </w:rPr>
        <w:t>.,</w:t>
      </w:r>
      <w:r w:rsidR="00CE6413" w:rsidRPr="00CE6413">
        <w:rPr>
          <w:color w:val="000000"/>
          <w:lang w:val="en-US"/>
        </w:rPr>
        <w:t xml:space="preserve"> Zhang Z</w:t>
      </w:r>
      <w:r w:rsidR="00454A61" w:rsidRPr="00CE6413">
        <w:rPr>
          <w:color w:val="000000"/>
          <w:lang w:val="en-US"/>
        </w:rPr>
        <w:t>.</w:t>
      </w:r>
      <w:r w:rsidR="00454A61">
        <w:rPr>
          <w:color w:val="000000"/>
          <w:lang w:val="en-US"/>
        </w:rPr>
        <w:t xml:space="preserve"> Novel 6-aryl-1,4-dihydrobenzo[</w:t>
      </w:r>
      <w:r w:rsidR="00454A61" w:rsidRPr="00454A61">
        <w:rPr>
          <w:i/>
          <w:color w:val="000000"/>
          <w:lang w:val="en-US"/>
        </w:rPr>
        <w:t>d</w:t>
      </w:r>
      <w:r w:rsidR="00454A61">
        <w:rPr>
          <w:color w:val="000000"/>
          <w:lang w:val="en-US"/>
        </w:rPr>
        <w:t>]</w:t>
      </w:r>
      <w:r w:rsidR="0030538E" w:rsidRPr="0030538E">
        <w:rPr>
          <w:color w:val="000000"/>
          <w:lang w:val="en-US"/>
        </w:rPr>
        <w:t>oxazine-2-thiones as potent, selective, and orally active nonsteroidal progesterone receptor agonists //</w:t>
      </w:r>
      <w:r w:rsidR="00454A61" w:rsidRPr="00454A61">
        <w:rPr>
          <w:color w:val="000000"/>
          <w:lang w:val="en-US"/>
        </w:rPr>
        <w:t xml:space="preserve"> </w:t>
      </w:r>
      <w:proofErr w:type="spellStart"/>
      <w:r w:rsidR="00454A61" w:rsidRPr="00454A61">
        <w:rPr>
          <w:color w:val="000000"/>
          <w:lang w:val="en-US"/>
        </w:rPr>
        <w:t>Bioorg</w:t>
      </w:r>
      <w:proofErr w:type="spellEnd"/>
      <w:r w:rsidR="00454A61" w:rsidRPr="00454A61">
        <w:rPr>
          <w:color w:val="000000"/>
          <w:lang w:val="en-US"/>
        </w:rPr>
        <w:t>. Med. Chem. Lett.</w:t>
      </w:r>
      <w:r w:rsidR="0030538E" w:rsidRPr="0030538E">
        <w:rPr>
          <w:color w:val="000000"/>
          <w:lang w:val="en-US"/>
        </w:rPr>
        <w:t xml:space="preserve"> 2003. </w:t>
      </w:r>
      <w:r w:rsidR="0030538E">
        <w:rPr>
          <w:color w:val="000000"/>
          <w:lang w:val="en-US"/>
        </w:rPr>
        <w:t>Vol</w:t>
      </w:r>
      <w:r w:rsidR="0030538E" w:rsidRPr="0030538E">
        <w:rPr>
          <w:color w:val="000000"/>
          <w:lang w:val="en-US"/>
        </w:rPr>
        <w:t xml:space="preserve">. 13.  </w:t>
      </w:r>
      <w:r w:rsidR="0030538E">
        <w:rPr>
          <w:color w:val="000000"/>
          <w:lang w:val="en-US"/>
        </w:rPr>
        <w:t>P</w:t>
      </w:r>
      <w:r w:rsidR="0030538E" w:rsidRPr="0030538E">
        <w:rPr>
          <w:color w:val="000000"/>
          <w:lang w:val="en-US"/>
        </w:rPr>
        <w:t>. 1313-1316.</w:t>
      </w:r>
    </w:p>
    <w:p w:rsidR="0030538E" w:rsidRPr="00116478" w:rsidRDefault="0030538E" w:rsidP="00764D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Pr="0030538E">
        <w:rPr>
          <w:color w:val="000000"/>
          <w:lang w:val="en-US"/>
        </w:rPr>
        <w:t>Andreu R., Reina J. A., Ronda J. C. Studies on the thermal polymerization of substituted benzoxazine monomers: Electronic effects //</w:t>
      </w:r>
      <w:r w:rsidR="00454A61" w:rsidRPr="00454A61">
        <w:rPr>
          <w:color w:val="000000"/>
          <w:lang w:val="en-US"/>
        </w:rPr>
        <w:t xml:space="preserve"> </w:t>
      </w:r>
      <w:r w:rsidR="00454A61" w:rsidRPr="00454A61">
        <w:rPr>
          <w:lang w:val="en-US"/>
        </w:rPr>
        <w:t xml:space="preserve">J. </w:t>
      </w:r>
      <w:proofErr w:type="spellStart"/>
      <w:r w:rsidR="00454A61" w:rsidRPr="00454A61">
        <w:rPr>
          <w:lang w:val="en-US"/>
        </w:rPr>
        <w:t>Polym</w:t>
      </w:r>
      <w:proofErr w:type="spellEnd"/>
      <w:r w:rsidR="00454A61" w:rsidRPr="00454A61">
        <w:rPr>
          <w:lang w:val="en-US"/>
        </w:rPr>
        <w:t xml:space="preserve">. </w:t>
      </w:r>
      <w:proofErr w:type="spellStart"/>
      <w:r w:rsidR="00454A61">
        <w:t>Sci</w:t>
      </w:r>
      <w:proofErr w:type="spellEnd"/>
      <w:r w:rsidR="00454A61">
        <w:t xml:space="preserve">., </w:t>
      </w:r>
      <w:proofErr w:type="spellStart"/>
      <w:r w:rsidR="00454A61">
        <w:t>Part</w:t>
      </w:r>
      <w:proofErr w:type="spellEnd"/>
      <w:r w:rsidR="00454A61">
        <w:t xml:space="preserve"> A: </w:t>
      </w:r>
      <w:proofErr w:type="spellStart"/>
      <w:r w:rsidR="00454A61">
        <w:t>Polym</w:t>
      </w:r>
      <w:proofErr w:type="spellEnd"/>
      <w:r w:rsidR="00454A61">
        <w:t xml:space="preserve">. </w:t>
      </w:r>
      <w:proofErr w:type="spellStart"/>
      <w:r w:rsidR="00454A61">
        <w:t>Chem</w:t>
      </w:r>
      <w:proofErr w:type="spellEnd"/>
      <w:r w:rsidR="00454A61">
        <w:t>.</w:t>
      </w:r>
      <w:r w:rsidRPr="0030538E">
        <w:rPr>
          <w:color w:val="000000"/>
          <w:lang w:val="en-US"/>
        </w:rPr>
        <w:t xml:space="preserve"> 2008. </w:t>
      </w:r>
      <w:r>
        <w:rPr>
          <w:color w:val="000000"/>
          <w:lang w:val="en-US"/>
        </w:rPr>
        <w:t>Vol</w:t>
      </w:r>
      <w:r w:rsidRPr="0030538E">
        <w:rPr>
          <w:color w:val="000000"/>
          <w:lang w:val="en-US"/>
        </w:rPr>
        <w:t xml:space="preserve">. 46.  </w:t>
      </w:r>
      <w:r>
        <w:rPr>
          <w:color w:val="000000"/>
          <w:lang w:val="en-US"/>
        </w:rPr>
        <w:t>P</w:t>
      </w:r>
      <w:r w:rsidRPr="0030538E">
        <w:rPr>
          <w:color w:val="000000"/>
          <w:lang w:val="en-US"/>
        </w:rPr>
        <w:t>. 3353-3366.</w:t>
      </w:r>
    </w:p>
    <w:sectPr w:rsidR="0030538E" w:rsidRPr="00116478" w:rsidSect="00377E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4ED"/>
    <w:multiLevelType w:val="hybridMultilevel"/>
    <w:tmpl w:val="24E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A5262"/>
    <w:multiLevelType w:val="hybridMultilevel"/>
    <w:tmpl w:val="BB8802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206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151F9"/>
    <w:rsid w:val="002264EE"/>
    <w:rsid w:val="0023307C"/>
    <w:rsid w:val="002A1E31"/>
    <w:rsid w:val="0030538E"/>
    <w:rsid w:val="0031361E"/>
    <w:rsid w:val="00377EF2"/>
    <w:rsid w:val="00391C38"/>
    <w:rsid w:val="003B76D6"/>
    <w:rsid w:val="00405E03"/>
    <w:rsid w:val="00454A61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64D05"/>
    <w:rsid w:val="00775389"/>
    <w:rsid w:val="00797838"/>
    <w:rsid w:val="007C36D8"/>
    <w:rsid w:val="007F2744"/>
    <w:rsid w:val="008034AB"/>
    <w:rsid w:val="008931BE"/>
    <w:rsid w:val="008C67E3"/>
    <w:rsid w:val="00912B82"/>
    <w:rsid w:val="00921D45"/>
    <w:rsid w:val="009A66DB"/>
    <w:rsid w:val="009B2F80"/>
    <w:rsid w:val="009B3300"/>
    <w:rsid w:val="009F3380"/>
    <w:rsid w:val="00A00DF3"/>
    <w:rsid w:val="00A02163"/>
    <w:rsid w:val="00A314FE"/>
    <w:rsid w:val="00A959EE"/>
    <w:rsid w:val="00BA5B15"/>
    <w:rsid w:val="00BF36F8"/>
    <w:rsid w:val="00BF4622"/>
    <w:rsid w:val="00C23648"/>
    <w:rsid w:val="00C66B77"/>
    <w:rsid w:val="00CC775B"/>
    <w:rsid w:val="00CD00B1"/>
    <w:rsid w:val="00CE6413"/>
    <w:rsid w:val="00D22306"/>
    <w:rsid w:val="00D42542"/>
    <w:rsid w:val="00D53F21"/>
    <w:rsid w:val="00D8121C"/>
    <w:rsid w:val="00E0599E"/>
    <w:rsid w:val="00E22189"/>
    <w:rsid w:val="00E25AD5"/>
    <w:rsid w:val="00E74069"/>
    <w:rsid w:val="00EB1F49"/>
    <w:rsid w:val="00EB43E3"/>
    <w:rsid w:val="00EC490D"/>
    <w:rsid w:val="00EE0850"/>
    <w:rsid w:val="00F865B3"/>
    <w:rsid w:val="00FB1509"/>
    <w:rsid w:val="00FD7934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77E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77E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77E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77E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77E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77E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7E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77E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77E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A5B1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A5B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A5B15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5B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5B15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AD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5A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AEBC9-FFD6-4AA9-9167-84BFC793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Tatiana Dubinina</cp:lastModifiedBy>
  <cp:revision>2</cp:revision>
  <dcterms:created xsi:type="dcterms:W3CDTF">2024-03-11T00:18:00Z</dcterms:created>
  <dcterms:modified xsi:type="dcterms:W3CDTF">2024-03-11T00:18:00Z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