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D1" w:rsidRPr="006556B9" w:rsidRDefault="00BE0213" w:rsidP="00631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Палладий</w:t>
      </w:r>
      <w:r w:rsidR="00535939" w:rsidRPr="00535939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катализируемые реакции </w:t>
      </w:r>
      <w:r w:rsidR="0053593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арилирования производных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1,2,4-триазолов</w:t>
      </w:r>
      <w:r w:rsidR="006556B9" w:rsidRPr="006556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6556B9" w:rsidRPr="00D92762" w:rsidRDefault="006556B9" w:rsidP="006317B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6556B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Кутырев В.</w:t>
      </w:r>
      <w:r w:rsidRPr="00D9276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В., </w:t>
      </w:r>
      <w:r w:rsidRPr="00D9276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Черненко А.Ю</w:t>
      </w:r>
      <w:r w:rsidR="009F4067" w:rsidRPr="00D9276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.</w:t>
      </w:r>
      <w:r w:rsidRPr="00D9276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, Астахов А.В., Чернышев В.М.</w:t>
      </w:r>
    </w:p>
    <w:p w:rsidR="006556B9" w:rsidRDefault="006556B9" w:rsidP="006317B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Аспирант</w:t>
      </w:r>
      <w:r w:rsidR="00550B76" w:rsidRPr="00B75C7E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3E7B8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F47C8">
        <w:rPr>
          <w:rFonts w:ascii="Times New Roman" w:hAnsi="Times New Roman" w:cs="Times New Roman"/>
          <w:i/>
          <w:iCs/>
          <w:sz w:val="24"/>
          <w:szCs w:val="24"/>
          <w:lang w:val="ru-RU"/>
        </w:rPr>
        <w:t>2</w:t>
      </w:r>
      <w:r w:rsidR="003E7B8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год обучения</w:t>
      </w:r>
    </w:p>
    <w:p w:rsidR="006556B9" w:rsidRDefault="006556B9" w:rsidP="006317B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Южно-Российский государственный политехнический университет (НПИ) им. М.И. Платова, Просвещения 132, Новочеркасск, 346428, Россия</w:t>
      </w:r>
    </w:p>
    <w:p w:rsidR="006556B9" w:rsidRPr="000B4D7E" w:rsidRDefault="000B4D7E" w:rsidP="006317B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6556B9" w:rsidRPr="000B4D7E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="006556B9" w:rsidRPr="006556B9">
        <w:rPr>
          <w:rFonts w:ascii="Times New Roman" w:hAnsi="Times New Roman" w:cs="Times New Roman"/>
          <w:i/>
          <w:iCs/>
          <w:sz w:val="24"/>
          <w:szCs w:val="24"/>
        </w:rPr>
        <w:t>mail</w:t>
      </w:r>
      <w:r w:rsidR="006556B9" w:rsidRPr="000B4D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="00FF3469">
        <w:fldChar w:fldCharType="begin"/>
      </w:r>
      <w:r w:rsidR="00FF3469">
        <w:instrText>HYPERLINK</w:instrText>
      </w:r>
      <w:r w:rsidR="00FF3469" w:rsidRPr="0002502C">
        <w:rPr>
          <w:lang w:val="ru-RU"/>
        </w:rPr>
        <w:instrText xml:space="preserve"> "</w:instrText>
      </w:r>
      <w:r w:rsidR="00FF3469">
        <w:instrText>mailto</w:instrText>
      </w:r>
      <w:r w:rsidR="00FF3469" w:rsidRPr="0002502C">
        <w:rPr>
          <w:lang w:val="ru-RU"/>
        </w:rPr>
        <w:instrText>:</w:instrText>
      </w:r>
      <w:r w:rsidR="00FF3469">
        <w:instrText>kutyrevjob</w:instrText>
      </w:r>
      <w:r w:rsidR="00FF3469" w:rsidRPr="0002502C">
        <w:rPr>
          <w:lang w:val="ru-RU"/>
        </w:rPr>
        <w:instrText>@</w:instrText>
      </w:r>
      <w:r w:rsidR="00FF3469">
        <w:instrText>yandex</w:instrText>
      </w:r>
      <w:r w:rsidR="00FF3469" w:rsidRPr="0002502C">
        <w:rPr>
          <w:lang w:val="ru-RU"/>
        </w:rPr>
        <w:instrText>.</w:instrText>
      </w:r>
      <w:r w:rsidR="00FF3469">
        <w:instrText>ru</w:instrText>
      </w:r>
      <w:r w:rsidR="00FF3469" w:rsidRPr="0002502C">
        <w:rPr>
          <w:lang w:val="ru-RU"/>
        </w:rPr>
        <w:instrText>"</w:instrText>
      </w:r>
      <w:r w:rsidR="00FF3469">
        <w:fldChar w:fldCharType="separate"/>
      </w:r>
      <w:r w:rsidR="00E337E4" w:rsidRPr="00B93576">
        <w:rPr>
          <w:rStyle w:val="a3"/>
          <w:rFonts w:ascii="Times New Roman" w:hAnsi="Times New Roman" w:cs="Times New Roman"/>
          <w:i/>
          <w:iCs/>
          <w:sz w:val="24"/>
          <w:szCs w:val="24"/>
        </w:rPr>
        <w:t>kutyrevjob</w:t>
      </w:r>
      <w:r w:rsidR="00E337E4" w:rsidRPr="000B4D7E">
        <w:rPr>
          <w:rStyle w:val="a3"/>
          <w:rFonts w:ascii="Times New Roman" w:hAnsi="Times New Roman" w:cs="Times New Roman"/>
          <w:i/>
          <w:iCs/>
          <w:sz w:val="24"/>
          <w:szCs w:val="24"/>
          <w:lang w:val="ru-RU"/>
        </w:rPr>
        <w:t>@</w:t>
      </w:r>
      <w:r w:rsidR="00E337E4" w:rsidRPr="00B93576">
        <w:rPr>
          <w:rStyle w:val="a3"/>
          <w:rFonts w:ascii="Times New Roman" w:hAnsi="Times New Roman" w:cs="Times New Roman"/>
          <w:i/>
          <w:iCs/>
          <w:sz w:val="24"/>
          <w:szCs w:val="24"/>
        </w:rPr>
        <w:t>yandex</w:t>
      </w:r>
      <w:r w:rsidR="00E337E4" w:rsidRPr="000B4D7E">
        <w:rPr>
          <w:rStyle w:val="a3"/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proofErr w:type="spellStart"/>
      <w:r w:rsidR="00E337E4" w:rsidRPr="00B93576">
        <w:rPr>
          <w:rStyle w:val="a3"/>
          <w:rFonts w:ascii="Times New Roman" w:hAnsi="Times New Roman" w:cs="Times New Roman"/>
          <w:i/>
          <w:iCs/>
          <w:sz w:val="24"/>
          <w:szCs w:val="24"/>
        </w:rPr>
        <w:t>ru</w:t>
      </w:r>
      <w:proofErr w:type="spellEnd"/>
      <w:r w:rsidR="00FF3469">
        <w:fldChar w:fldCharType="end"/>
      </w:r>
    </w:p>
    <w:p w:rsidR="00E337E4" w:rsidRPr="008220BC" w:rsidRDefault="00925FEE" w:rsidP="006317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FEE">
        <w:rPr>
          <w:rFonts w:ascii="Times New Roman" w:hAnsi="Times New Roman" w:cs="Times New Roman"/>
          <w:sz w:val="24"/>
          <w:szCs w:val="24"/>
          <w:lang w:val="ru-RU"/>
        </w:rPr>
        <w:t xml:space="preserve">Катализируемые палладием реакции CH-арилирования и аминирования по Бухвальду-Хартвигу стали незаменимым инструментом для </w:t>
      </w:r>
      <w:r w:rsidR="00446D81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925FEE">
        <w:rPr>
          <w:rFonts w:ascii="Times New Roman" w:hAnsi="Times New Roman" w:cs="Times New Roman"/>
          <w:sz w:val="24"/>
          <w:szCs w:val="24"/>
          <w:lang w:val="ru-RU"/>
        </w:rPr>
        <w:t xml:space="preserve"> азотистых гетероароматических соединений в фармацевтической промышленности, агрохимии и материаловедении.</w:t>
      </w:r>
      <w:r w:rsidR="00C672E1">
        <w:rPr>
          <w:rFonts w:ascii="Times New Roman" w:hAnsi="Times New Roman" w:cs="Times New Roman"/>
          <w:sz w:val="24"/>
          <w:szCs w:val="24"/>
          <w:lang w:val="ru-RU"/>
        </w:rPr>
        <w:t xml:space="preserve"> Арилированные производные 1,2,4-триазолов </w:t>
      </w:r>
      <w:r w:rsidR="00C672E1" w:rsidRPr="00446D81">
        <w:rPr>
          <w:rFonts w:ascii="Times New Roman" w:hAnsi="Times New Roman" w:cs="Times New Roman"/>
          <w:sz w:val="24"/>
          <w:szCs w:val="24"/>
          <w:lang w:val="ru-RU"/>
        </w:rPr>
        <w:t>активно исследуются в качестве противовирусных</w:t>
      </w:r>
      <w:r w:rsidR="00C672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672E1" w:rsidRPr="00446D81">
        <w:rPr>
          <w:rFonts w:ascii="Times New Roman" w:hAnsi="Times New Roman" w:cs="Times New Roman"/>
          <w:sz w:val="24"/>
          <w:szCs w:val="24"/>
          <w:lang w:val="ru-RU"/>
        </w:rPr>
        <w:t xml:space="preserve"> противоопухолевых </w:t>
      </w:r>
      <w:r w:rsidR="00C672E1">
        <w:rPr>
          <w:rFonts w:ascii="Times New Roman" w:hAnsi="Times New Roman" w:cs="Times New Roman"/>
          <w:sz w:val="24"/>
          <w:szCs w:val="24"/>
          <w:lang w:val="ru-RU"/>
        </w:rPr>
        <w:t xml:space="preserve">и др. </w:t>
      </w:r>
      <w:r w:rsidR="00C672E1" w:rsidRPr="00446D81">
        <w:rPr>
          <w:rFonts w:ascii="Times New Roman" w:hAnsi="Times New Roman" w:cs="Times New Roman"/>
          <w:sz w:val="24"/>
          <w:szCs w:val="24"/>
          <w:lang w:val="ru-RU"/>
        </w:rPr>
        <w:t>препаратов</w:t>
      </w:r>
      <w:r w:rsidR="00C672E1">
        <w:rPr>
          <w:rFonts w:ascii="Times New Roman" w:hAnsi="Times New Roman" w:cs="Times New Roman"/>
          <w:sz w:val="24"/>
          <w:szCs w:val="24"/>
          <w:lang w:val="ru-RU"/>
        </w:rPr>
        <w:t>, поэтому разработка методов селективного синтеза этих соединений является важной задачей</w:t>
      </w:r>
      <w:r w:rsidR="00C672E1" w:rsidRPr="00446D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672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6EDC">
        <w:rPr>
          <w:rFonts w:ascii="Times New Roman" w:hAnsi="Times New Roman" w:cs="Times New Roman"/>
          <w:sz w:val="24"/>
          <w:szCs w:val="24"/>
          <w:lang w:val="ru-RU"/>
        </w:rPr>
        <w:t>Основн</w:t>
      </w:r>
      <w:r w:rsidR="00C672E1">
        <w:rPr>
          <w:rFonts w:ascii="Times New Roman" w:hAnsi="Times New Roman" w:cs="Times New Roman"/>
          <w:sz w:val="24"/>
          <w:szCs w:val="24"/>
          <w:lang w:val="ru-RU"/>
        </w:rPr>
        <w:t>ыми</w:t>
      </w:r>
      <w:r w:rsidR="00AF6EDC">
        <w:rPr>
          <w:rFonts w:ascii="Times New Roman" w:hAnsi="Times New Roman" w:cs="Times New Roman"/>
          <w:sz w:val="24"/>
          <w:szCs w:val="24"/>
          <w:lang w:val="ru-RU"/>
        </w:rPr>
        <w:t xml:space="preserve"> проблем</w:t>
      </w:r>
      <w:r w:rsidR="00C672E1">
        <w:rPr>
          <w:rFonts w:ascii="Times New Roman" w:hAnsi="Times New Roman" w:cs="Times New Roman"/>
          <w:sz w:val="24"/>
          <w:szCs w:val="24"/>
          <w:lang w:val="ru-RU"/>
        </w:rPr>
        <w:t>ами арилирования</w:t>
      </w:r>
      <w:r w:rsidR="00AF6E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2E1">
        <w:rPr>
          <w:rFonts w:ascii="Times New Roman" w:hAnsi="Times New Roman" w:cs="Times New Roman"/>
          <w:sz w:val="24"/>
          <w:szCs w:val="24"/>
          <w:lang w:val="ru-RU"/>
        </w:rPr>
        <w:t xml:space="preserve">1,2,4-триазолов и амино-1,2,4-триазолов </w:t>
      </w:r>
      <w:r w:rsidR="00AF6EDC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A82A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2E1">
        <w:rPr>
          <w:rFonts w:ascii="Times New Roman" w:hAnsi="Times New Roman" w:cs="Times New Roman"/>
          <w:sz w:val="24"/>
          <w:szCs w:val="24"/>
          <w:lang w:val="ru-RU"/>
        </w:rPr>
        <w:t xml:space="preserve">лабильность азолиевого цикла в сильноосновных средах, </w:t>
      </w:r>
      <w:r w:rsidR="00AF6EDC">
        <w:rPr>
          <w:rFonts w:ascii="Times New Roman" w:hAnsi="Times New Roman" w:cs="Times New Roman"/>
          <w:sz w:val="24"/>
          <w:szCs w:val="24"/>
          <w:lang w:val="ru-RU"/>
        </w:rPr>
        <w:t>низкая нуклеофильность аминогруппы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A82AAC">
        <w:rPr>
          <w:rFonts w:ascii="Times New Roman" w:hAnsi="Times New Roman" w:cs="Times New Roman"/>
          <w:sz w:val="24"/>
          <w:szCs w:val="24"/>
          <w:lang w:val="ru-RU"/>
        </w:rPr>
        <w:t xml:space="preserve"> склонность к 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>прочной координации</w:t>
      </w:r>
      <w:r w:rsidR="00C672E1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 xml:space="preserve"> металлам</w:t>
      </w:r>
      <w:r w:rsidR="00A82AAC">
        <w:rPr>
          <w:rFonts w:ascii="Times New Roman" w:hAnsi="Times New Roman" w:cs="Times New Roman"/>
          <w:sz w:val="24"/>
          <w:szCs w:val="24"/>
          <w:lang w:val="ru-RU"/>
        </w:rPr>
        <w:t xml:space="preserve">, что затрудняет восстановление </w:t>
      </w:r>
      <w:r w:rsidR="00A82AAC" w:rsidRPr="00986B94">
        <w:rPr>
          <w:rFonts w:ascii="Times New Roman" w:hAnsi="Times New Roman" w:cs="Times New Roman"/>
          <w:sz w:val="24"/>
          <w:szCs w:val="24"/>
          <w:lang w:val="ru-RU"/>
        </w:rPr>
        <w:t>Pd</w:t>
      </w:r>
      <w:r w:rsidR="00A82AAC" w:rsidRPr="00986B9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II</w:t>
      </w:r>
      <w:r w:rsidR="00A82AA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A82AAC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A82AA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A82AAC" w:rsidRPr="00986B94">
        <w:rPr>
          <w:rFonts w:ascii="Times New Roman" w:hAnsi="Times New Roman" w:cs="Times New Roman"/>
          <w:sz w:val="24"/>
          <w:szCs w:val="24"/>
          <w:lang w:val="ru-RU"/>
        </w:rPr>
        <w:t>Pd</w:t>
      </w:r>
      <w:r w:rsidR="00A82AAC" w:rsidRPr="00986B9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 xml:space="preserve"> и пр</w:t>
      </w:r>
      <w:r w:rsidR="0032317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2317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>дит к ингибированию каталитических систем.</w:t>
      </w:r>
      <w:r w:rsidR="00A82A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F6EDC" w:rsidRPr="0074235A" w:rsidRDefault="00AF6EDC" w:rsidP="006317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докладе обсужда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тся новы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подход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селективному 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 xml:space="preserve">С-Н арилированию 1,2,4-триазолов и </w:t>
      </w:r>
      <w:r w:rsidR="0050506D" w:rsidRPr="0050506D">
        <w:rPr>
          <w:rFonts w:ascii="Times New Roman" w:hAnsi="Times New Roman" w:cs="Times New Roman"/>
          <w:sz w:val="24"/>
          <w:szCs w:val="24"/>
          <w:lang w:val="ru-RU"/>
        </w:rPr>
        <w:t>N-</w:t>
      </w:r>
      <w:r>
        <w:rPr>
          <w:rFonts w:ascii="Times New Roman" w:hAnsi="Times New Roman" w:cs="Times New Roman"/>
          <w:sz w:val="24"/>
          <w:szCs w:val="24"/>
          <w:lang w:val="ru-RU"/>
        </w:rPr>
        <w:t>арилированию С-амино-1,2,4-триазолов</w:t>
      </w:r>
      <w:r w:rsidR="00D56DA2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в качестве катализаторов комплексов палладия </w:t>
      </w:r>
      <w:r w:rsidR="00D56DA2" w:rsidRPr="00446D81">
        <w:rPr>
          <w:rFonts w:ascii="Times New Roman" w:hAnsi="Times New Roman" w:cs="Times New Roman"/>
          <w:sz w:val="24"/>
          <w:szCs w:val="24"/>
          <w:lang w:val="ru-RU"/>
        </w:rPr>
        <w:t>с N-гетероциклическими карбенами (Pd/NHC)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0506D" w:rsidRPr="00986B94">
        <w:rPr>
          <w:rFonts w:ascii="Times New Roman" w:hAnsi="Times New Roman" w:cs="Times New Roman"/>
          <w:sz w:val="24"/>
          <w:szCs w:val="24"/>
          <w:lang w:val="ru-RU"/>
        </w:rPr>
        <w:t>1,1,2,2-тетрафенилэтан-1,2-диол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>а (</w:t>
      </w:r>
      <w:r w:rsidR="0050506D" w:rsidRPr="00986B94">
        <w:rPr>
          <w:rFonts w:ascii="Times New Roman" w:hAnsi="Times New Roman" w:cs="Times New Roman"/>
          <w:sz w:val="24"/>
          <w:szCs w:val="24"/>
          <w:lang w:val="ru-RU"/>
        </w:rPr>
        <w:t>TPEDO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>) в качестве нового эффективного активатора каталитических систем</w:t>
      </w:r>
      <w:r w:rsidR="00D56D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220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 xml:space="preserve">На основе разработанных каталитических систем предложены способы получения 5-арил-1,2,4-триазолов </w:t>
      </w:r>
      <w:r w:rsidR="00267CAB" w:rsidRPr="00986B94">
        <w:rPr>
          <w:rFonts w:ascii="Times New Roman" w:hAnsi="Times New Roman" w:cs="Times New Roman"/>
          <w:sz w:val="24"/>
          <w:szCs w:val="24"/>
          <w:lang w:val="ru-RU"/>
        </w:rPr>
        <w:t>[1]</w:t>
      </w:r>
      <w:r w:rsidR="00267CA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>3- и 5-</w:t>
      </w:r>
      <w:r w:rsidR="00267CAB">
        <w:rPr>
          <w:rFonts w:ascii="Times New Roman" w:hAnsi="Times New Roman" w:cs="Times New Roman"/>
          <w:sz w:val="24"/>
          <w:szCs w:val="24"/>
          <w:lang w:val="ru-RU"/>
        </w:rPr>
        <w:t>(гет)ариламинопроизводны</w:t>
      </w:r>
      <w:r w:rsidR="0050506D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267CAB">
        <w:rPr>
          <w:rFonts w:ascii="Times New Roman" w:hAnsi="Times New Roman" w:cs="Times New Roman"/>
          <w:sz w:val="24"/>
          <w:szCs w:val="24"/>
          <w:lang w:val="ru-RU"/>
        </w:rPr>
        <w:t xml:space="preserve"> 1,2,4-триазола </w:t>
      </w:r>
      <w:r w:rsidR="00267CAB" w:rsidRPr="00986B94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267CA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67CAB" w:rsidRPr="00986B9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267CAB" w:rsidRPr="003C65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67C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C65AC" w:rsidRPr="00EE44F5" w:rsidRDefault="005C5887" w:rsidP="006317B9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C5887">
        <w:rPr>
          <w:rFonts w:ascii="Times New Roman" w:eastAsia="ヒラギノ角ゴ Pro W3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321230" cy="18954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453" cy="193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5AC" w:rsidRDefault="003C65AC" w:rsidP="006317B9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/>
        </w:rPr>
        <w:t xml:space="preserve">Рис. 1. </w:t>
      </w:r>
      <w:r w:rsidR="00986B94"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/>
        </w:rPr>
        <w:t xml:space="preserve">Реакции </w:t>
      </w:r>
      <w:proofErr w:type="spellStart"/>
      <w:r w:rsidR="00986B94"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/>
        </w:rPr>
        <w:t>арилирования</w:t>
      </w:r>
      <w:proofErr w:type="spellEnd"/>
      <w:r w:rsidR="00986B94"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/>
        </w:rPr>
        <w:t xml:space="preserve"> 1,2,4-триазолов</w:t>
      </w:r>
      <w:r w:rsidR="00440DE9"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/>
        </w:rPr>
        <w:t>.</w:t>
      </w:r>
    </w:p>
    <w:p w:rsidR="000E647B" w:rsidRPr="003C65AC" w:rsidRDefault="000E647B" w:rsidP="00631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7B80" w:rsidRDefault="003E7B80" w:rsidP="006317B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3E7B80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Работа выполнена при финансовой поддержке </w:t>
      </w:r>
      <w:r w:rsidR="00550B76" w:rsidRPr="00550B76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Министерств</w:t>
      </w:r>
      <w:r w:rsidR="006F47C8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а</w:t>
      </w:r>
      <w:r w:rsidR="00550B76" w:rsidRPr="00550B76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 науки и высшего образования РФ</w:t>
      </w:r>
      <w:r w:rsidR="00550B76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, государственное задание</w:t>
      </w:r>
      <w:r w:rsidRPr="003E7B80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6F47C8" w:rsidRPr="006F47C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FENN</w:t>
      </w:r>
      <w:r w:rsidR="006F47C8" w:rsidRPr="006F47C8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-2024-0002</w:t>
      </w:r>
      <w:r w:rsidR="006F47C8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0E647B" w:rsidRDefault="000E647B" w:rsidP="006317B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</w:p>
    <w:p w:rsidR="003C65AC" w:rsidRPr="003E7B80" w:rsidRDefault="003C65AC" w:rsidP="00631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5A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:rsidR="00596D52" w:rsidRPr="00EE44F5" w:rsidRDefault="005C5887" w:rsidP="006317B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5887">
        <w:rPr>
          <w:rFonts w:ascii="Times New Roman" w:hAnsi="Times New Roman" w:cs="Times New Roman"/>
          <w:sz w:val="24"/>
          <w:szCs w:val="24"/>
          <w:lang w:val="ru-RU"/>
        </w:rPr>
        <w:t xml:space="preserve">А.В. Астахов, А.Ю. Черненко, В.В. Кутырев, В.М. Чернышев // </w:t>
      </w:r>
      <w:r w:rsidRPr="005C588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Известия Академии наук. </w:t>
      </w:r>
      <w:r w:rsidRPr="00EE44F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Серия химическая</w:t>
      </w:r>
      <w:r w:rsidRPr="00EE44F5">
        <w:rPr>
          <w:rFonts w:ascii="Times New Roman" w:hAnsi="Times New Roman" w:cs="Times New Roman"/>
          <w:sz w:val="24"/>
          <w:szCs w:val="24"/>
          <w:lang w:val="ru-RU"/>
        </w:rPr>
        <w:t xml:space="preserve">, 2024, том 73, № 4, рег. номер </w:t>
      </w:r>
      <w:r w:rsidRPr="005C5887">
        <w:rPr>
          <w:rFonts w:ascii="Times New Roman" w:hAnsi="Times New Roman" w:cs="Times New Roman"/>
          <w:sz w:val="24"/>
          <w:szCs w:val="24"/>
        </w:rPr>
        <w:t>r</w:t>
      </w:r>
      <w:r w:rsidRPr="00EE44F5">
        <w:rPr>
          <w:rFonts w:ascii="Times New Roman" w:hAnsi="Times New Roman" w:cs="Times New Roman"/>
          <w:sz w:val="24"/>
          <w:szCs w:val="24"/>
          <w:lang w:val="ru-RU"/>
        </w:rPr>
        <w:t>04_0437 (в печати)</w:t>
      </w:r>
    </w:p>
    <w:p w:rsidR="005C5887" w:rsidRPr="000B5216" w:rsidRDefault="005C5887" w:rsidP="006317B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216">
        <w:rPr>
          <w:rFonts w:ascii="Times New Roman" w:hAnsi="Times New Roman" w:cs="Times New Roman"/>
          <w:sz w:val="24"/>
          <w:szCs w:val="24"/>
        </w:rPr>
        <w:t xml:space="preserve">Astakhov A.V., Chernenko A.Y., Kutyrev V.V., Ranny G.S., Minyaev M.E., Chernyshev V.M., Ananikov V. P. // </w:t>
      </w:r>
      <w:r w:rsidRPr="000B5216">
        <w:rPr>
          <w:rFonts w:ascii="Times New Roman" w:hAnsi="Times New Roman" w:cs="Times New Roman"/>
          <w:i/>
          <w:iCs/>
          <w:sz w:val="24"/>
          <w:szCs w:val="24"/>
        </w:rPr>
        <w:t>Inorganic Chemistry Frontiers</w:t>
      </w:r>
      <w:r w:rsidRPr="000B5216">
        <w:rPr>
          <w:rFonts w:ascii="Times New Roman" w:hAnsi="Times New Roman" w:cs="Times New Roman"/>
          <w:sz w:val="24"/>
          <w:szCs w:val="24"/>
        </w:rPr>
        <w:t xml:space="preserve">. 2023, </w:t>
      </w:r>
      <w:r w:rsidRPr="000B5216">
        <w:rPr>
          <w:rFonts w:ascii="Times New Roman" w:hAnsi="Times New Roman" w:cs="Times New Roman"/>
          <w:i/>
          <w:iCs/>
          <w:sz w:val="24"/>
          <w:szCs w:val="24"/>
        </w:rPr>
        <w:t>10(1)</w:t>
      </w:r>
      <w:r w:rsidRPr="000B5216">
        <w:rPr>
          <w:rFonts w:ascii="Times New Roman" w:hAnsi="Times New Roman" w:cs="Times New Roman"/>
          <w:sz w:val="24"/>
          <w:szCs w:val="24"/>
        </w:rPr>
        <w:t>, p. 218-239.</w:t>
      </w:r>
    </w:p>
    <w:sectPr w:rsidR="005C5887" w:rsidRPr="000B5216" w:rsidSect="0002502C">
      <w:pgSz w:w="11907" w:h="16839" w:code="9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6ECF"/>
    <w:multiLevelType w:val="hybridMultilevel"/>
    <w:tmpl w:val="095A0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76EC0"/>
    <w:multiLevelType w:val="hybridMultilevel"/>
    <w:tmpl w:val="579095AC"/>
    <w:lvl w:ilvl="0" w:tplc="ABD6CB0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494A"/>
    <w:rsid w:val="000209CA"/>
    <w:rsid w:val="0002502C"/>
    <w:rsid w:val="00040797"/>
    <w:rsid w:val="0006575C"/>
    <w:rsid w:val="000B4D7E"/>
    <w:rsid w:val="000B5216"/>
    <w:rsid w:val="000E48D1"/>
    <w:rsid w:val="000E647B"/>
    <w:rsid w:val="0015713C"/>
    <w:rsid w:val="00175699"/>
    <w:rsid w:val="001F67AF"/>
    <w:rsid w:val="00267CAB"/>
    <w:rsid w:val="002B5155"/>
    <w:rsid w:val="00303A2F"/>
    <w:rsid w:val="00323176"/>
    <w:rsid w:val="003774F9"/>
    <w:rsid w:val="00380FD2"/>
    <w:rsid w:val="00396F3C"/>
    <w:rsid w:val="003A4A64"/>
    <w:rsid w:val="003C65AC"/>
    <w:rsid w:val="003D2AC7"/>
    <w:rsid w:val="003E624A"/>
    <w:rsid w:val="003E7B80"/>
    <w:rsid w:val="003F386B"/>
    <w:rsid w:val="004205B9"/>
    <w:rsid w:val="00440DE9"/>
    <w:rsid w:val="00446D81"/>
    <w:rsid w:val="004A33DA"/>
    <w:rsid w:val="0050506D"/>
    <w:rsid w:val="005124EF"/>
    <w:rsid w:val="0053088B"/>
    <w:rsid w:val="00535939"/>
    <w:rsid w:val="0053664A"/>
    <w:rsid w:val="00550B76"/>
    <w:rsid w:val="00596D52"/>
    <w:rsid w:val="005C5887"/>
    <w:rsid w:val="006317B9"/>
    <w:rsid w:val="006461A7"/>
    <w:rsid w:val="006556B9"/>
    <w:rsid w:val="006925B9"/>
    <w:rsid w:val="006F47C8"/>
    <w:rsid w:val="00710670"/>
    <w:rsid w:val="0074235A"/>
    <w:rsid w:val="008220BC"/>
    <w:rsid w:val="0087315B"/>
    <w:rsid w:val="00881024"/>
    <w:rsid w:val="00896CD0"/>
    <w:rsid w:val="008A2E53"/>
    <w:rsid w:val="008D7408"/>
    <w:rsid w:val="008E2139"/>
    <w:rsid w:val="008F3032"/>
    <w:rsid w:val="00915FFD"/>
    <w:rsid w:val="00925FEE"/>
    <w:rsid w:val="00945101"/>
    <w:rsid w:val="00947845"/>
    <w:rsid w:val="00986B94"/>
    <w:rsid w:val="009A59EF"/>
    <w:rsid w:val="009D315E"/>
    <w:rsid w:val="009E53C1"/>
    <w:rsid w:val="009F4067"/>
    <w:rsid w:val="00A14955"/>
    <w:rsid w:val="00A82AAC"/>
    <w:rsid w:val="00A86B2C"/>
    <w:rsid w:val="00AF6EDC"/>
    <w:rsid w:val="00B75C7E"/>
    <w:rsid w:val="00BA245C"/>
    <w:rsid w:val="00BE0213"/>
    <w:rsid w:val="00C1494A"/>
    <w:rsid w:val="00C26E17"/>
    <w:rsid w:val="00C669E9"/>
    <w:rsid w:val="00C672E1"/>
    <w:rsid w:val="00C81A3D"/>
    <w:rsid w:val="00C90A3F"/>
    <w:rsid w:val="00CD1828"/>
    <w:rsid w:val="00D27B03"/>
    <w:rsid w:val="00D56DA2"/>
    <w:rsid w:val="00D92762"/>
    <w:rsid w:val="00E337E4"/>
    <w:rsid w:val="00E5162C"/>
    <w:rsid w:val="00E86FBF"/>
    <w:rsid w:val="00E94CAB"/>
    <w:rsid w:val="00E95316"/>
    <w:rsid w:val="00ED6423"/>
    <w:rsid w:val="00EE44F5"/>
    <w:rsid w:val="00F26B1F"/>
    <w:rsid w:val="00F420BF"/>
    <w:rsid w:val="00F80B84"/>
    <w:rsid w:val="00F83429"/>
    <w:rsid w:val="00FC4DB7"/>
    <w:rsid w:val="00FE0E5C"/>
    <w:rsid w:val="00FF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7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37E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C65A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75C7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5C7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5C7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5C7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5C7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Kutyrev</dc:creator>
  <cp:lastModifiedBy>Tatiana Dubinina</cp:lastModifiedBy>
  <cp:revision>2</cp:revision>
  <dcterms:created xsi:type="dcterms:W3CDTF">2024-03-14T18:03:00Z</dcterms:created>
  <dcterms:modified xsi:type="dcterms:W3CDTF">2024-03-14T18:03:00Z</dcterms:modified>
</cp:coreProperties>
</file>