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173D4" w14:textId="0CDA2DAB" w:rsidR="00797838" w:rsidRPr="003A2C10" w:rsidRDefault="00D714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bookmarkStart w:id="0" w:name="_GoBack"/>
      <w:bookmarkEnd w:id="0"/>
      <w:r w:rsidRPr="003A2C10">
        <w:rPr>
          <w:b/>
          <w:color w:val="000000"/>
        </w:rPr>
        <w:t xml:space="preserve">Синтез </w:t>
      </w:r>
      <w:proofErr w:type="spellStart"/>
      <w:r w:rsidRPr="003A2C10">
        <w:rPr>
          <w:b/>
          <w:color w:val="000000"/>
        </w:rPr>
        <w:t>хромано</w:t>
      </w:r>
      <w:proofErr w:type="spellEnd"/>
      <w:r w:rsidRPr="003A2C10">
        <w:rPr>
          <w:b/>
          <w:color w:val="000000"/>
        </w:rPr>
        <w:t xml:space="preserve">-кольцевых </w:t>
      </w:r>
      <w:proofErr w:type="spellStart"/>
      <w:r w:rsidRPr="003A2C10">
        <w:rPr>
          <w:b/>
          <w:color w:val="000000"/>
        </w:rPr>
        <w:t>циклопропанолов</w:t>
      </w:r>
      <w:proofErr w:type="spellEnd"/>
      <w:r w:rsidRPr="003A2C10">
        <w:rPr>
          <w:b/>
          <w:color w:val="000000"/>
        </w:rPr>
        <w:t xml:space="preserve"> путем фотоиндуцированного внутримолекулярного [2+1] - </w:t>
      </w:r>
      <w:proofErr w:type="spellStart"/>
      <w:r w:rsidRPr="003A2C10">
        <w:rPr>
          <w:b/>
          <w:color w:val="000000"/>
        </w:rPr>
        <w:t>циклоприсоединения</w:t>
      </w:r>
      <w:proofErr w:type="spellEnd"/>
      <w:r w:rsidRPr="003A2C10">
        <w:rPr>
          <w:b/>
          <w:color w:val="000000"/>
        </w:rPr>
        <w:t xml:space="preserve"> </w:t>
      </w:r>
      <w:r w:rsidR="001D1529" w:rsidRPr="003A2C10">
        <w:rPr>
          <w:b/>
          <w:color w:val="000000"/>
        </w:rPr>
        <w:t>2-аллилоксибензальдегидов.</w:t>
      </w:r>
    </w:p>
    <w:p w14:paraId="00000002" w14:textId="32C2F3B5" w:rsidR="00130241" w:rsidRDefault="006A60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Опрышко В.Е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367DF"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Смирнов А.Ю</w:t>
      </w:r>
      <w:r w:rsidR="00EB1F49">
        <w:rPr>
          <w:b/>
          <w:i/>
          <w:color w:val="000000"/>
        </w:rPr>
        <w:t>.</w:t>
      </w:r>
      <w:r w:rsidR="00EB1F49" w:rsidRPr="00BF4622">
        <w:rPr>
          <w:b/>
          <w:i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</w:p>
    <w:p w14:paraId="00000003" w14:textId="505FD26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6A6015">
        <w:rPr>
          <w:i/>
          <w:color w:val="000000"/>
        </w:rPr>
        <w:t xml:space="preserve">, 4 курс </w:t>
      </w:r>
      <w:proofErr w:type="spellStart"/>
      <w:r w:rsidR="006A6015">
        <w:rPr>
          <w:i/>
          <w:color w:val="000000"/>
        </w:rPr>
        <w:t>бакалавриата</w:t>
      </w:r>
      <w:proofErr w:type="spellEnd"/>
      <w:r>
        <w:rPr>
          <w:i/>
          <w:color w:val="000000"/>
        </w:rPr>
        <w:t xml:space="preserve"> </w:t>
      </w:r>
    </w:p>
    <w:p w14:paraId="00000005" w14:textId="2DBBF806" w:rsidR="00130241" w:rsidRPr="00391C38" w:rsidRDefault="00EB1F49" w:rsidP="000A14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0063FF">
        <w:rPr>
          <w:i/>
          <w:color w:val="000000"/>
        </w:rPr>
        <w:t xml:space="preserve">Российский университет дружбы народов имени </w:t>
      </w:r>
      <w:proofErr w:type="spellStart"/>
      <w:r w:rsidR="000063FF">
        <w:rPr>
          <w:i/>
          <w:color w:val="000000"/>
        </w:rPr>
        <w:t>Патриса</w:t>
      </w:r>
      <w:proofErr w:type="spellEnd"/>
      <w:r w:rsidR="000063FF">
        <w:rPr>
          <w:i/>
          <w:color w:val="000000"/>
        </w:rPr>
        <w:t xml:space="preserve"> Лумумбы</w:t>
      </w:r>
      <w:r w:rsidR="000A1456">
        <w:rPr>
          <w:i/>
          <w:color w:val="000000"/>
        </w:rPr>
        <w:t xml:space="preserve">, </w:t>
      </w:r>
      <w:r w:rsidR="00201889">
        <w:rPr>
          <w:i/>
          <w:color w:val="000000"/>
        </w:rPr>
        <w:t xml:space="preserve">факультет физико-математических и естественных наук, </w:t>
      </w:r>
      <w:r w:rsidR="000A1456">
        <w:rPr>
          <w:i/>
          <w:color w:val="000000"/>
        </w:rPr>
        <w:t>Москва, Россия</w:t>
      </w:r>
      <w:r>
        <w:rPr>
          <w:i/>
          <w:color w:val="000000"/>
        </w:rPr>
        <w:t xml:space="preserve"> </w:t>
      </w:r>
    </w:p>
    <w:p w14:paraId="00000007" w14:textId="63D6AE5D" w:rsidR="00130241" w:rsidRDefault="00EB1F49" w:rsidP="000063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201889">
        <w:rPr>
          <w:i/>
          <w:color w:val="000000"/>
        </w:rPr>
        <w:t xml:space="preserve">Федеральное государственное </w:t>
      </w:r>
      <w:r w:rsidR="00E9316A">
        <w:rPr>
          <w:i/>
          <w:color w:val="000000"/>
        </w:rPr>
        <w:t xml:space="preserve">бюджетное учреждение науки Институт биоорганической химии им. Академиков М.М. Шемякина и Ю.А. </w:t>
      </w:r>
      <w:proofErr w:type="spellStart"/>
      <w:r w:rsidR="00E9316A">
        <w:rPr>
          <w:i/>
          <w:color w:val="000000"/>
        </w:rPr>
        <w:t>Овчинникова</w:t>
      </w:r>
      <w:proofErr w:type="spellEnd"/>
      <w:r w:rsidR="00391C38">
        <w:rPr>
          <w:i/>
          <w:color w:val="000000"/>
        </w:rPr>
        <w:t xml:space="preserve">, </w:t>
      </w:r>
      <w:r w:rsidR="00E9316A">
        <w:rPr>
          <w:i/>
          <w:color w:val="000000"/>
        </w:rPr>
        <w:t>Москва</w:t>
      </w:r>
      <w:r w:rsidR="006513C5">
        <w:rPr>
          <w:i/>
          <w:color w:val="000000"/>
        </w:rPr>
        <w:t xml:space="preserve">, </w:t>
      </w:r>
      <w:r w:rsidR="00BF36F8">
        <w:rPr>
          <w:i/>
          <w:color w:val="000000"/>
        </w:rPr>
        <w:t>Россия</w:t>
      </w:r>
    </w:p>
    <w:p w14:paraId="00000008" w14:textId="4B4255C3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proofErr w:type="spellStart"/>
      <w:r w:rsidR="003A2C10" w:rsidRPr="00E6327E">
        <w:rPr>
          <w:i/>
          <w:color w:val="000000"/>
          <w:u w:val="single"/>
          <w:lang w:val="en-US"/>
        </w:rPr>
        <w:t>victoriaopryshko</w:t>
      </w:r>
      <w:proofErr w:type="spellEnd"/>
      <w:r w:rsidR="000E5DD9">
        <w:fldChar w:fldCharType="begin"/>
      </w:r>
      <w:r w:rsidR="000E5DD9">
        <w:instrText xml:space="preserve"> HYPERLINK "mailto:ivanov@yandex.ru" \h </w:instrText>
      </w:r>
      <w:r w:rsidR="000E5DD9">
        <w:fldChar w:fldCharType="separate"/>
      </w:r>
      <w:r w:rsidR="003A2C10" w:rsidRPr="00E6327E">
        <w:rPr>
          <w:i/>
          <w:color w:val="000000"/>
          <w:u w:val="single"/>
        </w:rPr>
        <w:t>@</w:t>
      </w:r>
      <w:r w:rsidR="003A2C10" w:rsidRPr="00E6327E">
        <w:rPr>
          <w:i/>
          <w:color w:val="000000"/>
          <w:u w:val="single"/>
          <w:lang w:val="en-US"/>
        </w:rPr>
        <w:t>mail</w:t>
      </w:r>
      <w:r w:rsidRPr="00E6327E">
        <w:rPr>
          <w:i/>
          <w:color w:val="000000"/>
          <w:u w:val="single"/>
        </w:rPr>
        <w:t>.</w:t>
      </w:r>
      <w:proofErr w:type="spellStart"/>
      <w:r w:rsidRPr="00E6327E">
        <w:rPr>
          <w:i/>
          <w:color w:val="000000"/>
          <w:u w:val="single"/>
        </w:rPr>
        <w:t>ru</w:t>
      </w:r>
      <w:proofErr w:type="spellEnd"/>
      <w:r w:rsidR="000E5DD9">
        <w:rPr>
          <w:i/>
          <w:color w:val="000000"/>
          <w:u w:val="single"/>
        </w:rPr>
        <w:fldChar w:fldCharType="end"/>
      </w:r>
      <w:r>
        <w:rPr>
          <w:i/>
          <w:color w:val="000000"/>
        </w:rPr>
        <w:t xml:space="preserve"> </w:t>
      </w:r>
    </w:p>
    <w:p w14:paraId="2A5B7733" w14:textId="6D2CA77A" w:rsidR="00245769" w:rsidRPr="00757A3F" w:rsidRDefault="007431B6" w:rsidP="003645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cs="Arial"/>
        </w:rPr>
      </w:pPr>
      <w:r>
        <w:rPr>
          <w:color w:val="000000"/>
        </w:rPr>
        <w:t>Циклопропан</w:t>
      </w:r>
      <w:r w:rsidR="009464AB">
        <w:rPr>
          <w:color w:val="000000"/>
        </w:rPr>
        <w:t xml:space="preserve">ы являются очень важными исходными компонентами </w:t>
      </w:r>
      <w:r w:rsidR="00ED5A0F">
        <w:rPr>
          <w:color w:val="000000"/>
        </w:rPr>
        <w:t>для</w:t>
      </w:r>
      <w:r w:rsidR="00CE022A">
        <w:rPr>
          <w:color w:val="000000"/>
        </w:rPr>
        <w:t xml:space="preserve"> органического синтеза</w:t>
      </w:r>
      <w:r w:rsidR="009915C8">
        <w:rPr>
          <w:color w:val="000000"/>
        </w:rPr>
        <w:t>. Они входят в состав многих природных</w:t>
      </w:r>
      <w:r>
        <w:rPr>
          <w:color w:val="000000"/>
        </w:rPr>
        <w:t xml:space="preserve"> </w:t>
      </w:r>
      <w:r w:rsidR="004E562D">
        <w:rPr>
          <w:color w:val="000000"/>
        </w:rPr>
        <w:t xml:space="preserve">биологически активных соединений. </w:t>
      </w:r>
      <w:r w:rsidR="00617D34">
        <w:rPr>
          <w:color w:val="000000"/>
        </w:rPr>
        <w:t xml:space="preserve">Существенной </w:t>
      </w:r>
      <w:r w:rsidR="008B1199">
        <w:rPr>
          <w:color w:val="000000"/>
        </w:rPr>
        <w:t>подг</w:t>
      </w:r>
      <w:r w:rsidR="00617D34">
        <w:rPr>
          <w:color w:val="000000"/>
        </w:rPr>
        <w:t xml:space="preserve">руппой этого класса веществ являются </w:t>
      </w:r>
      <w:proofErr w:type="spellStart"/>
      <w:r w:rsidR="009129BD">
        <w:rPr>
          <w:color w:val="000000"/>
        </w:rPr>
        <w:t>циклопропанолы</w:t>
      </w:r>
      <w:proofErr w:type="spellEnd"/>
      <w:r w:rsidR="009129BD">
        <w:rPr>
          <w:color w:val="000000"/>
        </w:rPr>
        <w:t xml:space="preserve">, </w:t>
      </w:r>
      <w:r w:rsidR="00617D34">
        <w:rPr>
          <w:color w:val="000000"/>
        </w:rPr>
        <w:t xml:space="preserve">способные </w:t>
      </w:r>
      <w:r w:rsidR="00154B2F">
        <w:rPr>
          <w:color w:val="000000"/>
        </w:rPr>
        <w:t xml:space="preserve">в большей мере </w:t>
      </w:r>
      <w:r w:rsidR="00617D34">
        <w:rPr>
          <w:color w:val="000000"/>
        </w:rPr>
        <w:t>подвергаться</w:t>
      </w:r>
      <w:r w:rsidR="00154B2F">
        <w:rPr>
          <w:color w:val="000000"/>
        </w:rPr>
        <w:t xml:space="preserve"> </w:t>
      </w:r>
      <w:r w:rsidR="00774C71">
        <w:rPr>
          <w:color w:val="000000"/>
        </w:rPr>
        <w:t>сложным трансформациям</w:t>
      </w:r>
      <w:r w:rsidR="006356BA">
        <w:rPr>
          <w:color w:val="000000"/>
        </w:rPr>
        <w:t xml:space="preserve"> благодаря наличию </w:t>
      </w:r>
      <w:proofErr w:type="spellStart"/>
      <w:r w:rsidR="006356BA">
        <w:rPr>
          <w:color w:val="000000"/>
        </w:rPr>
        <w:t>гидроксигруппы</w:t>
      </w:r>
      <w:proofErr w:type="spellEnd"/>
      <w:r w:rsidR="006356BA">
        <w:rPr>
          <w:color w:val="000000"/>
        </w:rPr>
        <w:t>.</w:t>
      </w:r>
      <w:r w:rsidR="00AA6913">
        <w:rPr>
          <w:color w:val="000000"/>
        </w:rPr>
        <w:t xml:space="preserve"> Получение таких веществ </w:t>
      </w:r>
      <w:r w:rsidR="00213EA9">
        <w:rPr>
          <w:color w:val="000000"/>
        </w:rPr>
        <w:t>нередко</w:t>
      </w:r>
      <w:r w:rsidR="00AA6913">
        <w:rPr>
          <w:color w:val="000000"/>
        </w:rPr>
        <w:t xml:space="preserve"> сопровождается</w:t>
      </w:r>
      <w:r w:rsidR="00CE022A">
        <w:rPr>
          <w:color w:val="000000"/>
        </w:rPr>
        <w:t xml:space="preserve"> </w:t>
      </w:r>
      <w:r w:rsidR="00924094">
        <w:rPr>
          <w:color w:val="000000"/>
        </w:rPr>
        <w:t xml:space="preserve">сложностями, вызванными </w:t>
      </w:r>
      <w:r w:rsidR="00904BB9">
        <w:rPr>
          <w:color w:val="000000"/>
        </w:rPr>
        <w:t xml:space="preserve">применением </w:t>
      </w:r>
      <w:r w:rsidR="00C95D1D">
        <w:rPr>
          <w:color w:val="000000"/>
        </w:rPr>
        <w:t>дорогостоящих</w:t>
      </w:r>
      <w:r w:rsidR="008B7D3B">
        <w:rPr>
          <w:color w:val="000000"/>
        </w:rPr>
        <w:t xml:space="preserve"> катализаторов, а также </w:t>
      </w:r>
      <w:r w:rsidR="000916A9">
        <w:rPr>
          <w:color w:val="000000"/>
        </w:rPr>
        <w:t xml:space="preserve">специфическими условиями </w:t>
      </w:r>
      <w:r w:rsidR="004C16F6">
        <w:rPr>
          <w:color w:val="000000"/>
        </w:rPr>
        <w:t xml:space="preserve">проведения реакции. </w:t>
      </w:r>
      <w:r w:rsidR="00AC37FD">
        <w:rPr>
          <w:color w:val="000000"/>
        </w:rPr>
        <w:t xml:space="preserve">В </w:t>
      </w:r>
      <w:r w:rsidR="00213EA9">
        <w:rPr>
          <w:color w:val="000000"/>
        </w:rPr>
        <w:t>ходе своей работы мы обнаружили</w:t>
      </w:r>
      <w:r w:rsidR="003D279D">
        <w:rPr>
          <w:color w:val="000000"/>
        </w:rPr>
        <w:t xml:space="preserve"> ранее неизвестный </w:t>
      </w:r>
      <w:r w:rsidR="00EC427F">
        <w:rPr>
          <w:color w:val="000000"/>
        </w:rPr>
        <w:t xml:space="preserve">простой </w:t>
      </w:r>
      <w:r w:rsidR="003D279D">
        <w:rPr>
          <w:color w:val="000000"/>
        </w:rPr>
        <w:t xml:space="preserve">метод </w:t>
      </w:r>
      <w:r w:rsidR="004C4CCB">
        <w:rPr>
          <w:color w:val="000000"/>
        </w:rPr>
        <w:t xml:space="preserve">синтеза </w:t>
      </w:r>
      <w:proofErr w:type="spellStart"/>
      <w:r w:rsidR="004C4CCB">
        <w:rPr>
          <w:color w:val="000000"/>
        </w:rPr>
        <w:t>циклопропахроменолов</w:t>
      </w:r>
      <w:proofErr w:type="spellEnd"/>
      <w:r w:rsidR="004C4CCB">
        <w:rPr>
          <w:color w:val="000000"/>
        </w:rPr>
        <w:t xml:space="preserve">, </w:t>
      </w:r>
      <w:r w:rsidR="001E2801">
        <w:rPr>
          <w:color w:val="000000"/>
        </w:rPr>
        <w:t>осуществленный цикл</w:t>
      </w:r>
      <w:r w:rsidR="00436E30">
        <w:rPr>
          <w:color w:val="000000"/>
        </w:rPr>
        <w:t xml:space="preserve">изацией </w:t>
      </w:r>
      <w:proofErr w:type="spellStart"/>
      <w:r w:rsidR="00436E30">
        <w:rPr>
          <w:color w:val="000000"/>
        </w:rPr>
        <w:t>аллиловых</w:t>
      </w:r>
      <w:proofErr w:type="spellEnd"/>
      <w:r w:rsidR="00436E30">
        <w:rPr>
          <w:color w:val="000000"/>
        </w:rPr>
        <w:t xml:space="preserve"> производных </w:t>
      </w:r>
      <w:proofErr w:type="spellStart"/>
      <w:r w:rsidR="00BB69D7">
        <w:rPr>
          <w:color w:val="000000"/>
        </w:rPr>
        <w:t>орто-гидроксибензальдегидов</w:t>
      </w:r>
      <w:proofErr w:type="spellEnd"/>
      <w:r w:rsidR="00364507">
        <w:rPr>
          <w:rFonts w:cs="Arial"/>
        </w:rPr>
        <w:t xml:space="preserve"> под действием облучения </w:t>
      </w:r>
      <w:r w:rsidR="009F0B77">
        <w:rPr>
          <w:rFonts w:cs="Arial"/>
        </w:rPr>
        <w:t xml:space="preserve">диодом </w:t>
      </w:r>
      <w:r w:rsidR="00364507">
        <w:rPr>
          <w:rFonts w:cs="Arial"/>
        </w:rPr>
        <w:t>365 нм в течение нескольких часов</w:t>
      </w:r>
      <w:r w:rsidR="00213EA9">
        <w:rPr>
          <w:rFonts w:cs="Arial"/>
        </w:rPr>
        <w:t xml:space="preserve"> в ДМСО без каких-либо </w:t>
      </w:r>
      <w:r w:rsidR="009F0B77">
        <w:rPr>
          <w:rFonts w:cs="Arial"/>
        </w:rPr>
        <w:t xml:space="preserve">других </w:t>
      </w:r>
      <w:r w:rsidR="00213EA9">
        <w:rPr>
          <w:rFonts w:cs="Arial"/>
        </w:rPr>
        <w:t>добавок</w:t>
      </w:r>
      <w:r w:rsidR="00364507">
        <w:rPr>
          <w:rFonts w:cs="Arial"/>
        </w:rPr>
        <w:t>.</w:t>
      </w:r>
    </w:p>
    <w:p w14:paraId="75609A7B" w14:textId="76452213" w:rsidR="00757A3F" w:rsidRPr="00757A3F" w:rsidRDefault="00757A3F" w:rsidP="00757A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cs="Arial"/>
        </w:rPr>
      </w:pPr>
      <w:r>
        <w:rPr>
          <w:b/>
          <w:noProof/>
          <w:color w:val="000000"/>
        </w:rPr>
        <w:drawing>
          <wp:inline distT="0" distB="0" distL="0" distR="0" wp14:anchorId="55391A3A" wp14:editId="0AB00F7F">
            <wp:extent cx="3522980" cy="1191260"/>
            <wp:effectExtent l="0" t="0" r="127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298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B5AFE" w14:textId="300635E5" w:rsidR="00853FA2" w:rsidRDefault="009A7D6D" w:rsidP="00853F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 xml:space="preserve">Данная реакция была исследована с </w:t>
      </w:r>
      <w:r w:rsidR="009F0B77">
        <w:t>р</w:t>
      </w:r>
      <w:r w:rsidR="00797CBA" w:rsidRPr="000D5BAE">
        <w:rPr>
          <w:rFonts w:cs="Arial"/>
        </w:rPr>
        <w:t xml:space="preserve">азличными замещенными </w:t>
      </w:r>
      <w:r w:rsidR="00797CBA">
        <w:rPr>
          <w:rFonts w:cs="Arial"/>
        </w:rPr>
        <w:t>2-аллилоксибензальдегидами,</w:t>
      </w:r>
      <w:r w:rsidR="00797CBA" w:rsidRPr="00797CBA">
        <w:t xml:space="preserve"> </w:t>
      </w:r>
      <w:r>
        <w:t>было установлено</w:t>
      </w:r>
      <w:r w:rsidR="00797CBA">
        <w:rPr>
          <w:rFonts w:cs="Arial"/>
        </w:rPr>
        <w:t xml:space="preserve">, </w:t>
      </w:r>
      <w:r>
        <w:rPr>
          <w:rFonts w:cs="Arial"/>
        </w:rPr>
        <w:t>что введение в арильный заместитель</w:t>
      </w:r>
      <w:r w:rsidR="00797CBA">
        <w:rPr>
          <w:rFonts w:cs="Arial"/>
        </w:rPr>
        <w:t xml:space="preserve"> </w:t>
      </w:r>
      <w:proofErr w:type="spellStart"/>
      <w:r w:rsidR="00797CBA">
        <w:rPr>
          <w:rFonts w:cs="Arial"/>
        </w:rPr>
        <w:t>электронодонорны</w:t>
      </w:r>
      <w:r w:rsidR="009F0B77">
        <w:rPr>
          <w:rFonts w:cs="Arial"/>
        </w:rPr>
        <w:t>х</w:t>
      </w:r>
      <w:proofErr w:type="spellEnd"/>
      <w:r w:rsidR="00797CBA">
        <w:rPr>
          <w:rFonts w:cs="Arial"/>
        </w:rPr>
        <w:t xml:space="preserve"> заместител</w:t>
      </w:r>
      <w:r>
        <w:rPr>
          <w:rFonts w:cs="Arial"/>
        </w:rPr>
        <w:t>ей</w:t>
      </w:r>
      <w:r w:rsidR="00DA3800">
        <w:rPr>
          <w:rFonts w:cs="Arial"/>
        </w:rPr>
        <w:t xml:space="preserve"> приводит к заметному</w:t>
      </w:r>
      <w:r w:rsidR="00797CBA" w:rsidRPr="000D5BAE">
        <w:rPr>
          <w:rFonts w:cs="Arial"/>
        </w:rPr>
        <w:t xml:space="preserve"> снижению выхода целе</w:t>
      </w:r>
      <w:r w:rsidR="002536EC">
        <w:rPr>
          <w:rFonts w:cs="Arial"/>
        </w:rPr>
        <w:t>вой ре</w:t>
      </w:r>
      <w:r w:rsidR="00571C01">
        <w:rPr>
          <w:rFonts w:cs="Arial"/>
        </w:rPr>
        <w:t>акции</w:t>
      </w:r>
      <w:r>
        <w:rPr>
          <w:rFonts w:cs="Arial"/>
        </w:rPr>
        <w:t>, тогда как</w:t>
      </w:r>
      <w:r w:rsidR="00DA3800">
        <w:rPr>
          <w:rFonts w:cs="Arial"/>
        </w:rPr>
        <w:t xml:space="preserve"> </w:t>
      </w:r>
      <w:r w:rsidR="00F77FAE">
        <w:rPr>
          <w:rFonts w:cs="Arial"/>
        </w:rPr>
        <w:t xml:space="preserve">наличие </w:t>
      </w:r>
      <w:r w:rsidR="00DA3800">
        <w:rPr>
          <w:rFonts w:cs="Arial"/>
        </w:rPr>
        <w:t>электро</w:t>
      </w:r>
      <w:r w:rsidR="00F77FAE">
        <w:rPr>
          <w:rFonts w:cs="Arial"/>
        </w:rPr>
        <w:t xml:space="preserve">ноакцепторных заместителей </w:t>
      </w:r>
      <w:r>
        <w:rPr>
          <w:rFonts w:cs="Arial"/>
        </w:rPr>
        <w:t xml:space="preserve">значительно увеличивает выходы целевых </w:t>
      </w:r>
      <w:proofErr w:type="spellStart"/>
      <w:r>
        <w:rPr>
          <w:rFonts w:cs="Arial"/>
        </w:rPr>
        <w:t>циклопропанолов</w:t>
      </w:r>
      <w:proofErr w:type="spellEnd"/>
      <w:r>
        <w:rPr>
          <w:rFonts w:cs="Arial"/>
        </w:rPr>
        <w:t xml:space="preserve"> вплоть до почти количественных</w:t>
      </w:r>
      <w:r w:rsidR="00DA3800">
        <w:t>.</w:t>
      </w:r>
      <w:r>
        <w:t xml:space="preserve"> Предположительно, реакция протекает по внутримолекулярному радикальному механизму</w:t>
      </w:r>
      <w:r w:rsidR="009F0B77">
        <w:t>, было проведено несколько подтверждающих механизм экспериментов</w:t>
      </w:r>
      <w:r>
        <w:t xml:space="preserve">. Также была показана возможность дальнейших превращений синтезированных нами </w:t>
      </w:r>
      <w:proofErr w:type="spellStart"/>
      <w:r>
        <w:t>циклопропанолов</w:t>
      </w:r>
      <w:proofErr w:type="spellEnd"/>
      <w:r>
        <w:t xml:space="preserve"> для получения других ценных соединений. </w:t>
      </w:r>
      <w:r w:rsidR="007572C0">
        <w:rPr>
          <w:color w:val="000000"/>
        </w:rPr>
        <w:t>Результаты работы опубликованы в</w:t>
      </w:r>
      <w:r w:rsidR="00213EA9">
        <w:rPr>
          <w:color w:val="000000"/>
        </w:rPr>
        <w:t xml:space="preserve"> журнале</w:t>
      </w:r>
      <w:r w:rsidR="007572C0">
        <w:rPr>
          <w:color w:val="000000"/>
        </w:rPr>
        <w:t xml:space="preserve"> </w:t>
      </w:r>
      <w:proofErr w:type="spellStart"/>
      <w:r w:rsidR="00853FA2" w:rsidRPr="00853FA2">
        <w:rPr>
          <w:color w:val="000000"/>
        </w:rPr>
        <w:t>Organic</w:t>
      </w:r>
      <w:proofErr w:type="spellEnd"/>
      <w:r w:rsidR="00853FA2" w:rsidRPr="00853FA2">
        <w:rPr>
          <w:color w:val="000000"/>
        </w:rPr>
        <w:t xml:space="preserve"> &amp; </w:t>
      </w:r>
      <w:proofErr w:type="spellStart"/>
      <w:r w:rsidR="00853FA2" w:rsidRPr="00853FA2">
        <w:rPr>
          <w:color w:val="000000"/>
        </w:rPr>
        <w:t>Biomolecular</w:t>
      </w:r>
      <w:proofErr w:type="spellEnd"/>
      <w:r w:rsidR="00853FA2" w:rsidRPr="00853FA2">
        <w:rPr>
          <w:color w:val="000000"/>
        </w:rPr>
        <w:t xml:space="preserve"> </w:t>
      </w:r>
      <w:proofErr w:type="spellStart"/>
      <w:r w:rsidR="00853FA2" w:rsidRPr="00853FA2">
        <w:rPr>
          <w:color w:val="000000"/>
        </w:rPr>
        <w:t>Chemistry</w:t>
      </w:r>
      <w:proofErr w:type="spellEnd"/>
      <w:r w:rsidR="006D5D07">
        <w:rPr>
          <w:color w:val="000000"/>
        </w:rPr>
        <w:t>.</w:t>
      </w:r>
    </w:p>
    <w:p w14:paraId="48D704BA" w14:textId="0CC6A959" w:rsidR="006D5D07" w:rsidRDefault="00655074" w:rsidP="006D5D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7572C0">
        <w:rPr>
          <w:i/>
          <w:color w:val="000000"/>
        </w:rPr>
        <w:t xml:space="preserve">Исследование выполнено при финансовой поддержке </w:t>
      </w:r>
      <w:r w:rsidR="007572C0" w:rsidRPr="007572C0">
        <w:rPr>
          <w:i/>
          <w:color w:val="000000"/>
        </w:rPr>
        <w:t>Российского научного фонда (грант № 20-73-10195)</w:t>
      </w:r>
    </w:p>
    <w:p w14:paraId="4E6B342F" w14:textId="01BDBE0E" w:rsidR="00587F2B" w:rsidRPr="006D5D07" w:rsidRDefault="00587F2B" w:rsidP="006D5D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</w:p>
    <w:sectPr w:rsidR="00587F2B" w:rsidRPr="006D5D0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063FF"/>
    <w:rsid w:val="00044B7F"/>
    <w:rsid w:val="00063966"/>
    <w:rsid w:val="00086081"/>
    <w:rsid w:val="000916A9"/>
    <w:rsid w:val="000A1456"/>
    <w:rsid w:val="000E5DD9"/>
    <w:rsid w:val="001000CF"/>
    <w:rsid w:val="00101A1C"/>
    <w:rsid w:val="00103657"/>
    <w:rsid w:val="00106375"/>
    <w:rsid w:val="00116478"/>
    <w:rsid w:val="00130241"/>
    <w:rsid w:val="00154B2F"/>
    <w:rsid w:val="001733FF"/>
    <w:rsid w:val="001D1529"/>
    <w:rsid w:val="001E2801"/>
    <w:rsid w:val="001E61C2"/>
    <w:rsid w:val="001F0493"/>
    <w:rsid w:val="00201889"/>
    <w:rsid w:val="00213EA9"/>
    <w:rsid w:val="002264EE"/>
    <w:rsid w:val="0023307C"/>
    <w:rsid w:val="00245769"/>
    <w:rsid w:val="002536EC"/>
    <w:rsid w:val="00295F88"/>
    <w:rsid w:val="002A111F"/>
    <w:rsid w:val="002B1FDE"/>
    <w:rsid w:val="002E0A92"/>
    <w:rsid w:val="0031361E"/>
    <w:rsid w:val="00364507"/>
    <w:rsid w:val="00370BDB"/>
    <w:rsid w:val="00391C38"/>
    <w:rsid w:val="003A1BBB"/>
    <w:rsid w:val="003A2C10"/>
    <w:rsid w:val="003B76D6"/>
    <w:rsid w:val="003D279D"/>
    <w:rsid w:val="004161DD"/>
    <w:rsid w:val="00432FFD"/>
    <w:rsid w:val="00436E30"/>
    <w:rsid w:val="0045693D"/>
    <w:rsid w:val="00474BBD"/>
    <w:rsid w:val="00494C08"/>
    <w:rsid w:val="004A26A3"/>
    <w:rsid w:val="004C16F6"/>
    <w:rsid w:val="004C4CCB"/>
    <w:rsid w:val="004E562D"/>
    <w:rsid w:val="004F0EDF"/>
    <w:rsid w:val="004F1208"/>
    <w:rsid w:val="0051685C"/>
    <w:rsid w:val="00522BF1"/>
    <w:rsid w:val="00571C01"/>
    <w:rsid w:val="00587F2B"/>
    <w:rsid w:val="00590166"/>
    <w:rsid w:val="005D022B"/>
    <w:rsid w:val="005E5BE9"/>
    <w:rsid w:val="00617D34"/>
    <w:rsid w:val="006356BA"/>
    <w:rsid w:val="006513C5"/>
    <w:rsid w:val="00655074"/>
    <w:rsid w:val="0069427D"/>
    <w:rsid w:val="006A6015"/>
    <w:rsid w:val="006D5D07"/>
    <w:rsid w:val="006F7A19"/>
    <w:rsid w:val="0070046A"/>
    <w:rsid w:val="007213E1"/>
    <w:rsid w:val="007431B6"/>
    <w:rsid w:val="00747448"/>
    <w:rsid w:val="00751C35"/>
    <w:rsid w:val="007572C0"/>
    <w:rsid w:val="00757A3F"/>
    <w:rsid w:val="00774C71"/>
    <w:rsid w:val="00775389"/>
    <w:rsid w:val="00797838"/>
    <w:rsid w:val="00797CBA"/>
    <w:rsid w:val="007A1EA3"/>
    <w:rsid w:val="007C2CB3"/>
    <w:rsid w:val="007C36D8"/>
    <w:rsid w:val="007F2744"/>
    <w:rsid w:val="008367DF"/>
    <w:rsid w:val="00853FA2"/>
    <w:rsid w:val="008931BE"/>
    <w:rsid w:val="008B1199"/>
    <w:rsid w:val="008B7D3B"/>
    <w:rsid w:val="008C67E3"/>
    <w:rsid w:val="008C6A91"/>
    <w:rsid w:val="00904BB9"/>
    <w:rsid w:val="009129BD"/>
    <w:rsid w:val="00921D45"/>
    <w:rsid w:val="00924094"/>
    <w:rsid w:val="009464AB"/>
    <w:rsid w:val="009915C8"/>
    <w:rsid w:val="009A66DB"/>
    <w:rsid w:val="009A7D6D"/>
    <w:rsid w:val="009A7F63"/>
    <w:rsid w:val="009B2F80"/>
    <w:rsid w:val="009B3300"/>
    <w:rsid w:val="009F0B77"/>
    <w:rsid w:val="009F3380"/>
    <w:rsid w:val="00A02163"/>
    <w:rsid w:val="00A314FE"/>
    <w:rsid w:val="00AA6913"/>
    <w:rsid w:val="00AC37FD"/>
    <w:rsid w:val="00AE6365"/>
    <w:rsid w:val="00B10438"/>
    <w:rsid w:val="00B36A36"/>
    <w:rsid w:val="00BB69D7"/>
    <w:rsid w:val="00BF071C"/>
    <w:rsid w:val="00BF36F8"/>
    <w:rsid w:val="00BF4622"/>
    <w:rsid w:val="00C66D97"/>
    <w:rsid w:val="00C67B3F"/>
    <w:rsid w:val="00C95D1D"/>
    <w:rsid w:val="00CD00B1"/>
    <w:rsid w:val="00CE022A"/>
    <w:rsid w:val="00D22306"/>
    <w:rsid w:val="00D42542"/>
    <w:rsid w:val="00D71435"/>
    <w:rsid w:val="00D8121C"/>
    <w:rsid w:val="00DA3800"/>
    <w:rsid w:val="00DB2A9F"/>
    <w:rsid w:val="00E03D59"/>
    <w:rsid w:val="00E22189"/>
    <w:rsid w:val="00E61ACF"/>
    <w:rsid w:val="00E6327E"/>
    <w:rsid w:val="00E74069"/>
    <w:rsid w:val="00E9316A"/>
    <w:rsid w:val="00EB1F49"/>
    <w:rsid w:val="00EB36D6"/>
    <w:rsid w:val="00EC427F"/>
    <w:rsid w:val="00ED5A0F"/>
    <w:rsid w:val="00F27470"/>
    <w:rsid w:val="00F77FAE"/>
    <w:rsid w:val="00F865B3"/>
    <w:rsid w:val="00FB1509"/>
    <w:rsid w:val="00FF1903"/>
    <w:rsid w:val="00F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5026BD02-18D1-4B90-9CF2-C3FF989B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caption"/>
    <w:basedOn w:val="a"/>
    <w:next w:val="a"/>
    <w:uiPriority w:val="35"/>
    <w:unhideWhenUsed/>
    <w:qFormat/>
    <w:rsid w:val="0070046A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757A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7A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6EBD49-37F8-4D95-BEDE-A608DF10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elf</cp:lastModifiedBy>
  <cp:revision>2</cp:revision>
  <dcterms:created xsi:type="dcterms:W3CDTF">2024-02-16T10:41:00Z</dcterms:created>
  <dcterms:modified xsi:type="dcterms:W3CDTF">2024-02-16T10:41:00Z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