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F10ABA6" w:rsidR="00130241" w:rsidRPr="00F36EC9" w:rsidRDefault="00D66937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>Определение условий максимальной адсорбции Сахалинского гумата</w:t>
      </w:r>
      <w:r w:rsidR="00982A3A">
        <w:rPr>
          <w:b/>
          <w:color w:val="000000"/>
        </w:rPr>
        <w:t xml:space="preserve"> </w:t>
      </w:r>
      <w:r>
        <w:rPr>
          <w:b/>
          <w:color w:val="000000"/>
        </w:rPr>
        <w:t>на границе раздела фаз раствор</w:t>
      </w:r>
      <w:r w:rsidR="00982A3A" w:rsidRPr="00982A3A">
        <w:rPr>
          <w:b/>
          <w:color w:val="000000"/>
        </w:rPr>
        <w:t>/</w:t>
      </w:r>
      <w:r w:rsidR="00982A3A">
        <w:rPr>
          <w:b/>
          <w:color w:val="000000"/>
        </w:rPr>
        <w:t>толуол</w:t>
      </w:r>
    </w:p>
    <w:p w14:paraId="00000002" w14:textId="6E656D8B" w:rsidR="00130241" w:rsidRDefault="00D66937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Савельев</w:t>
      </w:r>
      <w:r w:rsidR="00607F16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="00607F16">
        <w:rPr>
          <w:b/>
          <w:i/>
          <w:color w:val="000000"/>
        </w:rPr>
        <w:t>.</w:t>
      </w:r>
      <w:r w:rsidR="00A4231F"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</w:p>
    <w:p w14:paraId="00000003" w14:textId="3B6E4D03" w:rsidR="00130241" w:rsidRDefault="00607F16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66937">
        <w:rPr>
          <w:i/>
          <w:color w:val="000000"/>
        </w:rPr>
        <w:t>4</w:t>
      </w:r>
      <w:r w:rsidR="008F7C38">
        <w:rPr>
          <w:i/>
          <w:color w:val="000000"/>
        </w:rPr>
        <w:t xml:space="preserve"> курс специалитета</w:t>
      </w:r>
    </w:p>
    <w:p w14:paraId="00000004" w14:textId="1FBD43D9" w:rsidR="00130241" w:rsidRPr="00921D45" w:rsidRDefault="00EB1F49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7" w14:textId="590E1664" w:rsidR="00130241" w:rsidRDefault="00391C38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1E902896" w14:textId="48D2B7F7" w:rsidR="00496C37" w:rsidRPr="001940C0" w:rsidRDefault="00EB1F49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F7C38">
        <w:rPr>
          <w:i/>
          <w:color w:val="000000"/>
          <w:lang w:val="en-US"/>
        </w:rPr>
        <w:t>E</w:t>
      </w:r>
      <w:r w:rsidR="003B76D6" w:rsidRPr="001940C0">
        <w:rPr>
          <w:i/>
          <w:color w:val="000000"/>
        </w:rPr>
        <w:t>-</w:t>
      </w:r>
      <w:r w:rsidRPr="008F7C38">
        <w:rPr>
          <w:i/>
          <w:color w:val="000000"/>
          <w:lang w:val="en-US"/>
        </w:rPr>
        <w:t>mail</w:t>
      </w:r>
      <w:r w:rsidRPr="001940C0">
        <w:rPr>
          <w:i/>
          <w:color w:val="000000"/>
        </w:rPr>
        <w:t xml:space="preserve">: </w:t>
      </w:r>
      <w:proofErr w:type="spellStart"/>
      <w:r w:rsidR="00A4231F" w:rsidRPr="00A4231F">
        <w:rPr>
          <w:i/>
          <w:color w:val="000000"/>
          <w:lang w:val="en-US"/>
        </w:rPr>
        <w:t>savelyev</w:t>
      </w:r>
      <w:proofErr w:type="spellEnd"/>
      <w:r w:rsidR="00A4231F" w:rsidRPr="001940C0">
        <w:rPr>
          <w:i/>
          <w:color w:val="000000"/>
        </w:rPr>
        <w:t>.</w:t>
      </w:r>
      <w:proofErr w:type="spellStart"/>
      <w:r w:rsidR="00A4231F" w:rsidRPr="00A4231F">
        <w:rPr>
          <w:i/>
          <w:color w:val="000000"/>
          <w:lang w:val="en-US"/>
        </w:rPr>
        <w:t>dmi</w:t>
      </w:r>
      <w:proofErr w:type="spellEnd"/>
      <w:r w:rsidR="00A4231F" w:rsidRPr="001940C0">
        <w:rPr>
          <w:i/>
          <w:color w:val="000000"/>
        </w:rPr>
        <w:t>3</w:t>
      </w:r>
      <w:r w:rsidR="00A4231F" w:rsidRPr="00A4231F">
        <w:rPr>
          <w:i/>
          <w:color w:val="000000"/>
          <w:lang w:val="en-US"/>
        </w:rPr>
        <w:t>y</w:t>
      </w:r>
      <w:r w:rsidR="00A4231F" w:rsidRPr="001940C0">
        <w:rPr>
          <w:i/>
          <w:color w:val="000000"/>
        </w:rPr>
        <w:t>@</w:t>
      </w:r>
      <w:proofErr w:type="spellStart"/>
      <w:r w:rsidR="00A4231F" w:rsidRPr="00A4231F">
        <w:rPr>
          <w:i/>
          <w:color w:val="000000"/>
          <w:lang w:val="en-US"/>
        </w:rPr>
        <w:t>gmail</w:t>
      </w:r>
      <w:proofErr w:type="spellEnd"/>
      <w:r w:rsidR="00A4231F" w:rsidRPr="001940C0">
        <w:rPr>
          <w:i/>
          <w:color w:val="000000"/>
        </w:rPr>
        <w:t>.</w:t>
      </w:r>
      <w:r w:rsidR="00A4231F" w:rsidRPr="00A4231F">
        <w:rPr>
          <w:i/>
          <w:color w:val="000000"/>
          <w:lang w:val="en-US"/>
        </w:rPr>
        <w:t>com</w:t>
      </w:r>
    </w:p>
    <w:p w14:paraId="266B7D79" w14:textId="0EAFC20A" w:rsidR="00A4231F" w:rsidRDefault="009A771D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Гуминовые вещества</w:t>
      </w:r>
      <w:r w:rsidR="00B510E6">
        <w:rPr>
          <w:color w:val="000000"/>
        </w:rPr>
        <w:t xml:space="preserve"> (ГВ)</w:t>
      </w:r>
      <w:r>
        <w:rPr>
          <w:color w:val="000000"/>
        </w:rPr>
        <w:t xml:space="preserve"> </w:t>
      </w:r>
      <w:r w:rsidR="00A4231F">
        <w:rPr>
          <w:color w:val="000000"/>
        </w:rPr>
        <w:t xml:space="preserve">– это сложные темноокрашенные соединения, образующиеся в результате биодеградации органических веществ растительного и животного происхождения. Согласно модели, предложенной </w:t>
      </w:r>
      <w:proofErr w:type="spellStart"/>
      <w:r w:rsidR="00A4231F">
        <w:rPr>
          <w:color w:val="000000"/>
        </w:rPr>
        <w:t>Мистерски</w:t>
      </w:r>
      <w:proofErr w:type="spellEnd"/>
      <w:r w:rsidR="00A4231F">
        <w:rPr>
          <w:color w:val="000000"/>
        </w:rPr>
        <w:t xml:space="preserve"> и Логиновым, ГВ состоят из гидрофобного ядра и гидрофильной периферийной части, что объясняет их поверхностно-активные свойства. Однако ГВ снижают поверхностное натяжение на границе раствор/воздух при </w:t>
      </w:r>
      <w:r w:rsidR="00391529">
        <w:rPr>
          <w:color w:val="000000"/>
        </w:rPr>
        <w:t xml:space="preserve">высоких </w:t>
      </w:r>
      <w:r w:rsidR="00A4231F">
        <w:rPr>
          <w:color w:val="000000"/>
        </w:rPr>
        <w:t>концентрациях</w:t>
      </w:r>
      <w:r w:rsidR="00391529">
        <w:rPr>
          <w:color w:val="000000"/>
        </w:rPr>
        <w:t xml:space="preserve">, поэтому для исследования их коллоидно-химических свойств системы жидкость/жидкость и метод </w:t>
      </w:r>
      <w:proofErr w:type="spellStart"/>
      <w:r w:rsidR="00391529">
        <w:rPr>
          <w:color w:val="000000"/>
        </w:rPr>
        <w:t>сцинтиллирующей</w:t>
      </w:r>
      <w:proofErr w:type="spellEnd"/>
      <w:r w:rsidR="00391529">
        <w:rPr>
          <w:color w:val="000000"/>
        </w:rPr>
        <w:t xml:space="preserve"> фазы оказывается наиболее приемлемым.</w:t>
      </w:r>
    </w:p>
    <w:p w14:paraId="73CF033B" w14:textId="5069112A" w:rsidR="00496C37" w:rsidRDefault="00085246" w:rsidP="002222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031BC">
        <w:rPr>
          <w:color w:val="000000"/>
        </w:rPr>
        <w:t>В настоящее время</w:t>
      </w:r>
      <w:r w:rsidR="00B510E6" w:rsidRPr="001031BC">
        <w:rPr>
          <w:color w:val="000000"/>
        </w:rPr>
        <w:t xml:space="preserve"> </w:t>
      </w:r>
      <w:r w:rsidR="008E7D1B">
        <w:rPr>
          <w:color w:val="000000"/>
        </w:rPr>
        <w:t>проведена оптимизация условий для наибольшей адсорбции Сахалинского гумата на границе раствор/толуол согласно плану Бокса-</w:t>
      </w:r>
      <w:proofErr w:type="spellStart"/>
      <w:r w:rsidR="008E7D1B">
        <w:rPr>
          <w:color w:val="000000"/>
        </w:rPr>
        <w:t>Бенкена</w:t>
      </w:r>
      <w:proofErr w:type="spellEnd"/>
      <w:r w:rsidR="00A07AD4" w:rsidRPr="001031BC">
        <w:rPr>
          <w:color w:val="000000"/>
        </w:rPr>
        <w:t>.</w:t>
      </w:r>
      <w:r w:rsidR="008E7D1B">
        <w:rPr>
          <w:color w:val="000000"/>
        </w:rPr>
        <w:t xml:space="preserve"> Эксперимент проводили с помощью метода </w:t>
      </w:r>
      <w:proofErr w:type="spellStart"/>
      <w:r w:rsidR="008E7D1B">
        <w:rPr>
          <w:color w:val="000000"/>
        </w:rPr>
        <w:t>сцинтиллирующей</w:t>
      </w:r>
      <w:proofErr w:type="spellEnd"/>
      <w:r w:rsidR="008E7D1B">
        <w:rPr>
          <w:color w:val="000000"/>
        </w:rPr>
        <w:t xml:space="preserve"> фазы и меченного тритием Сахалинского гумата, полученного с помощью метода термической активации трития. Готовили водные растворы гумата с концентрацией 30 мг/л и удельной радиоактивностью </w:t>
      </w:r>
      <w:r w:rsidR="0022225E" w:rsidRPr="001031BC">
        <w:rPr>
          <w:color w:val="000000"/>
        </w:rPr>
        <w:t xml:space="preserve">1,23 </w:t>
      </w:r>
      <w:proofErr w:type="spellStart"/>
      <w:r w:rsidR="0022225E" w:rsidRPr="001031BC">
        <w:rPr>
          <w:color w:val="000000"/>
        </w:rPr>
        <w:t>ГБк</w:t>
      </w:r>
      <w:proofErr w:type="spellEnd"/>
      <w:r w:rsidR="0022225E" w:rsidRPr="001031BC">
        <w:rPr>
          <w:color w:val="000000"/>
        </w:rPr>
        <w:t>/г</w:t>
      </w:r>
      <w:r w:rsidR="0022225E">
        <w:rPr>
          <w:color w:val="000000"/>
        </w:rPr>
        <w:t>, в качестве органической фазы использовали раствор 2,5-дифенилоксазола в толуоле (8 г/л). Исследуемыми факторами были концентрация фосфат-ионов, концентрация мочевины и рН.</w:t>
      </w:r>
      <w:r w:rsidR="00187F91">
        <w:rPr>
          <w:color w:val="000000"/>
        </w:rPr>
        <w:t xml:space="preserve"> М</w:t>
      </w:r>
      <w:bookmarkStart w:id="0" w:name="_GoBack"/>
      <w:bookmarkEnd w:id="0"/>
      <w:r w:rsidR="00187F91">
        <w:rPr>
          <w:color w:val="000000"/>
        </w:rPr>
        <w:t>инимальное, среднее и максимальное значения факторов приведены в таблице.</w:t>
      </w:r>
      <w:r w:rsidR="00B762FA">
        <w:rPr>
          <w:color w:val="000000"/>
        </w:rPr>
        <w:t xml:space="preserve"> Помимо определения концентраций меченого вещества методом </w:t>
      </w:r>
      <w:proofErr w:type="spellStart"/>
      <w:r w:rsidR="00B762FA">
        <w:rPr>
          <w:color w:val="000000"/>
        </w:rPr>
        <w:t>сцинтиллирующей</w:t>
      </w:r>
      <w:proofErr w:type="spellEnd"/>
      <w:r w:rsidR="00B762FA">
        <w:rPr>
          <w:color w:val="000000"/>
        </w:rPr>
        <w:t xml:space="preserve"> фазы для каждого образца измеряли поверхностное натяжение на границе раствор/толуол методом висящей капли.</w:t>
      </w:r>
      <w:r w:rsidR="0022225E">
        <w:rPr>
          <w:color w:val="000000"/>
        </w:rPr>
        <w:t xml:space="preserve"> А</w:t>
      </w:r>
      <w:r w:rsidR="0022225E" w:rsidRPr="001031BC">
        <w:rPr>
          <w:color w:val="000000"/>
        </w:rPr>
        <w:t xml:space="preserve">нализ результатов плана проводили с помощью программы </w:t>
      </w:r>
      <w:proofErr w:type="spellStart"/>
      <w:r w:rsidR="0022225E" w:rsidRPr="001031BC">
        <w:rPr>
          <w:color w:val="000000"/>
          <w:lang w:val="en-US"/>
        </w:rPr>
        <w:t>Statistica</w:t>
      </w:r>
      <w:proofErr w:type="spellEnd"/>
      <w:r w:rsidR="0022225E" w:rsidRPr="001031BC">
        <w:rPr>
          <w:color w:val="000000"/>
        </w:rPr>
        <w:t xml:space="preserve"> 10.</w:t>
      </w:r>
    </w:p>
    <w:p w14:paraId="22211B7B" w14:textId="0F80A704" w:rsidR="00C21913" w:rsidRDefault="001940C0" w:rsidP="001940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Таблица 1. Значения факторов, используемых в плане Бокса-</w:t>
      </w:r>
      <w:proofErr w:type="spellStart"/>
      <w:r>
        <w:rPr>
          <w:color w:val="000000"/>
        </w:rPr>
        <w:t>Бенкена</w:t>
      </w:r>
      <w:proofErr w:type="spell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187F91" w14:paraId="79019F3B" w14:textId="77777777" w:rsidTr="00187F91">
        <w:tc>
          <w:tcPr>
            <w:tcW w:w="2293" w:type="dxa"/>
            <w:vAlign w:val="center"/>
          </w:tcPr>
          <w:p w14:paraId="61318AD4" w14:textId="395CBD4C" w:rsidR="00187F91" w:rsidRDefault="00187F91" w:rsidP="00187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Фактор</w:t>
            </w:r>
          </w:p>
        </w:tc>
        <w:tc>
          <w:tcPr>
            <w:tcW w:w="2293" w:type="dxa"/>
            <w:vAlign w:val="center"/>
          </w:tcPr>
          <w:p w14:paraId="44A7D54F" w14:textId="07E21443" w:rsidR="00187F91" w:rsidRDefault="00187F91" w:rsidP="00187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Минимальное значение</w:t>
            </w:r>
          </w:p>
        </w:tc>
        <w:tc>
          <w:tcPr>
            <w:tcW w:w="2294" w:type="dxa"/>
            <w:vAlign w:val="center"/>
          </w:tcPr>
          <w:p w14:paraId="75AF1FEC" w14:textId="797A0470" w:rsidR="00187F91" w:rsidRDefault="00187F91" w:rsidP="00187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Среднее значение</w:t>
            </w:r>
          </w:p>
        </w:tc>
        <w:tc>
          <w:tcPr>
            <w:tcW w:w="2294" w:type="dxa"/>
            <w:vAlign w:val="center"/>
          </w:tcPr>
          <w:p w14:paraId="5A6893F9" w14:textId="603577E9" w:rsidR="00187F91" w:rsidRDefault="00187F91" w:rsidP="00187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Максимальное значение</w:t>
            </w:r>
          </w:p>
        </w:tc>
      </w:tr>
      <w:tr w:rsidR="00C21913" w14:paraId="3277FBF7" w14:textId="77777777" w:rsidTr="00C21913">
        <w:tc>
          <w:tcPr>
            <w:tcW w:w="2293" w:type="dxa"/>
          </w:tcPr>
          <w:p w14:paraId="4E468A3A" w14:textId="6DF65F24" w:rsidR="00C21913" w:rsidRDefault="00C21913" w:rsidP="00C219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Концентрация фосфат-ионов, М</w:t>
            </w:r>
          </w:p>
        </w:tc>
        <w:tc>
          <w:tcPr>
            <w:tcW w:w="2293" w:type="dxa"/>
            <w:vAlign w:val="center"/>
          </w:tcPr>
          <w:p w14:paraId="0331AD37" w14:textId="4DC1BFFB" w:rsidR="00C21913" w:rsidRDefault="00C21913" w:rsidP="00C21913">
            <w:pPr>
              <w:jc w:val="center"/>
              <w:rPr>
                <w:color w:val="000000"/>
              </w:rPr>
            </w:pPr>
            <w:r w:rsidRPr="00C21913">
              <w:rPr>
                <w:color w:val="000000"/>
              </w:rPr>
              <w:t>0,003</w:t>
            </w:r>
          </w:p>
        </w:tc>
        <w:tc>
          <w:tcPr>
            <w:tcW w:w="2294" w:type="dxa"/>
            <w:vAlign w:val="center"/>
          </w:tcPr>
          <w:p w14:paraId="23CEB7CD" w14:textId="1CEECDBD" w:rsidR="00C21913" w:rsidRDefault="00C21913" w:rsidP="00C21913">
            <w:pPr>
              <w:jc w:val="center"/>
              <w:rPr>
                <w:color w:val="000000"/>
              </w:rPr>
            </w:pPr>
            <w:r w:rsidRPr="00C21913">
              <w:rPr>
                <w:color w:val="000000"/>
              </w:rPr>
              <w:t>0,008</w:t>
            </w:r>
          </w:p>
        </w:tc>
        <w:tc>
          <w:tcPr>
            <w:tcW w:w="2294" w:type="dxa"/>
            <w:vAlign w:val="center"/>
          </w:tcPr>
          <w:p w14:paraId="4C6DFC61" w14:textId="10577F10" w:rsidR="00C21913" w:rsidRDefault="00C21913" w:rsidP="00C21913">
            <w:pPr>
              <w:jc w:val="center"/>
              <w:rPr>
                <w:color w:val="000000"/>
              </w:rPr>
            </w:pPr>
            <w:r w:rsidRPr="00C21913">
              <w:rPr>
                <w:color w:val="000000"/>
              </w:rPr>
              <w:t>0,027</w:t>
            </w:r>
          </w:p>
        </w:tc>
      </w:tr>
      <w:tr w:rsidR="00C21913" w14:paraId="6243EE6D" w14:textId="77777777" w:rsidTr="00C21913">
        <w:tc>
          <w:tcPr>
            <w:tcW w:w="2293" w:type="dxa"/>
          </w:tcPr>
          <w:p w14:paraId="400A0DB2" w14:textId="72FFAFE7" w:rsidR="00C21913" w:rsidRDefault="00C21913" w:rsidP="00C219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Концентрация мочевины, М</w:t>
            </w:r>
          </w:p>
        </w:tc>
        <w:tc>
          <w:tcPr>
            <w:tcW w:w="2293" w:type="dxa"/>
            <w:vAlign w:val="center"/>
          </w:tcPr>
          <w:p w14:paraId="5CBC2CC5" w14:textId="7BA3A69F" w:rsidR="00C21913" w:rsidRDefault="00C21913" w:rsidP="00C21913">
            <w:pPr>
              <w:jc w:val="center"/>
              <w:rPr>
                <w:color w:val="000000"/>
              </w:rPr>
            </w:pPr>
            <w:r w:rsidRPr="00C21913">
              <w:rPr>
                <w:color w:val="000000"/>
              </w:rPr>
              <w:t>0,1</w:t>
            </w:r>
          </w:p>
        </w:tc>
        <w:tc>
          <w:tcPr>
            <w:tcW w:w="2294" w:type="dxa"/>
            <w:vAlign w:val="center"/>
          </w:tcPr>
          <w:p w14:paraId="3A0E69DE" w14:textId="503C22B6" w:rsidR="00C21913" w:rsidRDefault="00C21913" w:rsidP="00C21913">
            <w:pPr>
              <w:jc w:val="center"/>
              <w:rPr>
                <w:color w:val="000000"/>
              </w:rPr>
            </w:pPr>
            <w:r w:rsidRPr="00C21913">
              <w:rPr>
                <w:color w:val="000000"/>
              </w:rPr>
              <w:t>0,5</w:t>
            </w:r>
          </w:p>
        </w:tc>
        <w:tc>
          <w:tcPr>
            <w:tcW w:w="2294" w:type="dxa"/>
            <w:vAlign w:val="center"/>
          </w:tcPr>
          <w:p w14:paraId="56003D7E" w14:textId="245C602B" w:rsidR="00C21913" w:rsidRDefault="00C21913" w:rsidP="00C21913">
            <w:pPr>
              <w:jc w:val="center"/>
              <w:rPr>
                <w:color w:val="000000"/>
              </w:rPr>
            </w:pPr>
            <w:r w:rsidRPr="00C21913">
              <w:rPr>
                <w:color w:val="000000"/>
              </w:rPr>
              <w:t>1</w:t>
            </w:r>
            <w:r>
              <w:rPr>
                <w:color w:val="000000"/>
              </w:rPr>
              <w:t>,0</w:t>
            </w:r>
          </w:p>
        </w:tc>
      </w:tr>
      <w:tr w:rsidR="00C21913" w14:paraId="7E242318" w14:textId="77777777" w:rsidTr="00C21913">
        <w:tc>
          <w:tcPr>
            <w:tcW w:w="2293" w:type="dxa"/>
          </w:tcPr>
          <w:p w14:paraId="631EBBC3" w14:textId="13A64B5F" w:rsidR="00C21913" w:rsidRDefault="00C21913" w:rsidP="00C219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рН</w:t>
            </w:r>
          </w:p>
        </w:tc>
        <w:tc>
          <w:tcPr>
            <w:tcW w:w="2293" w:type="dxa"/>
            <w:vAlign w:val="center"/>
          </w:tcPr>
          <w:p w14:paraId="2D1624D2" w14:textId="6A22284F" w:rsidR="00C21913" w:rsidRDefault="00C21913" w:rsidP="00C21913">
            <w:pPr>
              <w:jc w:val="center"/>
              <w:rPr>
                <w:color w:val="000000"/>
              </w:rPr>
            </w:pPr>
            <w:r w:rsidRPr="00C21913">
              <w:rPr>
                <w:color w:val="000000"/>
              </w:rPr>
              <w:t>3</w:t>
            </w:r>
          </w:p>
        </w:tc>
        <w:tc>
          <w:tcPr>
            <w:tcW w:w="2294" w:type="dxa"/>
            <w:vAlign w:val="center"/>
          </w:tcPr>
          <w:p w14:paraId="458F653B" w14:textId="3B7146ED" w:rsidR="00C21913" w:rsidRDefault="00C21913" w:rsidP="00C21913">
            <w:pPr>
              <w:jc w:val="center"/>
              <w:rPr>
                <w:color w:val="000000"/>
              </w:rPr>
            </w:pPr>
            <w:r w:rsidRPr="00C21913">
              <w:rPr>
                <w:color w:val="000000"/>
              </w:rPr>
              <w:t>8,0</w:t>
            </w:r>
          </w:p>
        </w:tc>
        <w:tc>
          <w:tcPr>
            <w:tcW w:w="2294" w:type="dxa"/>
            <w:vAlign w:val="center"/>
          </w:tcPr>
          <w:p w14:paraId="292B5337" w14:textId="03BABEFA" w:rsidR="00C21913" w:rsidRDefault="00C21913" w:rsidP="00C21913">
            <w:pPr>
              <w:jc w:val="center"/>
              <w:rPr>
                <w:color w:val="000000"/>
              </w:rPr>
            </w:pPr>
            <w:r w:rsidRPr="00C21913">
              <w:rPr>
                <w:color w:val="000000"/>
              </w:rPr>
              <w:t>12,9</w:t>
            </w:r>
          </w:p>
        </w:tc>
      </w:tr>
    </w:tbl>
    <w:p w14:paraId="6B5917D2" w14:textId="19D32B78" w:rsidR="008E7D1B" w:rsidRPr="001031BC" w:rsidRDefault="0022225E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Метод </w:t>
      </w:r>
      <w:proofErr w:type="spellStart"/>
      <w:r>
        <w:rPr>
          <w:color w:val="000000"/>
        </w:rPr>
        <w:t>сцинтиллирующей</w:t>
      </w:r>
      <w:proofErr w:type="spellEnd"/>
      <w:r>
        <w:rPr>
          <w:color w:val="000000"/>
        </w:rPr>
        <w:t xml:space="preserve"> фазы позволяет определить значения концентрации меченного тритием вещества в объеме органической фазы и его концентрирование на границе раздела фаз жидкость-жидкость. Было показано, что исследуемые факторы практически не влияли на коэффициент распределения Сахалинского гумата. Величина адсорбции и поверхностное натяжение на границе жидкость-жидкость менялись в зависимости от условий и оптимальными оказались </w:t>
      </w:r>
      <w:r w:rsidR="00187F91">
        <w:rPr>
          <w:color w:val="000000"/>
        </w:rPr>
        <w:t>концентрация фосфат-ионов в диапазоне от 0,01 до 0,021 М, рН 7-7,7 и концентрация мочевины от 0,52 до 1 М.</w:t>
      </w:r>
    </w:p>
    <w:p w14:paraId="24C146D3" w14:textId="77777777" w:rsidR="00F80EFF" w:rsidRDefault="00F80EFF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6A28AA0B" w14:textId="239D0BD7" w:rsidR="00B510E6" w:rsidRPr="00F80EFF" w:rsidRDefault="00F80EFF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iCs/>
          <w:color w:val="000000"/>
        </w:rPr>
      </w:pPr>
      <w:r w:rsidRPr="00F80EFF">
        <w:rPr>
          <w:i/>
          <w:iCs/>
          <w:color w:val="000000"/>
        </w:rPr>
        <w:t xml:space="preserve">Работа выполнена в рамках </w:t>
      </w:r>
      <w:proofErr w:type="spellStart"/>
      <w:r w:rsidRPr="00F80EFF">
        <w:rPr>
          <w:i/>
          <w:iCs/>
          <w:color w:val="000000"/>
        </w:rPr>
        <w:t>госзадания</w:t>
      </w:r>
      <w:proofErr w:type="spellEnd"/>
      <w:r w:rsidRPr="00F80EFF">
        <w:rPr>
          <w:i/>
          <w:iCs/>
          <w:color w:val="000000"/>
        </w:rPr>
        <w:t xml:space="preserve"> №</w:t>
      </w:r>
      <w:r w:rsidRPr="00F80EFF">
        <w:rPr>
          <w:i/>
          <w:iCs/>
        </w:rPr>
        <w:t xml:space="preserve"> </w:t>
      </w:r>
      <w:r w:rsidRPr="00F80EFF">
        <w:rPr>
          <w:i/>
          <w:iCs/>
          <w:color w:val="000000"/>
        </w:rPr>
        <w:t>122012600116-4 «Получение и использование радионуклидов и меченных соединений для целей ядерной медицины, изучения биологически значимых процессов и взаимодействия живых организмов с ионизирующим излучением».</w:t>
      </w:r>
    </w:p>
    <w:sectPr w:rsidR="00B510E6" w:rsidRPr="00F80EF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0D17"/>
    <w:rsid w:val="00016B9D"/>
    <w:rsid w:val="00063966"/>
    <w:rsid w:val="00074F5D"/>
    <w:rsid w:val="00085246"/>
    <w:rsid w:val="00086081"/>
    <w:rsid w:val="000920C9"/>
    <w:rsid w:val="000C6CC3"/>
    <w:rsid w:val="00101A1C"/>
    <w:rsid w:val="001031BC"/>
    <w:rsid w:val="00103657"/>
    <w:rsid w:val="00106375"/>
    <w:rsid w:val="00116478"/>
    <w:rsid w:val="00122E7E"/>
    <w:rsid w:val="00130241"/>
    <w:rsid w:val="00140D73"/>
    <w:rsid w:val="00145597"/>
    <w:rsid w:val="001575C0"/>
    <w:rsid w:val="00172BBA"/>
    <w:rsid w:val="00181448"/>
    <w:rsid w:val="00187F91"/>
    <w:rsid w:val="001940C0"/>
    <w:rsid w:val="001A4032"/>
    <w:rsid w:val="001D0925"/>
    <w:rsid w:val="001D37E3"/>
    <w:rsid w:val="001E61C2"/>
    <w:rsid w:val="001F0493"/>
    <w:rsid w:val="001F77CE"/>
    <w:rsid w:val="0022225E"/>
    <w:rsid w:val="002264EE"/>
    <w:rsid w:val="0023307C"/>
    <w:rsid w:val="00251EF7"/>
    <w:rsid w:val="002A7B8A"/>
    <w:rsid w:val="002D2D3F"/>
    <w:rsid w:val="00306512"/>
    <w:rsid w:val="0031361E"/>
    <w:rsid w:val="00325417"/>
    <w:rsid w:val="00325866"/>
    <w:rsid w:val="00332773"/>
    <w:rsid w:val="00336F17"/>
    <w:rsid w:val="00347650"/>
    <w:rsid w:val="003515DF"/>
    <w:rsid w:val="00356861"/>
    <w:rsid w:val="00360844"/>
    <w:rsid w:val="00391529"/>
    <w:rsid w:val="00391C38"/>
    <w:rsid w:val="00391FAF"/>
    <w:rsid w:val="00393D9C"/>
    <w:rsid w:val="003A5CF5"/>
    <w:rsid w:val="003B76D6"/>
    <w:rsid w:val="003F2927"/>
    <w:rsid w:val="003F2A30"/>
    <w:rsid w:val="004073CC"/>
    <w:rsid w:val="00445C10"/>
    <w:rsid w:val="004564CE"/>
    <w:rsid w:val="00494231"/>
    <w:rsid w:val="00496C37"/>
    <w:rsid w:val="004A26A3"/>
    <w:rsid w:val="004B1448"/>
    <w:rsid w:val="004B5368"/>
    <w:rsid w:val="004C6076"/>
    <w:rsid w:val="004E7BB4"/>
    <w:rsid w:val="004F0EDF"/>
    <w:rsid w:val="00500574"/>
    <w:rsid w:val="00522BF1"/>
    <w:rsid w:val="00522D00"/>
    <w:rsid w:val="0058584F"/>
    <w:rsid w:val="00590166"/>
    <w:rsid w:val="00596523"/>
    <w:rsid w:val="005C74A3"/>
    <w:rsid w:val="005D022B"/>
    <w:rsid w:val="005E0128"/>
    <w:rsid w:val="005E0665"/>
    <w:rsid w:val="005E5BE9"/>
    <w:rsid w:val="00602125"/>
    <w:rsid w:val="00607F16"/>
    <w:rsid w:val="006645DA"/>
    <w:rsid w:val="0069427D"/>
    <w:rsid w:val="006A5E54"/>
    <w:rsid w:val="006A758C"/>
    <w:rsid w:val="006F7A19"/>
    <w:rsid w:val="00700909"/>
    <w:rsid w:val="00702C7B"/>
    <w:rsid w:val="00716BC1"/>
    <w:rsid w:val="00717A17"/>
    <w:rsid w:val="007213E1"/>
    <w:rsid w:val="00775389"/>
    <w:rsid w:val="00797838"/>
    <w:rsid w:val="007A0D72"/>
    <w:rsid w:val="007A6962"/>
    <w:rsid w:val="007B4D74"/>
    <w:rsid w:val="007C36D8"/>
    <w:rsid w:val="007E7E3F"/>
    <w:rsid w:val="007F2744"/>
    <w:rsid w:val="007F2E11"/>
    <w:rsid w:val="008215BF"/>
    <w:rsid w:val="0082623F"/>
    <w:rsid w:val="00827690"/>
    <w:rsid w:val="00835B44"/>
    <w:rsid w:val="00880833"/>
    <w:rsid w:val="00881945"/>
    <w:rsid w:val="00884785"/>
    <w:rsid w:val="008931BE"/>
    <w:rsid w:val="008C48E2"/>
    <w:rsid w:val="008C67E3"/>
    <w:rsid w:val="008E79E9"/>
    <w:rsid w:val="008E7D1B"/>
    <w:rsid w:val="008F7C38"/>
    <w:rsid w:val="00907FF0"/>
    <w:rsid w:val="0091415B"/>
    <w:rsid w:val="00921D45"/>
    <w:rsid w:val="00982A3A"/>
    <w:rsid w:val="009A66DB"/>
    <w:rsid w:val="009A771D"/>
    <w:rsid w:val="009B2F80"/>
    <w:rsid w:val="009B3300"/>
    <w:rsid w:val="009C7F15"/>
    <w:rsid w:val="009F3380"/>
    <w:rsid w:val="00A02163"/>
    <w:rsid w:val="00A054DF"/>
    <w:rsid w:val="00A07AD4"/>
    <w:rsid w:val="00A1588F"/>
    <w:rsid w:val="00A2377A"/>
    <w:rsid w:val="00A314FE"/>
    <w:rsid w:val="00A32EF9"/>
    <w:rsid w:val="00A4231F"/>
    <w:rsid w:val="00A66BA4"/>
    <w:rsid w:val="00A719ED"/>
    <w:rsid w:val="00A7243F"/>
    <w:rsid w:val="00A84535"/>
    <w:rsid w:val="00A908B9"/>
    <w:rsid w:val="00A95088"/>
    <w:rsid w:val="00AA1345"/>
    <w:rsid w:val="00AB5CF6"/>
    <w:rsid w:val="00AD0169"/>
    <w:rsid w:val="00AE1D23"/>
    <w:rsid w:val="00AE4E87"/>
    <w:rsid w:val="00B06A53"/>
    <w:rsid w:val="00B45D89"/>
    <w:rsid w:val="00B510E6"/>
    <w:rsid w:val="00B65AC3"/>
    <w:rsid w:val="00B762FA"/>
    <w:rsid w:val="00B845D6"/>
    <w:rsid w:val="00BA6EA6"/>
    <w:rsid w:val="00BB3EE8"/>
    <w:rsid w:val="00BC1785"/>
    <w:rsid w:val="00BF36F8"/>
    <w:rsid w:val="00BF4622"/>
    <w:rsid w:val="00BF767C"/>
    <w:rsid w:val="00C21913"/>
    <w:rsid w:val="00C24BE8"/>
    <w:rsid w:val="00CD00B1"/>
    <w:rsid w:val="00CD4AC6"/>
    <w:rsid w:val="00CF0DFC"/>
    <w:rsid w:val="00D22306"/>
    <w:rsid w:val="00D42542"/>
    <w:rsid w:val="00D6374F"/>
    <w:rsid w:val="00D65277"/>
    <w:rsid w:val="00D66937"/>
    <w:rsid w:val="00D8121C"/>
    <w:rsid w:val="00D81C9C"/>
    <w:rsid w:val="00D87801"/>
    <w:rsid w:val="00DA074B"/>
    <w:rsid w:val="00DD06C3"/>
    <w:rsid w:val="00E1533B"/>
    <w:rsid w:val="00E22189"/>
    <w:rsid w:val="00E22961"/>
    <w:rsid w:val="00E242DE"/>
    <w:rsid w:val="00E74069"/>
    <w:rsid w:val="00E76FD9"/>
    <w:rsid w:val="00EB1F49"/>
    <w:rsid w:val="00EC56B2"/>
    <w:rsid w:val="00ED283B"/>
    <w:rsid w:val="00EF332D"/>
    <w:rsid w:val="00EF7D34"/>
    <w:rsid w:val="00F24525"/>
    <w:rsid w:val="00F31A3E"/>
    <w:rsid w:val="00F36EC9"/>
    <w:rsid w:val="00F45FC7"/>
    <w:rsid w:val="00F6142A"/>
    <w:rsid w:val="00F6154E"/>
    <w:rsid w:val="00F80EFF"/>
    <w:rsid w:val="00F865B3"/>
    <w:rsid w:val="00F9271F"/>
    <w:rsid w:val="00FA2A34"/>
    <w:rsid w:val="00FB1509"/>
    <w:rsid w:val="00FE2CE6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187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9A9E87-77D9-474A-9B6A-913B1B94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Савельев</dc:creator>
  <cp:lastModifiedBy>Евгений</cp:lastModifiedBy>
  <cp:revision>3</cp:revision>
  <cp:lastPrinted>2024-02-25T13:13:00Z</cp:lastPrinted>
  <dcterms:created xsi:type="dcterms:W3CDTF">2024-02-26T11:24:00Z</dcterms:created>
  <dcterms:modified xsi:type="dcterms:W3CDTF">2024-02-26T12:09:00Z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