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A7050" w14:textId="77777777" w:rsidR="00143A6D" w:rsidRDefault="00143A6D" w:rsidP="00143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43A6D">
        <w:rPr>
          <w:b/>
          <w:color w:val="000000"/>
        </w:rPr>
        <w:t>Синтез и полимеризация фталонитрильных мономеров с P-N мостиками</w:t>
      </w:r>
    </w:p>
    <w:p w14:paraId="09D8A469" w14:textId="0CE7A465" w:rsidR="00143A6D" w:rsidRDefault="00143A6D" w:rsidP="00143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</w:rPr>
        <w:t>Кучевская</w:t>
      </w:r>
      <w:r>
        <w:rPr>
          <w:b/>
          <w:i/>
          <w:color w:val="000000"/>
        </w:rPr>
        <w:t xml:space="preserve"> М.Е.</w:t>
      </w:r>
    </w:p>
    <w:p w14:paraId="00000003" w14:textId="7813F50C" w:rsidR="00130241" w:rsidRDefault="00143A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BA3D45">
        <w:rPr>
          <w:i/>
          <w:color w:val="000000"/>
        </w:rPr>
        <w:t xml:space="preserve">, </w:t>
      </w:r>
      <w:r>
        <w:rPr>
          <w:i/>
          <w:color w:val="000000"/>
        </w:rPr>
        <w:t>1 год обучения</w:t>
      </w:r>
    </w:p>
    <w:p w14:paraId="00000004" w14:textId="3C2DDD9D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4A228D61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Style w:val="a9"/>
          <w:i/>
          <w:color w:val="auto"/>
          <w:lang w:val="en-US"/>
        </w:rPr>
      </w:pPr>
      <w:r w:rsidRPr="00BA3D45">
        <w:rPr>
          <w:i/>
          <w:color w:val="000000"/>
          <w:lang w:val="en-US"/>
        </w:rPr>
        <w:t>E</w:t>
      </w:r>
      <w:r w:rsidR="003B76D6" w:rsidRPr="00BA3D45">
        <w:rPr>
          <w:i/>
          <w:color w:val="000000"/>
          <w:lang w:val="en-US"/>
        </w:rPr>
        <w:t>-</w:t>
      </w:r>
      <w:r w:rsidRPr="00BA3D45">
        <w:rPr>
          <w:i/>
          <w:color w:val="000000"/>
          <w:lang w:val="en-US"/>
        </w:rPr>
        <w:t xml:space="preserve">mail: </w:t>
      </w:r>
      <w:hyperlink r:id="rId6" w:history="1">
        <w:r w:rsidR="00BA3D45" w:rsidRPr="00BA3D45">
          <w:rPr>
            <w:rStyle w:val="a9"/>
            <w:i/>
            <w:color w:val="auto"/>
            <w:lang w:val="en-US"/>
          </w:rPr>
          <w:t>m.kuchevskaya@mail.ru</w:t>
        </w:r>
      </w:hyperlink>
    </w:p>
    <w:p w14:paraId="3DDB1673" w14:textId="77777777" w:rsidR="009227C6" w:rsidRDefault="00143A6D" w:rsidP="009227C6">
      <w:pPr>
        <w:ind w:firstLine="708"/>
        <w:jc w:val="both"/>
      </w:pPr>
      <w:r>
        <w:t>Ф</w:t>
      </w:r>
      <w:r w:rsidRPr="00D46118">
        <w:t xml:space="preserve">талонитрильные связующие </w:t>
      </w:r>
      <w:r w:rsidR="00C214AC">
        <w:t xml:space="preserve">для полимерных композиционных материалов </w:t>
      </w:r>
      <w:r w:rsidRPr="00D46118">
        <w:t>обладают</w:t>
      </w:r>
      <w:r>
        <w:t xml:space="preserve"> высокой термической стойкостью и</w:t>
      </w:r>
      <w:r w:rsidRPr="00D46118">
        <w:t xml:space="preserve"> хорошими механическими свойствами при высоких температурах</w:t>
      </w:r>
      <w:r>
        <w:t xml:space="preserve"> [1, 2</w:t>
      </w:r>
      <w:r w:rsidRPr="00155E62">
        <w:t>]</w:t>
      </w:r>
      <w:r w:rsidRPr="00D46118">
        <w:t>. Наибольшей технологичностью обладают составы матриц, содержащие мономеры с фосфатными мостиками, наличие которых снижает температуру переработки связующего</w:t>
      </w:r>
      <w:r>
        <w:t xml:space="preserve"> </w:t>
      </w:r>
      <w:r w:rsidRPr="00143A6D">
        <w:t>[3]</w:t>
      </w:r>
      <w:r w:rsidRPr="00D46118">
        <w:t>.</w:t>
      </w:r>
      <w:r w:rsidR="009227C6">
        <w:t xml:space="preserve"> </w:t>
      </w:r>
    </w:p>
    <w:p w14:paraId="238D7AFE" w14:textId="74FA3549" w:rsidR="00C214AC" w:rsidRDefault="00143A6D" w:rsidP="009227C6">
      <w:pPr>
        <w:ind w:firstLine="708"/>
        <w:jc w:val="both"/>
      </w:pPr>
      <w:bookmarkStart w:id="0" w:name="_GoBack"/>
      <w:bookmarkEnd w:id="0"/>
      <w:r>
        <w:t>Наличие P-O связи</w:t>
      </w:r>
      <w:r w:rsidRPr="00D46118">
        <w:t xml:space="preserve"> в стру</w:t>
      </w:r>
      <w:r>
        <w:t>ктуре мономера</w:t>
      </w:r>
      <w:r w:rsidRPr="00D46118">
        <w:t xml:space="preserve"> приводит к снижению гидроли</w:t>
      </w:r>
      <w:r>
        <w:t>тической устойчивости материала</w:t>
      </w:r>
      <w:r w:rsidRPr="00D46118">
        <w:t>, что негативно сказывается как на хранении исходных компон</w:t>
      </w:r>
      <w:r>
        <w:t>ентов, так и на эксплуатационных характеристиках</w:t>
      </w:r>
      <w:r w:rsidRPr="00D46118">
        <w:t xml:space="preserve"> в условиях </w:t>
      </w:r>
      <w:r>
        <w:t>повышенной влажности</w:t>
      </w:r>
      <w:r w:rsidRPr="00143A6D">
        <w:t xml:space="preserve"> [4]</w:t>
      </w:r>
      <w:r>
        <w:t xml:space="preserve">. </w:t>
      </w:r>
    </w:p>
    <w:p w14:paraId="13A1EA21" w14:textId="6C4EEECA" w:rsidR="00143A6D" w:rsidRDefault="00143A6D" w:rsidP="00C214AC">
      <w:pPr>
        <w:ind w:firstLine="708"/>
        <w:jc w:val="both"/>
      </w:pPr>
      <w:r>
        <w:t>И</w:t>
      </w:r>
      <w:r w:rsidRPr="00D46118">
        <w:t>звестно, что P-N связь более гидролитиче</w:t>
      </w:r>
      <w:r>
        <w:t>ски устойчива в щелочной среде.</w:t>
      </w:r>
      <w:r w:rsidR="00C214AC" w:rsidRPr="00C214AC">
        <w:t xml:space="preserve"> </w:t>
      </w:r>
      <w:r>
        <w:t>В рамках данной работы был</w:t>
      </w:r>
      <w:r w:rsidR="00C214AC">
        <w:t>и подобраны условия синтеза и выделения</w:t>
      </w:r>
      <w:r>
        <w:t xml:space="preserve"> трифункциональных</w:t>
      </w:r>
      <w:r w:rsidRPr="00D46118">
        <w:t xml:space="preserve"> </w:t>
      </w:r>
      <w:r w:rsidRPr="00143A6D">
        <w:rPr>
          <w:i/>
        </w:rPr>
        <w:t>м-</w:t>
      </w:r>
      <w:r w:rsidRPr="00D46118">
        <w:t xml:space="preserve"> и </w:t>
      </w:r>
      <w:r w:rsidRPr="00143A6D">
        <w:rPr>
          <w:i/>
        </w:rPr>
        <w:t>п-</w:t>
      </w:r>
      <w:r w:rsidRPr="00D46118">
        <w:t>(3-фта</w:t>
      </w:r>
      <w:r>
        <w:t>лонитрилок</w:t>
      </w:r>
      <w:r w:rsidR="00C214AC">
        <w:t>с</w:t>
      </w:r>
      <w:r>
        <w:t>ифенил) фосфорамидов</w:t>
      </w:r>
      <w:r w:rsidR="00C214AC">
        <w:t xml:space="preserve"> (Рис.1).</w:t>
      </w:r>
    </w:p>
    <w:p w14:paraId="662F30C8" w14:textId="15FB40A7" w:rsidR="00C214AC" w:rsidRDefault="00C214AC" w:rsidP="00C214AC">
      <w:pPr>
        <w:jc w:val="center"/>
      </w:pPr>
      <w:r w:rsidRPr="007B6288">
        <w:object w:dxaOrig="8707" w:dyaOrig="3256" w14:anchorId="3B6F48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50pt;height:131pt" o:ole="">
            <v:imagedata r:id="rId7" o:title=""/>
          </v:shape>
          <o:OLEObject Type="Embed" ProgID="ChemDraw.Document.6.0" ShapeID="_x0000_i1033" DrawAspect="Content" ObjectID="_1769625354" r:id="rId8"/>
        </w:object>
      </w:r>
    </w:p>
    <w:p w14:paraId="62EC12F1" w14:textId="395142DE" w:rsidR="00C214AC" w:rsidRDefault="00C214AC" w:rsidP="00C214AC">
      <w:pPr>
        <w:jc w:val="center"/>
      </w:pPr>
      <w:r>
        <w:t>Рис. 1. Общая схема синтеза фосфорамидных фталонитрильных мономеров.</w:t>
      </w:r>
    </w:p>
    <w:p w14:paraId="7D7F06BA" w14:textId="77777777" w:rsidR="00750552" w:rsidRDefault="00750552" w:rsidP="00C214AC">
      <w:pPr>
        <w:jc w:val="center"/>
      </w:pPr>
    </w:p>
    <w:p w14:paraId="459FBC5E" w14:textId="23F09379" w:rsidR="00143A6D" w:rsidRDefault="00143A6D" w:rsidP="00143A6D">
      <w:pPr>
        <w:ind w:firstLine="708"/>
        <w:jc w:val="both"/>
      </w:pPr>
      <w:r>
        <w:t>В работе</w:t>
      </w:r>
      <w:r w:rsidRPr="00D46118">
        <w:t xml:space="preserve"> описывается разработка компонента высокотемпературного (эксплуатация 300°С, пиковая температура 450°С) фталонитрильного связующего. </w:t>
      </w:r>
      <w:r>
        <w:t xml:space="preserve">Описаны синтезы двух </w:t>
      </w:r>
      <w:r w:rsidRPr="00D46118">
        <w:t>новых соединений</w:t>
      </w:r>
      <w:r>
        <w:t xml:space="preserve">, охарактеризованных методами </w:t>
      </w:r>
      <w:r w:rsidRPr="00D46118">
        <w:t xml:space="preserve">ЯМР, </w:t>
      </w:r>
      <w:r>
        <w:t>ВЭЖХ и</w:t>
      </w:r>
      <w:r w:rsidRPr="00D46118">
        <w:t xml:space="preserve"> ДСК</w:t>
      </w:r>
      <w:r>
        <w:t>. Изучена возможность использования фосфорамидов в качестве латентного инициатора реакции поликонденсации.</w:t>
      </w:r>
      <w:r w:rsidRPr="00143A6D">
        <w:t xml:space="preserve"> </w:t>
      </w:r>
      <w:r>
        <w:t xml:space="preserve">Подобраны </w:t>
      </w:r>
      <w:r w:rsidRPr="00D46118">
        <w:t>смеси мономеров</w:t>
      </w:r>
      <w:r>
        <w:t xml:space="preserve"> для связующего</w:t>
      </w:r>
      <w:r w:rsidRPr="00D46118">
        <w:t xml:space="preserve"> на их основе</w:t>
      </w:r>
      <w:r>
        <w:t>. Получены термические и механические свойства матриц, поствотвержденных</w:t>
      </w:r>
      <w:r w:rsidRPr="00D46118">
        <w:t xml:space="preserve"> </w:t>
      </w:r>
      <w:r>
        <w:t xml:space="preserve">при </w:t>
      </w:r>
      <w:r w:rsidRPr="00D46118">
        <w:t>350 и 375°С</w:t>
      </w:r>
      <w:r>
        <w:t xml:space="preserve">. </w:t>
      </w:r>
      <w:r w:rsidRPr="00D46118">
        <w:t>Для выбр</w:t>
      </w:r>
      <w:r>
        <w:t>анных двух составов изготовлены полимерные композиционные материалы, армированные углеродной тканью. Получены</w:t>
      </w:r>
      <w:r w:rsidRPr="00D46118">
        <w:t xml:space="preserve"> механические свойства</w:t>
      </w:r>
      <w:r>
        <w:t>:</w:t>
      </w:r>
      <w:r w:rsidRPr="00D46118">
        <w:t xml:space="preserve"> </w:t>
      </w:r>
      <w:r>
        <w:t>предел прочности и модуль упругости при растяжении, предел прочности и модуль упругости при сжатии, предел прочности и модуль упругости при сдвиге в плоскости и предел прочности при межслоевом сдвиге.</w:t>
      </w:r>
    </w:p>
    <w:p w14:paraId="71059710" w14:textId="2ABFABC5" w:rsidR="00143A6D" w:rsidRPr="00143A6D" w:rsidRDefault="00143A6D" w:rsidP="00143A6D">
      <w:pPr>
        <w:ind w:firstLine="708"/>
        <w:jc w:val="both"/>
        <w:rPr>
          <w:i/>
        </w:rPr>
      </w:pPr>
      <w:r>
        <w:rPr>
          <w:i/>
        </w:rPr>
        <w:t>Исследование выполнено за счет гранта Российского научного фонда (проект № 22-13-00449).</w:t>
      </w:r>
    </w:p>
    <w:p w14:paraId="1F60EB77" w14:textId="50D3ACB7" w:rsidR="004A26A3" w:rsidRPr="00EC6899" w:rsidRDefault="00EB1F49" w:rsidP="00EC68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42EE8BA0" w14:textId="7FD82DFF" w:rsidR="00FC55C6" w:rsidRPr="00FC55C6" w:rsidRDefault="00FC55C6" w:rsidP="00FC55C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C6899">
        <w:rPr>
          <w:color w:val="000000"/>
          <w:lang w:val="en-US"/>
        </w:rPr>
        <w:t>Sastri S. B., Keller T. M. // J. Polym. Sci. A: Polym. Chem. 1999. Vol. 37 P. 2105.</w:t>
      </w:r>
    </w:p>
    <w:p w14:paraId="3B7B24B6" w14:textId="0265950E" w:rsidR="00FC55C6" w:rsidRPr="00FC55C6" w:rsidRDefault="00FC55C6" w:rsidP="00FC55C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C6899">
        <w:rPr>
          <w:color w:val="000000"/>
          <w:lang w:val="en-US"/>
        </w:rPr>
        <w:t>Keller T. M. // J. Polym. Sci. A: Polym. Chem. 1988. V</w:t>
      </w:r>
      <w:r w:rsidR="00EC6899" w:rsidRPr="00EC6899">
        <w:rPr>
          <w:color w:val="000000"/>
          <w:lang w:val="en-US"/>
        </w:rPr>
        <w:t>ol</w:t>
      </w:r>
      <w:r w:rsidRPr="00EC6899">
        <w:rPr>
          <w:color w:val="000000"/>
          <w:lang w:val="en-US"/>
        </w:rPr>
        <w:t>. 26 P. 3199.</w:t>
      </w:r>
    </w:p>
    <w:p w14:paraId="299AEDF1" w14:textId="5BFB7805" w:rsidR="00FC55C6" w:rsidRDefault="00FC55C6" w:rsidP="00FC55C6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C6899">
        <w:rPr>
          <w:color w:val="000000"/>
          <w:lang w:val="en-US"/>
        </w:rPr>
        <w:t>Yakovlev M. V. et al. Tri-functional phthalonitrile monomer as stiffness increasing additive for easy proc</w:t>
      </w:r>
      <w:r w:rsidR="00EC6899" w:rsidRPr="00EC6899">
        <w:rPr>
          <w:color w:val="000000"/>
          <w:lang w:val="en-US"/>
        </w:rPr>
        <w:t>essable high performance resins</w:t>
      </w:r>
      <w:r w:rsidRPr="00EC6899">
        <w:rPr>
          <w:color w:val="000000"/>
          <w:lang w:val="en-US"/>
        </w:rPr>
        <w:t xml:space="preserve"> // R</w:t>
      </w:r>
      <w:r w:rsidR="00EC6899" w:rsidRPr="00EC6899">
        <w:rPr>
          <w:color w:val="000000"/>
          <w:lang w:val="en-US"/>
        </w:rPr>
        <w:t xml:space="preserve">eactive and Functional Polymers. </w:t>
      </w:r>
      <w:r w:rsidRPr="00EC6899">
        <w:rPr>
          <w:color w:val="000000"/>
          <w:lang w:val="en-US"/>
        </w:rPr>
        <w:t>2020. Vol. 146</w:t>
      </w:r>
      <w:r w:rsidR="00EC6899" w:rsidRPr="00EC6899">
        <w:rPr>
          <w:color w:val="000000"/>
          <w:lang w:val="en-US"/>
        </w:rPr>
        <w:t>.</w:t>
      </w:r>
      <w:r w:rsidRPr="00EC6899">
        <w:rPr>
          <w:color w:val="000000"/>
          <w:lang w:val="en-US"/>
        </w:rPr>
        <w:t xml:space="preserve"> P. 104409.</w:t>
      </w:r>
    </w:p>
    <w:p w14:paraId="3486C755" w14:textId="34C9FEE9" w:rsidR="00116478" w:rsidRPr="00143A6D" w:rsidRDefault="00FC55C6" w:rsidP="00143A6D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FC55C6">
        <w:rPr>
          <w:color w:val="000000"/>
          <w:lang w:val="en-US"/>
        </w:rPr>
        <w:t>Belsky K. S. et al. Hydrolysis rate constants and activation parameters for phosphate-and phosphonate-bridged phthalonitrile monomers under acid, neutral and alkali conditions //</w:t>
      </w:r>
      <w:r>
        <w:rPr>
          <w:color w:val="000000"/>
          <w:lang w:val="en-US"/>
        </w:rPr>
        <w:t xml:space="preserve"> </w:t>
      </w:r>
      <w:r w:rsidRPr="00FC55C6">
        <w:rPr>
          <w:color w:val="000000"/>
          <w:lang w:val="en-US"/>
        </w:rPr>
        <w:t>Data in brief. 2017. Vol. 13. P. 10-17.</w:t>
      </w:r>
    </w:p>
    <w:sectPr w:rsidR="00116478" w:rsidRPr="00143A6D" w:rsidSect="00BA3D45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9C2"/>
    <w:multiLevelType w:val="hybridMultilevel"/>
    <w:tmpl w:val="958A6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0D7304"/>
    <w:rsid w:val="00101A1C"/>
    <w:rsid w:val="00106375"/>
    <w:rsid w:val="00116478"/>
    <w:rsid w:val="00130241"/>
    <w:rsid w:val="00143A6D"/>
    <w:rsid w:val="00155E62"/>
    <w:rsid w:val="001C49D1"/>
    <w:rsid w:val="001E54CB"/>
    <w:rsid w:val="001E61C2"/>
    <w:rsid w:val="001F0493"/>
    <w:rsid w:val="002264EE"/>
    <w:rsid w:val="0023307C"/>
    <w:rsid w:val="002D0970"/>
    <w:rsid w:val="00391C38"/>
    <w:rsid w:val="003B76D6"/>
    <w:rsid w:val="004A26A3"/>
    <w:rsid w:val="004F0EDF"/>
    <w:rsid w:val="00522BF1"/>
    <w:rsid w:val="00590166"/>
    <w:rsid w:val="006F7A19"/>
    <w:rsid w:val="00750552"/>
    <w:rsid w:val="00775389"/>
    <w:rsid w:val="00797838"/>
    <w:rsid w:val="007C36D8"/>
    <w:rsid w:val="007F2744"/>
    <w:rsid w:val="008931BE"/>
    <w:rsid w:val="00921D45"/>
    <w:rsid w:val="009227C6"/>
    <w:rsid w:val="009A66DB"/>
    <w:rsid w:val="009B2F80"/>
    <w:rsid w:val="009F3380"/>
    <w:rsid w:val="00A02163"/>
    <w:rsid w:val="00A314FE"/>
    <w:rsid w:val="00B944CF"/>
    <w:rsid w:val="00BA3D45"/>
    <w:rsid w:val="00BF36F8"/>
    <w:rsid w:val="00BF4622"/>
    <w:rsid w:val="00C13ACC"/>
    <w:rsid w:val="00C214AC"/>
    <w:rsid w:val="00D42542"/>
    <w:rsid w:val="00D573CB"/>
    <w:rsid w:val="00D8121C"/>
    <w:rsid w:val="00E22189"/>
    <w:rsid w:val="00EB1F49"/>
    <w:rsid w:val="00EC6899"/>
    <w:rsid w:val="00EE1AD4"/>
    <w:rsid w:val="00F865B3"/>
    <w:rsid w:val="00FB1509"/>
    <w:rsid w:val="00FC55C6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D573CB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1C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13A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13AC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13ACC"/>
    <w:rPr>
      <w:rFonts w:ascii="Times New Roman" w:eastAsia="Times New Roman" w:hAnsi="Times New Roman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3AC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13ACC"/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C13AC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13A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kuchevskay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5D3510-61A8-4D37-BE9C-F9E5854D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Kuchevskaya Marina</dc:creator>
  <cp:lastModifiedBy>Kuchevskaya Marina</cp:lastModifiedBy>
  <cp:revision>4</cp:revision>
  <dcterms:created xsi:type="dcterms:W3CDTF">2024-02-16T18:30:00Z</dcterms:created>
  <dcterms:modified xsi:type="dcterms:W3CDTF">2024-02-16T18:48:00Z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