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E327334" w:rsidR="00130241" w:rsidRDefault="00594893" w:rsidP="005A0D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Влияние</w:t>
      </w:r>
      <w:r w:rsidR="005A0D34" w:rsidRPr="005A0D34">
        <w:rPr>
          <w:b/>
          <w:color w:val="000000"/>
        </w:rPr>
        <w:t xml:space="preserve"> </w:t>
      </w:r>
      <w:r w:rsidR="00A127AA">
        <w:rPr>
          <w:b/>
          <w:color w:val="000000"/>
        </w:rPr>
        <w:t>природы</w:t>
      </w:r>
      <w:r w:rsidR="005A0D34" w:rsidRPr="005A0D34">
        <w:rPr>
          <w:b/>
          <w:color w:val="000000"/>
        </w:rPr>
        <w:t xml:space="preserve"> и длины сшивающего агента на структуру и </w:t>
      </w:r>
      <w:r w:rsidR="000C28CB">
        <w:rPr>
          <w:b/>
          <w:color w:val="000000"/>
        </w:rPr>
        <w:t>газо</w:t>
      </w:r>
      <w:r w:rsidR="005A0D34" w:rsidRPr="005A0D34">
        <w:rPr>
          <w:b/>
          <w:color w:val="000000"/>
        </w:rPr>
        <w:t>транспортные с</w:t>
      </w:r>
      <w:r w:rsidR="005A0D34">
        <w:rPr>
          <w:b/>
          <w:color w:val="000000"/>
        </w:rPr>
        <w:t xml:space="preserve">войства </w:t>
      </w:r>
      <w:proofErr w:type="spellStart"/>
      <w:r w:rsidR="005A0D34">
        <w:rPr>
          <w:b/>
          <w:color w:val="000000"/>
        </w:rPr>
        <w:t>полидецилметилсилоксана</w:t>
      </w:r>
      <w:proofErr w:type="spellEnd"/>
    </w:p>
    <w:p w14:paraId="00000002" w14:textId="080C350B" w:rsidR="00130241" w:rsidRPr="00A127AA" w:rsidRDefault="005A0D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Рохманка Т.Н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Грушевенко Е.А</w:t>
      </w:r>
      <w:r w:rsidR="00D74122">
        <w:rPr>
          <w:b/>
          <w:i/>
          <w:color w:val="000000"/>
          <w:vertAlign w:val="superscript"/>
        </w:rPr>
        <w:t>1</w:t>
      </w:r>
      <w:r w:rsidR="00A127AA">
        <w:rPr>
          <w:b/>
          <w:i/>
          <w:color w:val="000000"/>
        </w:rPr>
        <w:t>, Борисов И.Л.</w:t>
      </w:r>
      <w:r w:rsidR="00A127AA" w:rsidRPr="00A127AA">
        <w:rPr>
          <w:b/>
          <w:i/>
          <w:color w:val="000000"/>
          <w:vertAlign w:val="superscript"/>
        </w:rPr>
        <w:t>1</w:t>
      </w:r>
    </w:p>
    <w:p w14:paraId="00000003" w14:textId="060613B5" w:rsidR="00130241" w:rsidRDefault="005A0D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2 курс магистратуры</w:t>
      </w:r>
    </w:p>
    <w:p w14:paraId="317146DC" w14:textId="77777777" w:rsidR="00D74122" w:rsidRDefault="00EB1F49" w:rsidP="00D741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D74122" w:rsidRPr="00D74122">
        <w:rPr>
          <w:i/>
          <w:color w:val="000000"/>
        </w:rPr>
        <w:t xml:space="preserve"> </w:t>
      </w:r>
      <w:r w:rsidR="00D74122">
        <w:rPr>
          <w:i/>
          <w:color w:val="000000"/>
        </w:rPr>
        <w:t>Институт Нефтехимического синтеза им. А.В. Топчиева РАН, Москва, Россия</w:t>
      </w:r>
    </w:p>
    <w:p w14:paraId="00000004" w14:textId="5F59F388" w:rsidR="00130241" w:rsidRPr="00921D45" w:rsidRDefault="00D741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74122">
        <w:rPr>
          <w:i/>
          <w:color w:val="000000"/>
          <w:vertAlign w:val="superscript"/>
        </w:rPr>
        <w:t>2</w:t>
      </w:r>
      <w:r>
        <w:rPr>
          <w:i/>
          <w:color w:val="000000"/>
          <w:vertAlign w:val="superscript"/>
        </w:rPr>
        <w:t xml:space="preserve"> </w:t>
      </w:r>
      <w:r w:rsidR="005A0D34">
        <w:rPr>
          <w:i/>
          <w:color w:val="000000"/>
        </w:rPr>
        <w:t xml:space="preserve">Российский </w:t>
      </w:r>
      <w:r w:rsidR="00EB1F49">
        <w:rPr>
          <w:i/>
          <w:color w:val="000000"/>
        </w:rPr>
        <w:t xml:space="preserve">государственный университет </w:t>
      </w:r>
      <w:r w:rsidR="005A0D34">
        <w:rPr>
          <w:i/>
          <w:color w:val="000000"/>
        </w:rPr>
        <w:t>нефти и газа (национальный исследовательский университет) имени И.М</w:t>
      </w:r>
      <w:r w:rsidR="00EB1F49">
        <w:rPr>
          <w:i/>
          <w:color w:val="000000"/>
        </w:rPr>
        <w:t>.</w:t>
      </w:r>
      <w:r w:rsidR="00921D45">
        <w:rPr>
          <w:i/>
          <w:color w:val="000000"/>
        </w:rPr>
        <w:t xml:space="preserve"> </w:t>
      </w:r>
      <w:r w:rsidR="005A0D34">
        <w:rPr>
          <w:i/>
          <w:color w:val="000000"/>
        </w:rPr>
        <w:t>Губкина</w:t>
      </w:r>
      <w:r w:rsidR="00EB1F49">
        <w:rPr>
          <w:i/>
          <w:color w:val="000000"/>
        </w:rPr>
        <w:t>, </w:t>
      </w:r>
    </w:p>
    <w:p w14:paraId="00000005" w14:textId="5E35B18D" w:rsidR="00130241" w:rsidRPr="00391C38" w:rsidRDefault="005A0D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A0D34">
        <w:rPr>
          <w:i/>
          <w:color w:val="000000"/>
        </w:rPr>
        <w:t>факультет химической технологии и экологии</w:t>
      </w:r>
      <w:r w:rsidR="00EB1F49">
        <w:rPr>
          <w:i/>
          <w:color w:val="000000"/>
        </w:rPr>
        <w:t>, Москва, Россия</w:t>
      </w:r>
    </w:p>
    <w:p w14:paraId="00000008" w14:textId="5C91CB97" w:rsidR="00130241" w:rsidRPr="00E8110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E81104">
        <w:rPr>
          <w:i/>
          <w:color w:val="000000"/>
          <w:lang w:val="en-US"/>
        </w:rPr>
        <w:t>E</w:t>
      </w:r>
      <w:r w:rsidR="003B76D6" w:rsidRPr="00E81104">
        <w:rPr>
          <w:i/>
          <w:color w:val="000000"/>
          <w:lang w:val="en-US"/>
        </w:rPr>
        <w:t>-</w:t>
      </w:r>
      <w:r w:rsidRPr="00E81104">
        <w:rPr>
          <w:i/>
          <w:color w:val="000000"/>
          <w:lang w:val="en-US"/>
        </w:rPr>
        <w:t xml:space="preserve">mail: </w:t>
      </w:r>
      <w:r w:rsidR="00E81104" w:rsidRPr="00E81104">
        <w:rPr>
          <w:i/>
          <w:color w:val="000000"/>
          <w:u w:val="single"/>
          <w:lang w:val="en-US"/>
        </w:rPr>
        <w:t>rokhmankatn@ips.ac.ru</w:t>
      </w:r>
    </w:p>
    <w:p w14:paraId="53EC0248" w14:textId="713E61EB" w:rsidR="004B63C6" w:rsidRDefault="00594893" w:rsidP="000C28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</w:t>
      </w:r>
      <w:r w:rsidR="00CC03EF" w:rsidRPr="00CC03EF">
        <w:rPr>
          <w:color w:val="000000"/>
        </w:rPr>
        <w:t>ыделение углеводородов С</w:t>
      </w:r>
      <w:r w:rsidR="00CC03EF" w:rsidRPr="00CC03EF">
        <w:rPr>
          <w:color w:val="000000"/>
          <w:vertAlign w:val="subscript"/>
        </w:rPr>
        <w:t>3+</w:t>
      </w:r>
      <w:r w:rsidR="00CC03EF" w:rsidRPr="00CC03EF">
        <w:rPr>
          <w:color w:val="000000"/>
        </w:rPr>
        <w:t xml:space="preserve"> из природного газа является важной стадией при кондиционировании газовых потоков перед транспортировкой. Традиционно жирные компоненты природного газа выделяют с помощью низкотемпературной сепарации</w:t>
      </w:r>
      <w:r w:rsidR="00CC03EF">
        <w:rPr>
          <w:color w:val="000000"/>
        </w:rPr>
        <w:t xml:space="preserve"> (НТС)</w:t>
      </w:r>
      <w:r w:rsidR="00A127AA">
        <w:rPr>
          <w:color w:val="000000"/>
        </w:rPr>
        <w:t xml:space="preserve">, эффективность которой напрямую зависит от </w:t>
      </w:r>
      <w:r w:rsidR="00CC03EF">
        <w:rPr>
          <w:color w:val="000000"/>
        </w:rPr>
        <w:t>пластового давления</w:t>
      </w:r>
      <w:r w:rsidR="00A127AA">
        <w:rPr>
          <w:color w:val="000000"/>
        </w:rPr>
        <w:t xml:space="preserve">. Одним из путей интенсификации выделения </w:t>
      </w:r>
      <w:r w:rsidR="00A127AA" w:rsidRPr="00CC03EF">
        <w:rPr>
          <w:color w:val="000000"/>
        </w:rPr>
        <w:t>углеводородов С</w:t>
      </w:r>
      <w:r w:rsidR="00A127AA" w:rsidRPr="00CC03EF">
        <w:rPr>
          <w:color w:val="000000"/>
          <w:vertAlign w:val="subscript"/>
        </w:rPr>
        <w:t>3+</w:t>
      </w:r>
      <w:r w:rsidR="00A127AA" w:rsidRPr="00CC03EF">
        <w:rPr>
          <w:color w:val="000000"/>
        </w:rPr>
        <w:t xml:space="preserve"> </w:t>
      </w:r>
      <w:r w:rsidR="00A127AA">
        <w:rPr>
          <w:color w:val="000000"/>
        </w:rPr>
        <w:t xml:space="preserve">при снижении пластового давления </w:t>
      </w:r>
      <w:r w:rsidR="00CC03EF" w:rsidRPr="00CC03EF">
        <w:rPr>
          <w:color w:val="000000"/>
        </w:rPr>
        <w:t xml:space="preserve">может </w:t>
      </w:r>
      <w:r w:rsidR="00A127AA">
        <w:rPr>
          <w:color w:val="000000"/>
        </w:rPr>
        <w:t xml:space="preserve">быть комбинация НТС и </w:t>
      </w:r>
      <w:r w:rsidR="00CC03EF">
        <w:rPr>
          <w:color w:val="000000"/>
        </w:rPr>
        <w:t>мембранного газоразделения</w:t>
      </w:r>
      <w:r w:rsidR="00CC03EF" w:rsidRPr="00CC03EF">
        <w:rPr>
          <w:color w:val="000000"/>
        </w:rPr>
        <w:t xml:space="preserve">. </w:t>
      </w:r>
      <w:r w:rsidR="00A127AA">
        <w:rPr>
          <w:color w:val="000000"/>
        </w:rPr>
        <w:t>Массообменные параметры мембранного газоразделения определяются мембраной.</w:t>
      </w:r>
      <w:r w:rsidR="00CC03EF">
        <w:rPr>
          <w:color w:val="000000"/>
        </w:rPr>
        <w:t xml:space="preserve"> </w:t>
      </w:r>
      <w:r w:rsidR="00A127AA">
        <w:rPr>
          <w:color w:val="000000"/>
        </w:rPr>
        <w:t xml:space="preserve">Важными параметрами мембраны являются высокая проницаемость и селективность по целевым компонентам. </w:t>
      </w:r>
      <w:proofErr w:type="spellStart"/>
      <w:r w:rsidR="00CC03EF" w:rsidRPr="00CC03EF">
        <w:rPr>
          <w:color w:val="000000"/>
        </w:rPr>
        <w:t>Полисилоксаны</w:t>
      </w:r>
      <w:proofErr w:type="spellEnd"/>
      <w:r w:rsidR="00CC03EF">
        <w:rPr>
          <w:color w:val="000000"/>
        </w:rPr>
        <w:t xml:space="preserve"> </w:t>
      </w:r>
      <w:r w:rsidR="00CC03EF" w:rsidRPr="00CC03EF">
        <w:rPr>
          <w:color w:val="000000"/>
        </w:rPr>
        <w:t>– мембранные материалы, преимущественно используемые в мембранной промышленности для разделения углеводородов С</w:t>
      </w:r>
      <w:r w:rsidR="00CC03EF" w:rsidRPr="00CC03EF">
        <w:rPr>
          <w:color w:val="000000"/>
          <w:vertAlign w:val="subscript"/>
        </w:rPr>
        <w:t>1</w:t>
      </w:r>
      <w:r w:rsidR="00CC03EF" w:rsidRPr="00CC03EF">
        <w:rPr>
          <w:color w:val="000000"/>
        </w:rPr>
        <w:t>-С</w:t>
      </w:r>
      <w:r w:rsidR="00CC03EF" w:rsidRPr="00CC03EF">
        <w:rPr>
          <w:color w:val="000000"/>
          <w:vertAlign w:val="subscript"/>
        </w:rPr>
        <w:t>4</w:t>
      </w:r>
      <w:r w:rsidR="00A127AA">
        <w:rPr>
          <w:color w:val="000000"/>
        </w:rPr>
        <w:t>,</w:t>
      </w:r>
      <w:r w:rsidR="00CC03EF" w:rsidRPr="00CC03EF">
        <w:rPr>
          <w:color w:val="000000"/>
        </w:rPr>
        <w:t xml:space="preserve"> </w:t>
      </w:r>
      <w:r w:rsidR="00A127AA">
        <w:rPr>
          <w:color w:val="000000"/>
        </w:rPr>
        <w:t xml:space="preserve">характеризующиеся </w:t>
      </w:r>
      <w:r w:rsidR="00853786">
        <w:rPr>
          <w:color w:val="000000"/>
        </w:rPr>
        <w:t>высокой проницаемостью и стабильностью транспортных характеристик во времени за счет сшитой структуры полимера</w:t>
      </w:r>
      <w:r w:rsidR="00151899" w:rsidRPr="00151899">
        <w:rPr>
          <w:color w:val="000000"/>
        </w:rPr>
        <w:t xml:space="preserve"> [1]</w:t>
      </w:r>
      <w:r w:rsidR="00853786">
        <w:rPr>
          <w:color w:val="000000"/>
        </w:rPr>
        <w:t xml:space="preserve">. </w:t>
      </w:r>
      <w:proofErr w:type="spellStart"/>
      <w:r w:rsidR="00853786">
        <w:rPr>
          <w:color w:val="000000"/>
        </w:rPr>
        <w:t>Полидецилметилсилоксан</w:t>
      </w:r>
      <w:proofErr w:type="spellEnd"/>
      <w:r w:rsidR="00853786">
        <w:rPr>
          <w:color w:val="000000"/>
        </w:rPr>
        <w:t xml:space="preserve"> (С</w:t>
      </w:r>
      <w:r w:rsidR="00853786" w:rsidRPr="00853786">
        <w:rPr>
          <w:color w:val="000000"/>
          <w:vertAlign w:val="subscript"/>
        </w:rPr>
        <w:t>10</w:t>
      </w:r>
      <w:r w:rsidR="00853786">
        <w:rPr>
          <w:color w:val="000000"/>
        </w:rPr>
        <w:t xml:space="preserve">) демонстрирует рекордные для полисилоксанов значения селективности при выделении углеводородов при </w:t>
      </w:r>
      <w:r w:rsidR="004B63C6">
        <w:rPr>
          <w:color w:val="000000"/>
        </w:rPr>
        <w:t>сохранении в</w:t>
      </w:r>
      <w:r>
        <w:rPr>
          <w:color w:val="000000"/>
        </w:rPr>
        <w:t>ысоких значений проницаемости</w:t>
      </w:r>
      <w:r w:rsidR="00853786">
        <w:rPr>
          <w:color w:val="000000"/>
        </w:rPr>
        <w:t xml:space="preserve"> целевого компонента</w:t>
      </w:r>
      <w:r>
        <w:rPr>
          <w:color w:val="000000"/>
        </w:rPr>
        <w:t xml:space="preserve">. </w:t>
      </w:r>
      <w:r w:rsidR="00853786">
        <w:rPr>
          <w:color w:val="000000"/>
        </w:rPr>
        <w:t>Тем не менее, наблюдается значительное снижение его селективности при переходе от индивидуальных газов к газовым смесям в результате набухания полимера в углеводородах</w:t>
      </w:r>
      <w:r w:rsidR="00151899" w:rsidRPr="00151899">
        <w:rPr>
          <w:color w:val="000000"/>
        </w:rPr>
        <w:t xml:space="preserve"> [2]</w:t>
      </w:r>
      <w:r w:rsidR="00853786">
        <w:rPr>
          <w:color w:val="000000"/>
        </w:rPr>
        <w:t xml:space="preserve">. С целью снижения набухания данного полимера в углеводородах в данной работе было впервые изучено влияние природы и длины сшивающего агента на структуру и транспортные свойства мембранного материала. </w:t>
      </w:r>
    </w:p>
    <w:p w14:paraId="6C7B4FEC" w14:textId="68079BC9" w:rsidR="000C28CB" w:rsidRPr="00151899" w:rsidRDefault="0063699E" w:rsidP="000C28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Исследовано влияние углеводородной (1,</w:t>
      </w:r>
      <w:r w:rsidRPr="000C28CB">
        <w:rPr>
          <w:color w:val="000000"/>
        </w:rPr>
        <w:t>7-октадиен (ОД), 1,9-декадиен (</w:t>
      </w:r>
      <w:proofErr w:type="spellStart"/>
      <w:r w:rsidRPr="000C28CB">
        <w:rPr>
          <w:color w:val="000000"/>
        </w:rPr>
        <w:t>Дд</w:t>
      </w:r>
      <w:proofErr w:type="spellEnd"/>
      <w:r w:rsidRPr="000C28CB">
        <w:rPr>
          <w:color w:val="000000"/>
        </w:rPr>
        <w:t>) и 1,11-додекадиен (</w:t>
      </w:r>
      <w:proofErr w:type="spellStart"/>
      <w:r w:rsidRPr="000C28CB">
        <w:rPr>
          <w:color w:val="000000"/>
        </w:rPr>
        <w:t>ДдД</w:t>
      </w:r>
      <w:proofErr w:type="spellEnd"/>
      <w:r w:rsidRPr="000C28CB">
        <w:rPr>
          <w:color w:val="000000"/>
        </w:rPr>
        <w:t>)</w:t>
      </w:r>
      <w:r>
        <w:rPr>
          <w:color w:val="000000"/>
        </w:rPr>
        <w:t xml:space="preserve">) и полисилоксановой (с </w:t>
      </w:r>
      <w:r w:rsidRPr="000C28CB">
        <w:rPr>
          <w:color w:val="000000"/>
        </w:rPr>
        <w:t>молекулярной массой 500 г/моль (Sil500) и 25000 г/моль (Sil25)</w:t>
      </w:r>
      <w:r>
        <w:rPr>
          <w:color w:val="000000"/>
        </w:rPr>
        <w:t xml:space="preserve">) сшивки различных длин. </w:t>
      </w:r>
      <w:r w:rsidR="000C28CB" w:rsidRPr="000C28CB">
        <w:rPr>
          <w:color w:val="000000"/>
        </w:rPr>
        <w:t>Показано</w:t>
      </w:r>
      <w:r>
        <w:rPr>
          <w:color w:val="000000"/>
        </w:rPr>
        <w:t xml:space="preserve"> влияние </w:t>
      </w:r>
      <w:r w:rsidR="000C28CB" w:rsidRPr="000C28CB">
        <w:rPr>
          <w:color w:val="000000"/>
        </w:rPr>
        <w:t xml:space="preserve">сшивающего агента </w:t>
      </w:r>
      <w:r>
        <w:rPr>
          <w:color w:val="000000"/>
        </w:rPr>
        <w:t xml:space="preserve">на </w:t>
      </w:r>
      <w:r w:rsidR="000C28CB" w:rsidRPr="000C28CB">
        <w:rPr>
          <w:color w:val="000000"/>
        </w:rPr>
        <w:t xml:space="preserve">кажущуюся плотность сшивки и упорядочение боковых </w:t>
      </w:r>
      <w:proofErr w:type="spellStart"/>
      <w:r w:rsidR="000C28CB" w:rsidRPr="000C28CB">
        <w:rPr>
          <w:color w:val="000000"/>
        </w:rPr>
        <w:t>децильных</w:t>
      </w:r>
      <w:proofErr w:type="spellEnd"/>
      <w:r w:rsidR="000C28CB" w:rsidRPr="000C28CB">
        <w:rPr>
          <w:color w:val="000000"/>
        </w:rPr>
        <w:t xml:space="preserve"> заместителей в полимере</w:t>
      </w:r>
      <w:r>
        <w:rPr>
          <w:color w:val="000000"/>
        </w:rPr>
        <w:t>:</w:t>
      </w:r>
      <w:r w:rsidR="000C28CB" w:rsidRPr="000C28CB">
        <w:rPr>
          <w:color w:val="000000"/>
        </w:rPr>
        <w:t xml:space="preserve"> </w:t>
      </w:r>
      <w:r>
        <w:rPr>
          <w:color w:val="000000"/>
        </w:rPr>
        <w:t>снижение длины сшивающего агента приводит к увеличению плотности сшивки (C</w:t>
      </w:r>
      <w:r w:rsidRPr="00151899">
        <w:rPr>
          <w:color w:val="000000"/>
          <w:vertAlign w:val="subscript"/>
        </w:rPr>
        <w:t>10</w:t>
      </w:r>
      <w:r>
        <w:rPr>
          <w:color w:val="000000"/>
        </w:rPr>
        <w:t>-ДдД –</w:t>
      </w:r>
      <w:r w:rsidR="000C28CB" w:rsidRPr="000C28CB">
        <w:rPr>
          <w:color w:val="000000"/>
        </w:rPr>
        <w:t xml:space="preserve"> 2,35·10</w:t>
      </w:r>
      <w:r w:rsidR="000C28CB" w:rsidRPr="00594893">
        <w:rPr>
          <w:color w:val="000000"/>
          <w:vertAlign w:val="superscript"/>
        </w:rPr>
        <w:t>-4</w:t>
      </w:r>
      <w:r w:rsidR="000C28CB" w:rsidRPr="000C28CB">
        <w:rPr>
          <w:color w:val="000000"/>
        </w:rPr>
        <w:t xml:space="preserve"> моль/г, а для C</w:t>
      </w:r>
      <w:r w:rsidR="000C28CB" w:rsidRPr="00151899">
        <w:rPr>
          <w:color w:val="000000"/>
          <w:vertAlign w:val="subscript"/>
        </w:rPr>
        <w:t>10</w:t>
      </w:r>
      <w:r w:rsidR="000C28CB" w:rsidRPr="000C28CB">
        <w:rPr>
          <w:color w:val="000000"/>
        </w:rPr>
        <w:t xml:space="preserve">-Sil500 </w:t>
      </w:r>
      <w:r>
        <w:rPr>
          <w:color w:val="000000"/>
        </w:rPr>
        <w:t>–</w:t>
      </w:r>
      <w:r w:rsidR="000C28CB" w:rsidRPr="000C28CB">
        <w:rPr>
          <w:color w:val="000000"/>
        </w:rPr>
        <w:t xml:space="preserve"> 1,49·10</w:t>
      </w:r>
      <w:r w:rsidR="000C28CB" w:rsidRPr="00E27DD0">
        <w:rPr>
          <w:color w:val="000000"/>
          <w:vertAlign w:val="superscript"/>
        </w:rPr>
        <w:t>-4</w:t>
      </w:r>
      <w:r w:rsidR="000C28CB" w:rsidRPr="000C28CB">
        <w:rPr>
          <w:color w:val="000000"/>
        </w:rPr>
        <w:t xml:space="preserve"> моль/г</w:t>
      </w:r>
      <w:r>
        <w:rPr>
          <w:color w:val="000000"/>
        </w:rPr>
        <w:t>)</w:t>
      </w:r>
      <w:r w:rsidR="000C28CB" w:rsidRPr="000C28CB">
        <w:rPr>
          <w:color w:val="000000"/>
        </w:rPr>
        <w:t xml:space="preserve">. </w:t>
      </w:r>
      <w:r>
        <w:rPr>
          <w:color w:val="000000"/>
        </w:rPr>
        <w:t xml:space="preserve">Влияние природы сшивающего агента существенно влияет на транспортные свойства мембраны: так, гибкая </w:t>
      </w:r>
      <w:proofErr w:type="spellStart"/>
      <w:r>
        <w:rPr>
          <w:color w:val="000000"/>
        </w:rPr>
        <w:t>силоксановая</w:t>
      </w:r>
      <w:proofErr w:type="spellEnd"/>
      <w:r>
        <w:rPr>
          <w:color w:val="000000"/>
        </w:rPr>
        <w:t xml:space="preserve"> сшивка позволяет до 3 раз увеличить газопроницаемость полимера в сравнении с углеводородной</w:t>
      </w:r>
      <w:r w:rsidRPr="0063699E">
        <w:rPr>
          <w:color w:val="000000"/>
        </w:rPr>
        <w:t xml:space="preserve"> </w:t>
      </w:r>
      <w:r>
        <w:rPr>
          <w:color w:val="000000"/>
        </w:rPr>
        <w:t>(</w:t>
      </w:r>
      <w:r w:rsidRPr="000C28CB">
        <w:rPr>
          <w:color w:val="000000"/>
        </w:rPr>
        <w:t xml:space="preserve">до 8203 </w:t>
      </w:r>
      <w:proofErr w:type="spellStart"/>
      <w:r w:rsidRPr="000C28CB">
        <w:rPr>
          <w:color w:val="000000"/>
        </w:rPr>
        <w:t>Баррер</w:t>
      </w:r>
      <w:proofErr w:type="spellEnd"/>
      <w:r>
        <w:rPr>
          <w:color w:val="000000"/>
        </w:rPr>
        <w:t xml:space="preserve"> для </w:t>
      </w:r>
      <w:r w:rsidRPr="000C28CB">
        <w:rPr>
          <w:color w:val="000000"/>
        </w:rPr>
        <w:t>С</w:t>
      </w:r>
      <w:r w:rsidRPr="00D57F7A">
        <w:rPr>
          <w:color w:val="000000"/>
          <w:vertAlign w:val="subscript"/>
        </w:rPr>
        <w:t>10</w:t>
      </w:r>
      <w:r>
        <w:rPr>
          <w:color w:val="000000"/>
        </w:rPr>
        <w:t>-</w:t>
      </w:r>
      <w:proofErr w:type="spellStart"/>
      <w:r>
        <w:rPr>
          <w:color w:val="000000"/>
          <w:lang w:val="en-US"/>
        </w:rPr>
        <w:t>Sil</w:t>
      </w:r>
      <w:proofErr w:type="spellEnd"/>
      <w:r w:rsidRPr="0063699E">
        <w:rPr>
          <w:color w:val="000000"/>
        </w:rPr>
        <w:t>25)</w:t>
      </w:r>
      <w:r>
        <w:rPr>
          <w:color w:val="000000"/>
        </w:rPr>
        <w:t>. С</w:t>
      </w:r>
      <w:r w:rsidR="000C28CB" w:rsidRPr="000C28CB">
        <w:rPr>
          <w:color w:val="000000"/>
        </w:rPr>
        <w:t xml:space="preserve"> увеличением длины углеводородной сшивки проницаемость н-бутана уменьшается от 5514 (С</w:t>
      </w:r>
      <w:r w:rsidR="001E0EDB" w:rsidRPr="00D57F7A">
        <w:rPr>
          <w:color w:val="000000"/>
          <w:vertAlign w:val="subscript"/>
        </w:rPr>
        <w:t>10</w:t>
      </w:r>
      <w:r w:rsidR="001E0EDB">
        <w:rPr>
          <w:color w:val="000000"/>
        </w:rPr>
        <w:t>-ОД) до 3000 Баррер (С</w:t>
      </w:r>
      <w:r w:rsidR="001E0EDB" w:rsidRPr="00D57F7A">
        <w:rPr>
          <w:color w:val="000000"/>
          <w:vertAlign w:val="subscript"/>
        </w:rPr>
        <w:t>10</w:t>
      </w:r>
      <w:r w:rsidR="001E0EDB">
        <w:rPr>
          <w:color w:val="000000"/>
        </w:rPr>
        <w:t>-ДдД)</w:t>
      </w:r>
      <w:r>
        <w:rPr>
          <w:color w:val="000000"/>
        </w:rPr>
        <w:t>. Расчет</w:t>
      </w:r>
      <w:r w:rsidR="000C28CB" w:rsidRPr="000C28CB">
        <w:rPr>
          <w:color w:val="000000"/>
        </w:rPr>
        <w:t xml:space="preserve"> селективности по углеводородам/</w:t>
      </w:r>
      <w:r w:rsidR="00D57F7A">
        <w:rPr>
          <w:color w:val="000000"/>
          <w:lang w:val="en-US"/>
        </w:rPr>
        <w:t>N</w:t>
      </w:r>
      <w:r w:rsidR="00D57F7A" w:rsidRPr="00E27DD0">
        <w:rPr>
          <w:color w:val="000000"/>
          <w:vertAlign w:val="subscript"/>
        </w:rPr>
        <w:t>2</w:t>
      </w:r>
      <w:r w:rsidR="00D57F7A">
        <w:rPr>
          <w:color w:val="000000"/>
        </w:rPr>
        <w:t xml:space="preserve">, </w:t>
      </w:r>
      <w:r>
        <w:rPr>
          <w:color w:val="000000"/>
        </w:rPr>
        <w:t>показал</w:t>
      </w:r>
      <w:r w:rsidR="000C28CB" w:rsidRPr="000C28CB">
        <w:rPr>
          <w:color w:val="000000"/>
        </w:rPr>
        <w:t>, что углеводородная сшивка позволяет лучше реализовать селективность С</w:t>
      </w:r>
      <w:r w:rsidR="000C28CB" w:rsidRPr="00D57F7A">
        <w:rPr>
          <w:color w:val="000000"/>
          <w:vertAlign w:val="subscript"/>
        </w:rPr>
        <w:t>10</w:t>
      </w:r>
      <w:r w:rsidR="000C28CB" w:rsidRPr="000C28CB">
        <w:rPr>
          <w:color w:val="000000"/>
        </w:rPr>
        <w:t xml:space="preserve"> по отношению к углеводородам, чем </w:t>
      </w:r>
      <w:proofErr w:type="spellStart"/>
      <w:r w:rsidR="000C28CB" w:rsidRPr="000C28CB">
        <w:rPr>
          <w:color w:val="000000"/>
        </w:rPr>
        <w:t>силоксановая</w:t>
      </w:r>
      <w:proofErr w:type="spellEnd"/>
      <w:r w:rsidR="000C28CB" w:rsidRPr="000C28CB">
        <w:rPr>
          <w:color w:val="000000"/>
        </w:rPr>
        <w:t xml:space="preserve"> сшивка. Наиболее селективным образцом является С</w:t>
      </w:r>
      <w:r w:rsidR="000C28CB" w:rsidRPr="00D57F7A">
        <w:rPr>
          <w:color w:val="000000"/>
          <w:vertAlign w:val="subscript"/>
        </w:rPr>
        <w:t>10</w:t>
      </w:r>
      <w:r w:rsidR="000C28CB" w:rsidRPr="000C28CB">
        <w:rPr>
          <w:color w:val="000000"/>
        </w:rPr>
        <w:t>-ОД (</w:t>
      </w:r>
      <w:r w:rsidR="00D57F7A">
        <w:rPr>
          <w:color w:val="000000"/>
          <w:lang w:val="en-US"/>
        </w:rPr>
        <w:t>C</w:t>
      </w:r>
      <w:r w:rsidR="00D57F7A" w:rsidRPr="00D57F7A">
        <w:rPr>
          <w:color w:val="000000"/>
          <w:vertAlign w:val="subscript"/>
        </w:rPr>
        <w:t>4</w:t>
      </w:r>
      <w:r w:rsidR="00D57F7A">
        <w:rPr>
          <w:color w:val="000000"/>
          <w:lang w:val="en-US"/>
        </w:rPr>
        <w:t>H</w:t>
      </w:r>
      <w:r w:rsidR="00D57F7A" w:rsidRPr="00D57F7A">
        <w:rPr>
          <w:color w:val="000000"/>
          <w:vertAlign w:val="subscript"/>
        </w:rPr>
        <w:t>10</w:t>
      </w:r>
      <w:r w:rsidR="000C28CB" w:rsidRPr="000C28CB">
        <w:rPr>
          <w:color w:val="000000"/>
        </w:rPr>
        <w:t>/</w:t>
      </w:r>
      <w:r w:rsidR="00D57F7A">
        <w:rPr>
          <w:color w:val="000000"/>
          <w:lang w:val="en-US"/>
        </w:rPr>
        <w:t>N</w:t>
      </w:r>
      <w:r w:rsidR="00D57F7A" w:rsidRPr="00E27DD0">
        <w:rPr>
          <w:color w:val="000000"/>
          <w:vertAlign w:val="subscript"/>
        </w:rPr>
        <w:t>2</w:t>
      </w:r>
      <w:r w:rsidR="000C28CB" w:rsidRPr="000C28CB">
        <w:rPr>
          <w:color w:val="000000"/>
        </w:rPr>
        <w:t xml:space="preserve"> - 104)</w:t>
      </w:r>
      <w:r w:rsidR="00CC03EF">
        <w:rPr>
          <w:color w:val="000000"/>
        </w:rPr>
        <w:t xml:space="preserve">. </w:t>
      </w:r>
      <w:r w:rsidR="000C28CB" w:rsidRPr="000C28CB">
        <w:rPr>
          <w:color w:val="000000"/>
        </w:rPr>
        <w:t>Таким образом, продемонстрировано фундаментальное влияние типа сшивающего агента на транспортные и разделительные свойства С</w:t>
      </w:r>
      <w:r w:rsidR="000C28CB" w:rsidRPr="00D57F7A">
        <w:rPr>
          <w:color w:val="000000"/>
          <w:vertAlign w:val="subscript"/>
        </w:rPr>
        <w:t>10</w:t>
      </w:r>
      <w:r w:rsidR="000C28CB" w:rsidRPr="000C28CB">
        <w:rPr>
          <w:color w:val="000000"/>
        </w:rPr>
        <w:t>.</w:t>
      </w:r>
    </w:p>
    <w:p w14:paraId="022FC08C" w14:textId="637761A4" w:rsidR="00A02163" w:rsidRPr="00A02163" w:rsidRDefault="00E81104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E81104">
        <w:rPr>
          <w:i/>
          <w:iCs/>
          <w:color w:val="000000"/>
        </w:rPr>
        <w:t>Исследование выполнено при финансовой п</w:t>
      </w:r>
      <w:r w:rsidR="00D77D01">
        <w:rPr>
          <w:i/>
          <w:iCs/>
          <w:color w:val="000000"/>
        </w:rPr>
        <w:t>оддержке РНФ в рамках проекта 23-79-10265</w:t>
      </w:r>
      <w:r w:rsidR="00A02163" w:rsidRPr="00A02163">
        <w:rPr>
          <w:i/>
          <w:iCs/>
          <w:color w:val="000000"/>
        </w:rPr>
        <w:t>.</w:t>
      </w:r>
    </w:p>
    <w:p w14:paraId="0000000E" w14:textId="77777777" w:rsidR="00130241" w:rsidRPr="0015189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lang w:val="en-US"/>
        </w:rPr>
      </w:pPr>
      <w:r w:rsidRPr="00151899">
        <w:rPr>
          <w:b/>
        </w:rPr>
        <w:t>Литерат</w:t>
      </w:r>
      <w:bookmarkStart w:id="0" w:name="_GoBack"/>
      <w:bookmarkEnd w:id="0"/>
      <w:r w:rsidRPr="00151899">
        <w:rPr>
          <w:b/>
        </w:rPr>
        <w:t>ура</w:t>
      </w:r>
    </w:p>
    <w:p w14:paraId="0C4BC4CC" w14:textId="38FB908D" w:rsidR="00116478" w:rsidRPr="00151899" w:rsidRDefault="00151899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151899">
        <w:rPr>
          <w:lang w:val="en-US"/>
        </w:rPr>
        <w:t xml:space="preserve">1. </w:t>
      </w:r>
      <w:proofErr w:type="spellStart"/>
      <w:r w:rsidRPr="00151899">
        <w:rPr>
          <w:lang w:val="en-US"/>
        </w:rPr>
        <w:t>Grushevenko</w:t>
      </w:r>
      <w:proofErr w:type="spellEnd"/>
      <w:r w:rsidRPr="00151899">
        <w:rPr>
          <w:lang w:val="en-US"/>
        </w:rPr>
        <w:t xml:space="preserve"> Е.А., </w:t>
      </w:r>
      <w:r w:rsidRPr="00151899">
        <w:rPr>
          <w:noProof/>
          <w:lang w:val="en-US"/>
        </w:rPr>
        <w:t>et al</w:t>
      </w:r>
      <w:r w:rsidRPr="00151899">
        <w:rPr>
          <w:lang w:val="en-US"/>
        </w:rPr>
        <w:t xml:space="preserve">. Silicone rubbers with alkyl side groups for C3+ hydrocarbon separation // React. </w:t>
      </w:r>
      <w:proofErr w:type="spellStart"/>
      <w:r w:rsidRPr="00151899">
        <w:rPr>
          <w:lang w:val="en-US"/>
        </w:rPr>
        <w:t>Funct</w:t>
      </w:r>
      <w:proofErr w:type="spellEnd"/>
      <w:r w:rsidRPr="00151899">
        <w:rPr>
          <w:lang w:val="en-US"/>
        </w:rPr>
        <w:t xml:space="preserve">. </w:t>
      </w:r>
      <w:proofErr w:type="spellStart"/>
      <w:r w:rsidRPr="00151899">
        <w:rPr>
          <w:lang w:val="en-US"/>
        </w:rPr>
        <w:t>Polym</w:t>
      </w:r>
      <w:proofErr w:type="spellEnd"/>
      <w:r w:rsidRPr="00151899">
        <w:rPr>
          <w:lang w:val="en-US"/>
        </w:rPr>
        <w:t>. 2019. Vol. 134</w:t>
      </w:r>
      <w:r w:rsidR="00116478" w:rsidRPr="00151899">
        <w:rPr>
          <w:lang w:val="en-US"/>
        </w:rPr>
        <w:t>.</w:t>
      </w:r>
      <w:r w:rsidRPr="00151899">
        <w:rPr>
          <w:lang w:val="en-US"/>
        </w:rPr>
        <w:t xml:space="preserve"> P. 156-165.</w:t>
      </w:r>
    </w:p>
    <w:p w14:paraId="3486C755" w14:textId="7EF5705C" w:rsidR="00116478" w:rsidRPr="00151899" w:rsidRDefault="00151899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151899">
        <w:rPr>
          <w:lang w:val="en-US"/>
        </w:rPr>
        <w:t xml:space="preserve">2. </w:t>
      </w:r>
      <w:r w:rsidRPr="00151899">
        <w:rPr>
          <w:noProof/>
          <w:lang w:val="en-US"/>
        </w:rPr>
        <w:t>Grushevenko E.A. et al. Polyalkylmethylsiloxanes composite membranes for hydrocarbon/methane separation: Eight component mixed-gas permeation properties // Sep. Purif. Technol. 2020. Vol. 241. P. 116696.</w:t>
      </w:r>
    </w:p>
    <w:sectPr w:rsidR="00116478" w:rsidRPr="0015189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0C28CB"/>
    <w:rsid w:val="00101A1C"/>
    <w:rsid w:val="00103657"/>
    <w:rsid w:val="00106375"/>
    <w:rsid w:val="00116478"/>
    <w:rsid w:val="00130241"/>
    <w:rsid w:val="00151899"/>
    <w:rsid w:val="001E0EDB"/>
    <w:rsid w:val="001E61C2"/>
    <w:rsid w:val="001F0493"/>
    <w:rsid w:val="002264EE"/>
    <w:rsid w:val="0023307C"/>
    <w:rsid w:val="0031361E"/>
    <w:rsid w:val="00391C38"/>
    <w:rsid w:val="003B76D6"/>
    <w:rsid w:val="004A26A3"/>
    <w:rsid w:val="004B63C6"/>
    <w:rsid w:val="004F0EDF"/>
    <w:rsid w:val="00522BF1"/>
    <w:rsid w:val="00590166"/>
    <w:rsid w:val="00594893"/>
    <w:rsid w:val="005A0D34"/>
    <w:rsid w:val="005D022B"/>
    <w:rsid w:val="005E5BE9"/>
    <w:rsid w:val="0063699E"/>
    <w:rsid w:val="0069427D"/>
    <w:rsid w:val="006F7A19"/>
    <w:rsid w:val="007213E1"/>
    <w:rsid w:val="00775389"/>
    <w:rsid w:val="00797838"/>
    <w:rsid w:val="007C36D8"/>
    <w:rsid w:val="007F2744"/>
    <w:rsid w:val="00853786"/>
    <w:rsid w:val="008931BE"/>
    <w:rsid w:val="008C67E3"/>
    <w:rsid w:val="00921D45"/>
    <w:rsid w:val="009A66DB"/>
    <w:rsid w:val="009B2F80"/>
    <w:rsid w:val="009B3300"/>
    <w:rsid w:val="009F3380"/>
    <w:rsid w:val="00A02163"/>
    <w:rsid w:val="00A127AA"/>
    <w:rsid w:val="00A314FE"/>
    <w:rsid w:val="00BF36F8"/>
    <w:rsid w:val="00BF4622"/>
    <w:rsid w:val="00CC03EF"/>
    <w:rsid w:val="00CD00B1"/>
    <w:rsid w:val="00D22306"/>
    <w:rsid w:val="00D42542"/>
    <w:rsid w:val="00D57F7A"/>
    <w:rsid w:val="00D74122"/>
    <w:rsid w:val="00D77D01"/>
    <w:rsid w:val="00D8121C"/>
    <w:rsid w:val="00E22189"/>
    <w:rsid w:val="00E27DD0"/>
    <w:rsid w:val="00E74069"/>
    <w:rsid w:val="00E81104"/>
    <w:rsid w:val="00EB1F49"/>
    <w:rsid w:val="00F54CF7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CCEC73-A526-4856-A743-CF688DCE9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Грушевенко Евгения Александровна</dc:creator>
  <cp:lastModifiedBy>Рохманка Татьяна Николаевна</cp:lastModifiedBy>
  <cp:revision>3</cp:revision>
  <dcterms:created xsi:type="dcterms:W3CDTF">2024-02-27T12:36:00Z</dcterms:created>
  <dcterms:modified xsi:type="dcterms:W3CDTF">2024-02-27T13:43:00Z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