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C1" w:rsidRPr="00B62D9C" w:rsidRDefault="00B63427" w:rsidP="00B62D9C">
      <w:pPr>
        <w:jc w:val="right"/>
        <w:rPr>
          <w:rFonts w:ascii="Times New Roman" w:eastAsia="Times New Roman" w:hAnsi="Times New Roman" w:cs="Times New Roman"/>
        </w:rPr>
      </w:pPr>
      <w:r w:rsidRPr="00636BBC">
        <w:rPr>
          <w:rFonts w:ascii="Times New Roman" w:eastAsia="Times New Roman" w:hAnsi="Times New Roman" w:cs="Times New Roman"/>
        </w:rPr>
        <w:t>УДК 544.032.53</w:t>
      </w:r>
    </w:p>
    <w:p w:rsidR="00F96AD3" w:rsidRPr="00F96AD3" w:rsidRDefault="00272A92" w:rsidP="00B62D9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</w:t>
      </w:r>
      <w:r w:rsidRPr="00BB2CEC">
        <w:rPr>
          <w:rFonts w:ascii="Times New Roman" w:hAnsi="Times New Roman" w:cs="Times New Roman"/>
          <w:b/>
          <w:sz w:val="24"/>
        </w:rPr>
        <w:t>зучение самоорганизации амфифильных клинообразных</w:t>
      </w:r>
      <w:r w:rsidRPr="00BB2CEC">
        <w:rPr>
          <w:rFonts w:ascii="Times New Roman" w:hAnsi="Times New Roman" w:cs="Times New Roman"/>
          <w:b/>
          <w:sz w:val="24"/>
        </w:rPr>
        <w:br/>
        <w:t>молекул в пористых полимерных шаблонах</w:t>
      </w:r>
    </w:p>
    <w:p w:rsidR="00BB2CEC" w:rsidRDefault="00E16588" w:rsidP="00B62D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vertAlign w:val="superscript"/>
        </w:rPr>
      </w:pPr>
      <w:r w:rsidRPr="00B63427">
        <w:rPr>
          <w:rFonts w:ascii="Times New Roman" w:hAnsi="Times New Roman" w:cs="Times New Roman"/>
          <w:b/>
          <w:color w:val="000000"/>
          <w:u w:val="single"/>
        </w:rPr>
        <w:t>Плиева Д.С.</w:t>
      </w:r>
      <w:r w:rsidRPr="00B63427">
        <w:rPr>
          <w:rFonts w:ascii="Times New Roman" w:hAnsi="Times New Roman" w:cs="Times New Roman"/>
          <w:b/>
          <w:color w:val="000000"/>
          <w:vertAlign w:val="superscript"/>
        </w:rPr>
        <w:t>1</w:t>
      </w:r>
      <w:r w:rsidRPr="00B63427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B63427">
        <w:rPr>
          <w:rFonts w:ascii="Times New Roman" w:hAnsi="Times New Roman" w:cs="Times New Roman"/>
          <w:b/>
          <w:color w:val="000000"/>
        </w:rPr>
        <w:t>Марясевская</w:t>
      </w:r>
      <w:proofErr w:type="spellEnd"/>
      <w:r w:rsidRPr="00B63427">
        <w:rPr>
          <w:rFonts w:ascii="Times New Roman" w:hAnsi="Times New Roman" w:cs="Times New Roman"/>
          <w:b/>
          <w:color w:val="000000"/>
        </w:rPr>
        <w:t xml:space="preserve"> А.В.</w:t>
      </w:r>
      <w:r w:rsidR="00EC5C5C" w:rsidRPr="00B63427">
        <w:rPr>
          <w:rFonts w:ascii="Times New Roman" w:hAnsi="Times New Roman" w:cs="Times New Roman"/>
          <w:b/>
          <w:color w:val="000000"/>
          <w:vertAlign w:val="superscript"/>
        </w:rPr>
        <w:t>2</w:t>
      </w:r>
      <w:r w:rsidR="0087750F" w:rsidRPr="00B63427">
        <w:rPr>
          <w:rFonts w:ascii="Times New Roman" w:hAnsi="Times New Roman" w:cs="Times New Roman"/>
          <w:b/>
          <w:color w:val="000000"/>
        </w:rPr>
        <w:t>, Анохин Д.В.</w:t>
      </w:r>
      <w:r w:rsidR="00EC5C5C" w:rsidRPr="00B63427">
        <w:rPr>
          <w:rFonts w:ascii="Times New Roman" w:hAnsi="Times New Roman" w:cs="Times New Roman"/>
          <w:b/>
          <w:color w:val="000000"/>
          <w:vertAlign w:val="superscript"/>
        </w:rPr>
        <w:t>2,3</w:t>
      </w:r>
    </w:p>
    <w:p w:rsidR="00E16059" w:rsidRPr="00CB1A79" w:rsidRDefault="00E16059" w:rsidP="00E160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vertAlign w:val="superscript"/>
        </w:rPr>
      </w:pPr>
      <w:r w:rsidRPr="00CB1A79">
        <w:rPr>
          <w:rFonts w:ascii="Times New Roman" w:hAnsi="Times New Roman" w:cs="Times New Roman"/>
          <w:i/>
          <w:iCs/>
          <w:color w:val="000000"/>
          <w:sz w:val="24"/>
        </w:rPr>
        <w:t xml:space="preserve">Студент, </w:t>
      </w:r>
      <w:r w:rsidR="00CB1A79" w:rsidRPr="00272A92">
        <w:rPr>
          <w:rFonts w:ascii="Times New Roman" w:hAnsi="Times New Roman" w:cs="Times New Roman"/>
          <w:i/>
          <w:iCs/>
          <w:color w:val="000000"/>
          <w:sz w:val="24"/>
        </w:rPr>
        <w:t>3</w:t>
      </w:r>
      <w:r w:rsidRPr="00CB1A79">
        <w:rPr>
          <w:rFonts w:ascii="Times New Roman" w:hAnsi="Times New Roman" w:cs="Times New Roman"/>
          <w:i/>
          <w:iCs/>
          <w:color w:val="000000"/>
          <w:sz w:val="24"/>
        </w:rPr>
        <w:t xml:space="preserve"> курс </w:t>
      </w:r>
      <w:proofErr w:type="spellStart"/>
      <w:r w:rsidRPr="00CB1A79">
        <w:rPr>
          <w:rFonts w:ascii="Times New Roman" w:hAnsi="Times New Roman" w:cs="Times New Roman"/>
          <w:i/>
          <w:iCs/>
          <w:color w:val="000000"/>
          <w:sz w:val="24"/>
        </w:rPr>
        <w:t>специалитета</w:t>
      </w:r>
      <w:proofErr w:type="spellEnd"/>
    </w:p>
    <w:p w:rsidR="0087750F" w:rsidRPr="00B63427" w:rsidRDefault="0087750F" w:rsidP="00B62D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3427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 w:rsidR="00EC5C5C" w:rsidRPr="00B63427">
        <w:rPr>
          <w:rFonts w:ascii="Times New Roman" w:eastAsia="Times New Roman" w:hAnsi="Times New Roman" w:cs="Times New Roman"/>
          <w:i/>
          <w:sz w:val="24"/>
          <w:szCs w:val="24"/>
        </w:rPr>
        <w:t>Факультет фундаментальной физико-химической инженерии</w:t>
      </w:r>
      <w:r w:rsidR="00B845EA">
        <w:rPr>
          <w:rFonts w:ascii="Times New Roman" w:eastAsia="Times New Roman" w:hAnsi="Times New Roman" w:cs="Times New Roman"/>
          <w:i/>
          <w:sz w:val="24"/>
          <w:szCs w:val="24"/>
        </w:rPr>
        <w:t xml:space="preserve"> МГУ им. Ломоносова</w:t>
      </w:r>
    </w:p>
    <w:p w:rsidR="0087750F" w:rsidRPr="00B63427" w:rsidRDefault="0087750F" w:rsidP="00B62D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3427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B63427">
        <w:rPr>
          <w:rFonts w:ascii="Times New Roman" w:eastAsia="Times New Roman" w:hAnsi="Times New Roman" w:cs="Times New Roman"/>
          <w:i/>
          <w:sz w:val="24"/>
          <w:szCs w:val="24"/>
        </w:rPr>
        <w:t>Химический факультет МГУ им. Ломоносова</w:t>
      </w:r>
    </w:p>
    <w:p w:rsidR="0087750F" w:rsidRPr="00B63427" w:rsidRDefault="0087750F" w:rsidP="00B62D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3427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 w:rsidRPr="00B63427">
        <w:rPr>
          <w:rFonts w:ascii="Times New Roman" w:eastAsia="Times New Roman" w:hAnsi="Times New Roman" w:cs="Times New Roman"/>
          <w:i/>
          <w:sz w:val="24"/>
          <w:szCs w:val="24"/>
        </w:rPr>
        <w:t>ФИЦ ПХФ и МХ РАН</w:t>
      </w:r>
    </w:p>
    <w:p w:rsidR="00E16588" w:rsidRDefault="0087750F" w:rsidP="00B62D9C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i/>
          <w:iCs/>
          <w:color w:val="034990" w:themeColor="hyperlink" w:themeShade="BF"/>
          <w:sz w:val="24"/>
          <w:szCs w:val="24"/>
          <w:lang w:val="en-US"/>
        </w:rPr>
      </w:pPr>
      <w:r w:rsidRPr="00B6342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B6342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B6342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B6342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4" w:history="1">
        <w:r w:rsidRPr="00B63427">
          <w:rPr>
            <w:rStyle w:val="a3"/>
            <w:rFonts w:ascii="Times New Roman" w:hAnsi="Times New Roman" w:cs="Times New Roman"/>
            <w:i/>
            <w:iCs/>
            <w:color w:val="034990" w:themeColor="hyperlink" w:themeShade="BF"/>
            <w:sz w:val="24"/>
            <w:szCs w:val="24"/>
            <w:lang w:val="en-US"/>
          </w:rPr>
          <w:t>danaplieva</w:t>
        </w:r>
        <w:r w:rsidRPr="00B63427">
          <w:rPr>
            <w:rStyle w:val="a3"/>
            <w:rFonts w:ascii="Times New Roman" w:hAnsi="Times New Roman" w:cs="Times New Roman"/>
            <w:i/>
            <w:iCs/>
            <w:color w:val="034990" w:themeColor="hyperlink" w:themeShade="BF"/>
            <w:sz w:val="24"/>
            <w:szCs w:val="24"/>
          </w:rPr>
          <w:t>099@</w:t>
        </w:r>
        <w:r w:rsidRPr="00B63427">
          <w:rPr>
            <w:rStyle w:val="a3"/>
            <w:rFonts w:ascii="Times New Roman" w:hAnsi="Times New Roman" w:cs="Times New Roman"/>
            <w:i/>
            <w:iCs/>
            <w:color w:val="034990" w:themeColor="hyperlink" w:themeShade="BF"/>
            <w:sz w:val="24"/>
            <w:szCs w:val="24"/>
            <w:lang w:val="en-US"/>
          </w:rPr>
          <w:t>gmail</w:t>
        </w:r>
        <w:r w:rsidRPr="00B63427">
          <w:rPr>
            <w:rStyle w:val="a3"/>
            <w:rFonts w:ascii="Times New Roman" w:hAnsi="Times New Roman" w:cs="Times New Roman"/>
            <w:i/>
            <w:iCs/>
            <w:color w:val="034990" w:themeColor="hyperlink" w:themeShade="BF"/>
            <w:sz w:val="24"/>
            <w:szCs w:val="24"/>
          </w:rPr>
          <w:t>.</w:t>
        </w:r>
        <w:r w:rsidRPr="00B63427">
          <w:rPr>
            <w:rStyle w:val="a3"/>
            <w:rFonts w:ascii="Times New Roman" w:hAnsi="Times New Roman" w:cs="Times New Roman"/>
            <w:i/>
            <w:iCs/>
            <w:color w:val="034990" w:themeColor="hyperlink" w:themeShade="BF"/>
            <w:sz w:val="24"/>
            <w:szCs w:val="24"/>
            <w:lang w:val="en-US"/>
          </w:rPr>
          <w:t>com</w:t>
        </w:r>
      </w:hyperlink>
    </w:p>
    <w:p w:rsidR="00B63427" w:rsidRDefault="00B63427" w:rsidP="00B62D9C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i/>
          <w:iCs/>
          <w:color w:val="034990" w:themeColor="hyperlink" w:themeShade="BF"/>
          <w:sz w:val="24"/>
          <w:szCs w:val="24"/>
          <w:lang w:val="en-US"/>
        </w:rPr>
      </w:pPr>
    </w:p>
    <w:p w:rsidR="00146E5F" w:rsidRDefault="00146E5F" w:rsidP="00307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20E">
        <w:rPr>
          <w:rFonts w:ascii="Times New Roman" w:hAnsi="Times New Roman" w:cs="Times New Roman"/>
          <w:sz w:val="24"/>
          <w:szCs w:val="24"/>
        </w:rPr>
        <w:t>Протонообменные</w:t>
      </w:r>
      <w:proofErr w:type="spellEnd"/>
      <w:r w:rsidRPr="0030220E">
        <w:rPr>
          <w:rFonts w:ascii="Times New Roman" w:hAnsi="Times New Roman" w:cs="Times New Roman"/>
          <w:sz w:val="24"/>
          <w:szCs w:val="24"/>
        </w:rPr>
        <w:t xml:space="preserve"> мембраны (ПОМ) являются ключевым элементом в технологии топливных элементов и других электрохимических устройствах. Они играют важную роль в транспорте протонов и разделении молекул кислорода и воды. Коммерчески доступные ПОМ на основе полимера </w:t>
      </w:r>
      <w:proofErr w:type="spellStart"/>
      <w:r w:rsidRPr="0030220E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 w:rsidRPr="0030220E">
        <w:rPr>
          <w:rFonts w:ascii="Times New Roman" w:hAnsi="Times New Roman" w:cs="Times New Roman"/>
          <w:sz w:val="24"/>
          <w:szCs w:val="24"/>
        </w:rPr>
        <w:t xml:space="preserve"> имеют ряд недостатков, таких как низкая производительность и стабильность при высоких уровнях влажности, высокая стоимость и невозможность вторичной переработки. В следствие этого существует острая потребность в разработке новых ПОМ с улучшенными характеристиками. </w:t>
      </w:r>
    </w:p>
    <w:p w:rsidR="00D34A39" w:rsidRDefault="007773B6" w:rsidP="0030731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2E74B5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Мембраны на основе амфифильных </w:t>
      </w:r>
      <w:r w:rsidR="00BC6C83">
        <w:rPr>
          <w:rFonts w:ascii="Times New Roman" w:hAnsi="Times New Roman" w:cs="Times New Roman"/>
          <w:sz w:val="24"/>
          <w:szCs w:val="24"/>
        </w:rPr>
        <w:t xml:space="preserve">клинообразных молекул могут стать </w:t>
      </w:r>
      <w:r w:rsidR="00BC6C83" w:rsidRPr="0030220E">
        <w:rPr>
          <w:rFonts w:ascii="Times New Roman" w:hAnsi="Times New Roman"/>
          <w:sz w:val="24"/>
          <w:szCs w:val="24"/>
        </w:rPr>
        <w:t xml:space="preserve">потенциальной заменой ион- и </w:t>
      </w:r>
      <w:proofErr w:type="spellStart"/>
      <w:r w:rsidR="00BC6C83" w:rsidRPr="0030220E">
        <w:rPr>
          <w:rFonts w:ascii="Times New Roman" w:hAnsi="Times New Roman"/>
          <w:sz w:val="24"/>
          <w:szCs w:val="24"/>
        </w:rPr>
        <w:t>протонпр</w:t>
      </w:r>
      <w:r w:rsidR="00BC6C83">
        <w:rPr>
          <w:rFonts w:ascii="Times New Roman" w:hAnsi="Times New Roman"/>
          <w:sz w:val="24"/>
          <w:szCs w:val="24"/>
        </w:rPr>
        <w:t>оводящим</w:t>
      </w:r>
      <w:proofErr w:type="spellEnd"/>
      <w:r w:rsidR="00BC6C83">
        <w:rPr>
          <w:rFonts w:ascii="Times New Roman" w:hAnsi="Times New Roman"/>
          <w:sz w:val="24"/>
          <w:szCs w:val="24"/>
        </w:rPr>
        <w:t xml:space="preserve"> коммерческим мембранам</w:t>
      </w:r>
      <w:r w:rsidR="00BC6C83" w:rsidRPr="00BC6C83">
        <w:rPr>
          <w:rFonts w:ascii="Times New Roman" w:hAnsi="Times New Roman"/>
          <w:sz w:val="24"/>
          <w:szCs w:val="24"/>
        </w:rPr>
        <w:t>,</w:t>
      </w:r>
      <w:r w:rsidR="00BC6C83">
        <w:rPr>
          <w:rFonts w:ascii="Times New Roman" w:hAnsi="Times New Roman"/>
          <w:sz w:val="24"/>
          <w:szCs w:val="24"/>
        </w:rPr>
        <w:t xml:space="preserve"> благодаря </w:t>
      </w:r>
      <w:r w:rsidR="00543CC1">
        <w:rPr>
          <w:rFonts w:ascii="Times New Roman" w:hAnsi="Times New Roman"/>
          <w:sz w:val="24"/>
          <w:szCs w:val="24"/>
        </w:rPr>
        <w:t>самоорганизации таких молекул таким образом</w:t>
      </w:r>
      <w:r w:rsidR="00543CC1" w:rsidRPr="00543CC1">
        <w:rPr>
          <w:rFonts w:ascii="Times New Roman" w:hAnsi="Times New Roman"/>
          <w:sz w:val="24"/>
          <w:szCs w:val="24"/>
        </w:rPr>
        <w:t>,</w:t>
      </w:r>
      <w:r w:rsidR="00543CC1">
        <w:rPr>
          <w:rFonts w:ascii="Times New Roman" w:hAnsi="Times New Roman"/>
          <w:sz w:val="24"/>
          <w:szCs w:val="24"/>
        </w:rPr>
        <w:t xml:space="preserve"> что </w:t>
      </w:r>
      <w:r w:rsidR="00F10A81">
        <w:rPr>
          <w:rFonts w:ascii="Times New Roman" w:hAnsi="Times New Roman"/>
          <w:sz w:val="24"/>
          <w:szCs w:val="24"/>
        </w:rPr>
        <w:t xml:space="preserve">образуются различные </w:t>
      </w:r>
      <w:proofErr w:type="spellStart"/>
      <w:r w:rsidR="00F10A81">
        <w:rPr>
          <w:rFonts w:ascii="Times New Roman" w:hAnsi="Times New Roman"/>
          <w:sz w:val="24"/>
          <w:szCs w:val="24"/>
        </w:rPr>
        <w:t>супрамолекулярные</w:t>
      </w:r>
      <w:proofErr w:type="spellEnd"/>
      <w:r w:rsidR="00F10A81" w:rsidRPr="0030220E">
        <w:rPr>
          <w:rFonts w:ascii="Times New Roman" w:hAnsi="Times New Roman"/>
          <w:sz w:val="24"/>
          <w:szCs w:val="24"/>
        </w:rPr>
        <w:t xml:space="preserve"> структур</w:t>
      </w:r>
      <w:r w:rsidR="00F10A81">
        <w:rPr>
          <w:rFonts w:ascii="Times New Roman" w:hAnsi="Times New Roman"/>
          <w:sz w:val="24"/>
          <w:szCs w:val="24"/>
        </w:rPr>
        <w:t>ы</w:t>
      </w:r>
      <w:r w:rsidR="00F10A81" w:rsidRPr="0030220E">
        <w:rPr>
          <w:rFonts w:ascii="Times New Roman" w:hAnsi="Times New Roman"/>
          <w:sz w:val="24"/>
          <w:szCs w:val="24"/>
        </w:rPr>
        <w:t>, в частности гексагональ</w:t>
      </w:r>
      <w:r w:rsidR="00F10A81">
        <w:rPr>
          <w:rFonts w:ascii="Times New Roman" w:hAnsi="Times New Roman"/>
          <w:sz w:val="24"/>
          <w:szCs w:val="24"/>
        </w:rPr>
        <w:t>ная колончатая фаза</w:t>
      </w:r>
      <w:r w:rsidR="00636075">
        <w:rPr>
          <w:rFonts w:ascii="Times New Roman" w:hAnsi="Times New Roman"/>
          <w:sz w:val="24"/>
          <w:szCs w:val="24"/>
        </w:rPr>
        <w:t>. В</w:t>
      </w:r>
      <w:r w:rsidR="00163F8F">
        <w:rPr>
          <w:rFonts w:ascii="Times New Roman" w:hAnsi="Times New Roman"/>
          <w:sz w:val="24"/>
          <w:szCs w:val="24"/>
        </w:rPr>
        <w:t xml:space="preserve"> центре колонны находится канал</w:t>
      </w:r>
      <w:r w:rsidR="00636075" w:rsidRPr="0030220E">
        <w:rPr>
          <w:rFonts w:ascii="Times New Roman" w:hAnsi="Times New Roman"/>
          <w:sz w:val="24"/>
          <w:szCs w:val="24"/>
        </w:rPr>
        <w:t xml:space="preserve">, образованный </w:t>
      </w:r>
      <w:proofErr w:type="spellStart"/>
      <w:r w:rsidR="00636075" w:rsidRPr="0030220E">
        <w:rPr>
          <w:rFonts w:ascii="Times New Roman" w:hAnsi="Times New Roman"/>
          <w:sz w:val="24"/>
          <w:szCs w:val="24"/>
        </w:rPr>
        <w:t>сульфогруппами</w:t>
      </w:r>
      <w:proofErr w:type="spellEnd"/>
      <w:r w:rsidR="00163F8F" w:rsidRPr="00163F8F">
        <w:rPr>
          <w:rFonts w:ascii="Times New Roman" w:hAnsi="Times New Roman"/>
          <w:sz w:val="24"/>
          <w:szCs w:val="24"/>
        </w:rPr>
        <w:t>,</w:t>
      </w:r>
      <w:r w:rsidR="00163F8F">
        <w:rPr>
          <w:rFonts w:ascii="Times New Roman" w:hAnsi="Times New Roman"/>
          <w:sz w:val="24"/>
          <w:szCs w:val="24"/>
        </w:rPr>
        <w:t xml:space="preserve"> предназначенный для транспортировки ионов.</w:t>
      </w:r>
    </w:p>
    <w:p w:rsidR="00BC61ED" w:rsidRDefault="0008566B" w:rsidP="00307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0E">
        <w:rPr>
          <w:rFonts w:ascii="Times New Roman" w:hAnsi="Times New Roman" w:cs="Times New Roman"/>
          <w:sz w:val="24"/>
          <w:szCs w:val="24"/>
        </w:rPr>
        <w:t xml:space="preserve">Объектом исследования в данной работе выступили клинообразные молекулы </w:t>
      </w:r>
      <w:r w:rsidRPr="0030220E">
        <w:rPr>
          <w:rFonts w:ascii="Times New Roman" w:hAnsi="Times New Roman" w:cs="Times New Roman"/>
          <w:bCs/>
          <w:sz w:val="24"/>
          <w:szCs w:val="24"/>
        </w:rPr>
        <w:t>2,3,4-трис(</w:t>
      </w:r>
      <w:proofErr w:type="spellStart"/>
      <w:r w:rsidRPr="00AE1372">
        <w:rPr>
          <w:rFonts w:ascii="Times New Roman" w:hAnsi="Times New Roman" w:cs="Times New Roman"/>
          <w:bCs/>
          <w:sz w:val="24"/>
          <w:szCs w:val="24"/>
        </w:rPr>
        <w:t>додецилокси</w:t>
      </w:r>
      <w:proofErr w:type="spellEnd"/>
      <w:r w:rsidRPr="00AE1372">
        <w:rPr>
          <w:rFonts w:ascii="Times New Roman" w:hAnsi="Times New Roman" w:cs="Times New Roman"/>
          <w:bCs/>
          <w:sz w:val="24"/>
          <w:szCs w:val="24"/>
        </w:rPr>
        <w:t>)</w:t>
      </w:r>
      <w:proofErr w:type="spellStart"/>
      <w:r w:rsidRPr="00AE1372">
        <w:rPr>
          <w:rFonts w:ascii="Times New Roman" w:hAnsi="Times New Roman" w:cs="Times New Roman"/>
          <w:bCs/>
          <w:sz w:val="24"/>
          <w:szCs w:val="24"/>
        </w:rPr>
        <w:t>бензолсульфоновой</w:t>
      </w:r>
      <w:proofErr w:type="spellEnd"/>
      <w:r w:rsidRPr="00AE1372">
        <w:rPr>
          <w:rFonts w:ascii="Times New Roman" w:hAnsi="Times New Roman" w:cs="Times New Roman"/>
          <w:bCs/>
          <w:sz w:val="24"/>
          <w:szCs w:val="24"/>
        </w:rPr>
        <w:t xml:space="preserve"> кислоты</w:t>
      </w:r>
      <w:r w:rsidRPr="00AE1372">
        <w:rPr>
          <w:rFonts w:ascii="Times New Roman" w:eastAsia="Times New Roman" w:hAnsi="Times New Roman" w:cs="Times New Roman"/>
          <w:sz w:val="24"/>
          <w:szCs w:val="24"/>
        </w:rPr>
        <w:t xml:space="preserve">, а также натриевая и </w:t>
      </w:r>
      <w:r w:rsidR="00D5670C" w:rsidRPr="00AE1372">
        <w:rPr>
          <w:rFonts w:ascii="Times New Roman" w:eastAsia="Times New Roman" w:hAnsi="Times New Roman" w:cs="Times New Roman"/>
          <w:sz w:val="24"/>
          <w:szCs w:val="24"/>
        </w:rPr>
        <w:t>пиридиновая соли данной кислот</w:t>
      </w:r>
      <w:bookmarkStart w:id="0" w:name="_GoBack"/>
      <w:bookmarkEnd w:id="0"/>
      <w:r w:rsidR="00D5670C" w:rsidRPr="00AE1372">
        <w:rPr>
          <w:rFonts w:ascii="Times New Roman" w:eastAsia="Times New Roman" w:hAnsi="Times New Roman" w:cs="Times New Roman"/>
          <w:sz w:val="24"/>
          <w:szCs w:val="24"/>
        </w:rPr>
        <w:t xml:space="preserve">ы. </w:t>
      </w:r>
      <w:r w:rsidR="0043069B" w:rsidRPr="00AE1372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механической стабильности структур, основанных на использовании низкомолекулярных амфифильных клинообразных </w:t>
      </w:r>
      <w:proofErr w:type="spellStart"/>
      <w:r w:rsidR="0043069B" w:rsidRPr="00AE1372">
        <w:rPr>
          <w:rFonts w:ascii="Times New Roman" w:eastAsia="Times New Roman" w:hAnsi="Times New Roman" w:cs="Times New Roman"/>
          <w:sz w:val="24"/>
          <w:szCs w:val="24"/>
        </w:rPr>
        <w:t>мезогенов</w:t>
      </w:r>
      <w:proofErr w:type="spellEnd"/>
      <w:r w:rsidR="0043069B" w:rsidRPr="00AE1372">
        <w:rPr>
          <w:rFonts w:ascii="Times New Roman" w:eastAsia="Times New Roman" w:hAnsi="Times New Roman" w:cs="Times New Roman"/>
          <w:sz w:val="24"/>
          <w:szCs w:val="24"/>
        </w:rPr>
        <w:t>, был применен метод пропитки полимерной пористой подложки</w:t>
      </w:r>
      <w:r w:rsidR="00AE1372" w:rsidRPr="00AE1372">
        <w:rPr>
          <w:rFonts w:ascii="Times New Roman" w:eastAsia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AE1372" w:rsidRPr="00AE13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нанопористых</w:t>
      </w:r>
      <w:proofErr w:type="spellEnd"/>
      <w:r w:rsidR="00AE1372" w:rsidRPr="00AE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сетчатых сополимеров </w:t>
      </w:r>
      <w:r w:rsidR="00AE1372" w:rsidRPr="00AE13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AE1372" w:rsidRPr="00AE13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AE1372" w:rsidRPr="00AE13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винилпирролидона</w:t>
      </w:r>
      <w:proofErr w:type="spellEnd"/>
      <w:r w:rsidR="00AE1372" w:rsidRPr="00AE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AE1372" w:rsidRPr="00AE13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диметакрилатом</w:t>
      </w:r>
      <w:proofErr w:type="spellEnd"/>
      <w:r w:rsidR="00AE1372" w:rsidRPr="00AE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372" w:rsidRPr="00AE13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триэтиленгликоля</w:t>
      </w:r>
      <w:proofErr w:type="spellEnd"/>
      <w:r w:rsidR="0043069B" w:rsidRPr="00AE1372">
        <w:rPr>
          <w:rFonts w:ascii="Times New Roman" w:eastAsia="Times New Roman" w:hAnsi="Times New Roman" w:cs="Times New Roman"/>
          <w:sz w:val="24"/>
          <w:szCs w:val="24"/>
        </w:rPr>
        <w:t xml:space="preserve"> этими </w:t>
      </w:r>
      <w:proofErr w:type="spellStart"/>
      <w:r w:rsidR="0043069B" w:rsidRPr="00AE1372">
        <w:rPr>
          <w:rFonts w:ascii="Times New Roman" w:eastAsia="Times New Roman" w:hAnsi="Times New Roman" w:cs="Times New Roman"/>
          <w:sz w:val="24"/>
          <w:szCs w:val="24"/>
        </w:rPr>
        <w:t>мезогенами</w:t>
      </w:r>
      <w:proofErr w:type="spellEnd"/>
      <w:r w:rsidR="0043069B" w:rsidRPr="00AE13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7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612" w:rsidRPr="004F4612">
        <w:rPr>
          <w:rFonts w:ascii="Times New Roman" w:eastAsia="Times New Roman" w:hAnsi="Times New Roman" w:cs="Times New Roman"/>
          <w:sz w:val="24"/>
          <w:szCs w:val="28"/>
        </w:rPr>
        <w:t xml:space="preserve">Микрофотографии, полученные </w:t>
      </w:r>
      <w:r w:rsidR="00D67B43">
        <w:rPr>
          <w:rFonts w:ascii="Times New Roman" w:eastAsia="Times New Roman" w:hAnsi="Times New Roman" w:cs="Times New Roman"/>
          <w:sz w:val="24"/>
          <w:szCs w:val="28"/>
        </w:rPr>
        <w:t>методом СЭМ</w:t>
      </w:r>
      <w:r w:rsidR="00D67B43" w:rsidRPr="00D67B43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4F4612" w:rsidRPr="004F4612">
        <w:rPr>
          <w:rFonts w:ascii="Times New Roman" w:eastAsia="Times New Roman" w:hAnsi="Times New Roman" w:cs="Times New Roman"/>
          <w:sz w:val="24"/>
          <w:szCs w:val="28"/>
        </w:rPr>
        <w:t xml:space="preserve">указывают на влияние </w:t>
      </w:r>
      <w:proofErr w:type="spellStart"/>
      <w:r w:rsidR="004F4612" w:rsidRPr="004F4612">
        <w:rPr>
          <w:rFonts w:ascii="Times New Roman" w:eastAsia="Times New Roman" w:hAnsi="Times New Roman" w:cs="Times New Roman"/>
          <w:sz w:val="24"/>
          <w:szCs w:val="28"/>
        </w:rPr>
        <w:t>противоиона</w:t>
      </w:r>
      <w:proofErr w:type="spellEnd"/>
      <w:r w:rsidR="004F4612">
        <w:rPr>
          <w:rFonts w:ascii="Times New Roman" w:eastAsia="Times New Roman" w:hAnsi="Times New Roman" w:cs="Times New Roman"/>
          <w:sz w:val="24"/>
          <w:szCs w:val="28"/>
        </w:rPr>
        <w:t xml:space="preserve"> и термической истории образцов</w:t>
      </w:r>
      <w:r w:rsidR="004F4612" w:rsidRPr="004F4612">
        <w:rPr>
          <w:rFonts w:ascii="Times New Roman" w:hAnsi="Times New Roman" w:cs="Times New Roman"/>
          <w:noProof/>
          <w:sz w:val="24"/>
          <w:szCs w:val="28"/>
        </w:rPr>
        <w:t xml:space="preserve"> </w:t>
      </w:r>
      <w:r w:rsidR="004F4612" w:rsidRPr="004F4612">
        <w:rPr>
          <w:rFonts w:ascii="Times New Roman" w:eastAsia="Times New Roman" w:hAnsi="Times New Roman" w:cs="Times New Roman"/>
          <w:sz w:val="24"/>
          <w:szCs w:val="28"/>
        </w:rPr>
        <w:t>на конечную структуру.</w:t>
      </w:r>
    </w:p>
    <w:p w:rsidR="00BC61ED" w:rsidRPr="00017443" w:rsidRDefault="00BC61ED" w:rsidP="0030731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443">
        <w:rPr>
          <w:rFonts w:ascii="Times New Roman" w:hAnsi="Times New Roman" w:cs="Times New Roman"/>
          <w:b/>
          <w:sz w:val="24"/>
          <w:szCs w:val="24"/>
        </w:rPr>
        <w:t>Благодарность</w:t>
      </w:r>
    </w:p>
    <w:p w:rsidR="00BC61ED" w:rsidRPr="00017443" w:rsidRDefault="00BC61ED" w:rsidP="0030731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443">
        <w:rPr>
          <w:rFonts w:ascii="Times New Roman" w:hAnsi="Times New Roman" w:cs="Times New Roman"/>
          <w:i/>
          <w:sz w:val="24"/>
          <w:szCs w:val="24"/>
        </w:rPr>
        <w:t>Работа выполнена при финансовой поддержке Министерства науки и высшего образования Российской Федерации (Соглашение № 075-15-2022-1117 от 30 июня 2022 г.)</w:t>
      </w:r>
    </w:p>
    <w:p w:rsidR="00D142D9" w:rsidRPr="00990178" w:rsidRDefault="00D142D9" w:rsidP="00B62D9C">
      <w:pPr>
        <w:spacing w:after="0" w:line="240" w:lineRule="auto"/>
        <w:ind w:left="-567" w:right="28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142D9" w:rsidRPr="00990178" w:rsidSect="0065694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0D"/>
    <w:rsid w:val="00056879"/>
    <w:rsid w:val="0008566B"/>
    <w:rsid w:val="00146E5F"/>
    <w:rsid w:val="00147CEC"/>
    <w:rsid w:val="00153D50"/>
    <w:rsid w:val="00163F8F"/>
    <w:rsid w:val="0017460D"/>
    <w:rsid w:val="0020565D"/>
    <w:rsid w:val="00272A92"/>
    <w:rsid w:val="002D5FB1"/>
    <w:rsid w:val="0030220E"/>
    <w:rsid w:val="0030731A"/>
    <w:rsid w:val="00362816"/>
    <w:rsid w:val="0043069B"/>
    <w:rsid w:val="0045190F"/>
    <w:rsid w:val="00452C2B"/>
    <w:rsid w:val="0045312A"/>
    <w:rsid w:val="004F0293"/>
    <w:rsid w:val="004F4612"/>
    <w:rsid w:val="00542784"/>
    <w:rsid w:val="00543CC1"/>
    <w:rsid w:val="005C2682"/>
    <w:rsid w:val="005F3C56"/>
    <w:rsid w:val="00636075"/>
    <w:rsid w:val="0065694E"/>
    <w:rsid w:val="006D0FD6"/>
    <w:rsid w:val="007773B6"/>
    <w:rsid w:val="007B7B82"/>
    <w:rsid w:val="00854BFD"/>
    <w:rsid w:val="008746E6"/>
    <w:rsid w:val="0087750F"/>
    <w:rsid w:val="009653DF"/>
    <w:rsid w:val="00990178"/>
    <w:rsid w:val="00AE1372"/>
    <w:rsid w:val="00B3499D"/>
    <w:rsid w:val="00B62D9C"/>
    <w:rsid w:val="00B63427"/>
    <w:rsid w:val="00B845EA"/>
    <w:rsid w:val="00BB2CEC"/>
    <w:rsid w:val="00BC61ED"/>
    <w:rsid w:val="00BC6C83"/>
    <w:rsid w:val="00C104AF"/>
    <w:rsid w:val="00C64B6A"/>
    <w:rsid w:val="00CB1A79"/>
    <w:rsid w:val="00CC31BB"/>
    <w:rsid w:val="00CE10A3"/>
    <w:rsid w:val="00D142D9"/>
    <w:rsid w:val="00D34A39"/>
    <w:rsid w:val="00D5670C"/>
    <w:rsid w:val="00D67B43"/>
    <w:rsid w:val="00D77041"/>
    <w:rsid w:val="00E16059"/>
    <w:rsid w:val="00E16588"/>
    <w:rsid w:val="00EC5C5C"/>
    <w:rsid w:val="00EE59E1"/>
    <w:rsid w:val="00F10A81"/>
    <w:rsid w:val="00F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005D"/>
  <w15:chartTrackingRefBased/>
  <w15:docId w15:val="{6332CD61-12A1-4983-8DC1-745E5378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aplieva09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2024-02-29T19:25:00Z</dcterms:created>
  <dcterms:modified xsi:type="dcterms:W3CDTF">2024-02-29T19:25:00Z</dcterms:modified>
</cp:coreProperties>
</file>