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5EC54E2" w:rsidR="00130241" w:rsidRDefault="00BA7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</w:t>
      </w:r>
      <w:r w:rsidR="00393A1A" w:rsidRPr="00393A1A">
        <w:rPr>
          <w:b/>
          <w:color w:val="000000"/>
        </w:rPr>
        <w:t>ндикатор</w:t>
      </w:r>
      <w:r>
        <w:rPr>
          <w:b/>
          <w:color w:val="000000"/>
        </w:rPr>
        <w:t>ы</w:t>
      </w:r>
      <w:r w:rsidR="00393A1A" w:rsidRPr="00393A1A">
        <w:rPr>
          <w:b/>
          <w:color w:val="000000"/>
        </w:rPr>
        <w:t xml:space="preserve"> на основе углеродных точек для умной упаковки пищевых продуктов</w:t>
      </w:r>
    </w:p>
    <w:p w14:paraId="00000002" w14:textId="0418CD0C" w:rsidR="00130241" w:rsidRDefault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3A1A">
        <w:rPr>
          <w:b/>
          <w:i/>
          <w:color w:val="000000"/>
        </w:rPr>
        <w:t>Хасанов Д.Г., Ионов Я.А., Назарова Е.А.</w:t>
      </w:r>
    </w:p>
    <w:p w14:paraId="00000003" w14:textId="1CA8F910" w:rsidR="00130241" w:rsidRDefault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3A1A">
        <w:rPr>
          <w:i/>
          <w:color w:val="000000"/>
        </w:rPr>
        <w:t>Студент, 2 курс магистратуры</w:t>
      </w:r>
    </w:p>
    <w:p w14:paraId="00000007" w14:textId="18C682B8" w:rsidR="00130241" w:rsidRPr="00393A1A" w:rsidRDefault="00393A1A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3A1A">
        <w:rPr>
          <w:i/>
          <w:color w:val="000000"/>
        </w:rPr>
        <w:t>Институт SCAMT, Университет ИТМО, Санкт-Петербург</w:t>
      </w:r>
    </w:p>
    <w:p w14:paraId="00000008" w14:textId="3433CAF3" w:rsidR="00130241" w:rsidRPr="0072583C" w:rsidRDefault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2583C">
        <w:rPr>
          <w:i/>
          <w:color w:val="000000"/>
          <w:lang w:val="en-US"/>
        </w:rPr>
        <w:t>E-mail:</w:t>
      </w:r>
      <w:r w:rsidR="0072583C" w:rsidRPr="0072583C">
        <w:rPr>
          <w:i/>
          <w:color w:val="000000"/>
          <w:lang w:val="en-US"/>
        </w:rPr>
        <w:t xml:space="preserve"> </w:t>
      </w:r>
      <w:r w:rsidRPr="00657E66">
        <w:rPr>
          <w:i/>
          <w:color w:val="000000"/>
          <w:u w:val="single"/>
          <w:lang w:val="en-US"/>
        </w:rPr>
        <w:t>khasanov@scamt-itmo.ru</w:t>
      </w:r>
    </w:p>
    <w:p w14:paraId="6F44DA71" w14:textId="77777777" w:rsidR="00393A1A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A1A">
        <w:rPr>
          <w:color w:val="000000"/>
        </w:rPr>
        <w:t>Безопасность пищевых продуктов является глобальным приоритетом и одной из основных целей действующего законодательства в области пищевой промышленности. Однако риски микробиологической контаминации пищевых продуктов даже сегодня являются одним из основных источников болезней пищевого происхождения. Современным решением данной проблемы может выступать умная упаковка, которая предоставляет информацию о состоянии продукта питания (интеллектуальная упаковка) или продлевает срок жизни продукта (активная упаковка) [1].</w:t>
      </w:r>
    </w:p>
    <w:p w14:paraId="3F7D11F5" w14:textId="16C529B9" w:rsidR="00393A1A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A1A">
        <w:rPr>
          <w:color w:val="000000"/>
        </w:rPr>
        <w:t xml:space="preserve">Углеродные точки (УТ) – </w:t>
      </w:r>
      <w:r w:rsidR="00BA7336" w:rsidRPr="00393A1A">
        <w:rPr>
          <w:color w:val="000000"/>
        </w:rPr>
        <w:t xml:space="preserve">биосовместимый </w:t>
      </w:r>
      <w:r w:rsidRPr="00393A1A">
        <w:rPr>
          <w:color w:val="000000"/>
        </w:rPr>
        <w:t>наноматериал,</w:t>
      </w:r>
      <w:r w:rsidR="00BA7336">
        <w:rPr>
          <w:color w:val="000000"/>
        </w:rPr>
        <w:t xml:space="preserve"> который достаточно</w:t>
      </w:r>
      <w:r w:rsidRPr="00393A1A">
        <w:rPr>
          <w:color w:val="000000"/>
        </w:rPr>
        <w:t xml:space="preserve"> просто синтезируется</w:t>
      </w:r>
      <w:r w:rsidR="00825C7C" w:rsidRPr="00825C7C">
        <w:rPr>
          <w:color w:val="000000"/>
        </w:rPr>
        <w:t xml:space="preserve"> </w:t>
      </w:r>
      <w:r w:rsidR="00825C7C">
        <w:rPr>
          <w:color w:val="000000"/>
        </w:rPr>
        <w:t>и</w:t>
      </w:r>
      <w:r w:rsidRPr="00393A1A">
        <w:rPr>
          <w:color w:val="000000"/>
        </w:rPr>
        <w:t xml:space="preserve"> </w:t>
      </w:r>
      <w:r w:rsidR="00934900">
        <w:rPr>
          <w:color w:val="000000"/>
        </w:rPr>
        <w:t>обладает</w:t>
      </w:r>
      <w:r w:rsidRPr="00393A1A">
        <w:rPr>
          <w:color w:val="000000"/>
        </w:rPr>
        <w:t xml:space="preserve"> </w:t>
      </w:r>
      <w:r w:rsidR="00825C7C">
        <w:rPr>
          <w:color w:val="000000"/>
        </w:rPr>
        <w:t xml:space="preserve">уникальными </w:t>
      </w:r>
      <w:r w:rsidRPr="00393A1A">
        <w:rPr>
          <w:color w:val="000000"/>
        </w:rPr>
        <w:t>флуоресцентны</w:t>
      </w:r>
      <w:r w:rsidR="00934900">
        <w:rPr>
          <w:color w:val="000000"/>
        </w:rPr>
        <w:t>ми</w:t>
      </w:r>
      <w:r w:rsidRPr="00393A1A">
        <w:rPr>
          <w:color w:val="000000"/>
        </w:rPr>
        <w:t xml:space="preserve"> свойства</w:t>
      </w:r>
      <w:r w:rsidR="00934900">
        <w:rPr>
          <w:color w:val="000000"/>
        </w:rPr>
        <w:t>ми</w:t>
      </w:r>
      <w:r w:rsidRPr="00393A1A">
        <w:rPr>
          <w:color w:val="000000"/>
        </w:rPr>
        <w:t xml:space="preserve"> в зависимости от поверхностных групп. Синтез УТ можно вести </w:t>
      </w:r>
      <w:r w:rsidR="00BA7336">
        <w:rPr>
          <w:color w:val="000000"/>
        </w:rPr>
        <w:t xml:space="preserve">непосредственно </w:t>
      </w:r>
      <w:r w:rsidRPr="00393A1A">
        <w:rPr>
          <w:color w:val="000000"/>
        </w:rPr>
        <w:t>на полимерном материале для концентрирования и увеличения интенсивности флуоресценции [2]. УТ часто используются в сенсорике, но при синтезе их на биополимере, например хитине с антибактериальными свойствами</w:t>
      </w:r>
      <w:r w:rsidR="00BA7336">
        <w:rPr>
          <w:color w:val="000000"/>
        </w:rPr>
        <w:t>,</w:t>
      </w:r>
      <w:r w:rsidRPr="00393A1A">
        <w:rPr>
          <w:color w:val="000000"/>
        </w:rPr>
        <w:t xml:space="preserve"> можно создать основу для активной и интеллектуальной упаковки [3]. Также углеродные точки могут применяться в технологиях аддитивной печати [1], что существенно упрощает нанесение индикатора на поверхность упаковки.</w:t>
      </w:r>
    </w:p>
    <w:p w14:paraId="3C26CABB" w14:textId="77777777" w:rsidR="00393A1A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A1A">
        <w:rPr>
          <w:color w:val="000000"/>
        </w:rPr>
        <w:t xml:space="preserve">Для создания универсальных и высокочувствительных сенсоров и индикаторов, содержащих УТ, перспективным направлением является совместное использование УТ и ферментов. С данной концепцией уже создан сенсор на глюкозу [4], но взаимодействие между материалом и ферментами еще недостаточно изучено. </w:t>
      </w:r>
    </w:p>
    <w:p w14:paraId="373C42E6" w14:textId="204D577D" w:rsidR="00393A1A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A1A">
        <w:rPr>
          <w:color w:val="000000"/>
        </w:rPr>
        <w:t xml:space="preserve">В данной работе предлагается способ создания индикаторных систем на порчу мяса для встраивания в упаковку продукта. </w:t>
      </w:r>
      <w:r w:rsidR="009845F3">
        <w:rPr>
          <w:color w:val="000000"/>
        </w:rPr>
        <w:t xml:space="preserve">На </w:t>
      </w:r>
      <w:proofErr w:type="spellStart"/>
      <w:r w:rsidR="009845F3">
        <w:rPr>
          <w:color w:val="000000"/>
        </w:rPr>
        <w:t>нанокристаллическом</w:t>
      </w:r>
      <w:proofErr w:type="spellEnd"/>
      <w:r w:rsidR="009845F3">
        <w:rPr>
          <w:color w:val="000000"/>
        </w:rPr>
        <w:t xml:space="preserve"> хитине с</w:t>
      </w:r>
      <w:r w:rsidR="001118D4">
        <w:rPr>
          <w:color w:val="000000"/>
        </w:rPr>
        <w:t>интезированы УТ с длиной волны возбуждения 3</w:t>
      </w:r>
      <w:r w:rsidR="00A85C2B">
        <w:rPr>
          <w:color w:val="000000"/>
        </w:rPr>
        <w:t>55</w:t>
      </w:r>
      <w:r w:rsidR="001118D4">
        <w:rPr>
          <w:color w:val="000000"/>
        </w:rPr>
        <w:t xml:space="preserve"> </w:t>
      </w:r>
      <w:proofErr w:type="spellStart"/>
      <w:r w:rsidR="001118D4">
        <w:rPr>
          <w:color w:val="000000"/>
        </w:rPr>
        <w:t>нм</w:t>
      </w:r>
      <w:proofErr w:type="spellEnd"/>
      <w:r w:rsidR="001118D4">
        <w:rPr>
          <w:color w:val="000000"/>
        </w:rPr>
        <w:t xml:space="preserve"> и длиной волны </w:t>
      </w:r>
      <w:r w:rsidR="00A85C2B">
        <w:rPr>
          <w:color w:val="000000"/>
        </w:rPr>
        <w:t>эмиссии</w:t>
      </w:r>
      <w:r w:rsidR="001118D4">
        <w:rPr>
          <w:color w:val="000000"/>
        </w:rPr>
        <w:t xml:space="preserve"> 42</w:t>
      </w:r>
      <w:r w:rsidR="00A85C2B" w:rsidRPr="00A85C2B">
        <w:rPr>
          <w:color w:val="000000"/>
        </w:rPr>
        <w:t>5</w:t>
      </w:r>
      <w:r w:rsidR="001118D4">
        <w:rPr>
          <w:color w:val="000000"/>
        </w:rPr>
        <w:t xml:space="preserve"> </w:t>
      </w:r>
      <w:proofErr w:type="spellStart"/>
      <w:r w:rsidR="001118D4">
        <w:rPr>
          <w:color w:val="000000"/>
        </w:rPr>
        <w:t>нм</w:t>
      </w:r>
      <w:proofErr w:type="spellEnd"/>
      <w:r w:rsidR="001118D4">
        <w:rPr>
          <w:color w:val="000000"/>
        </w:rPr>
        <w:t>. Поскольку м</w:t>
      </w:r>
      <w:r w:rsidRPr="00393A1A">
        <w:rPr>
          <w:color w:val="000000"/>
        </w:rPr>
        <w:t>ясные продукты выделяют в газовую среду большое количество компонентов, в том числе с</w:t>
      </w:r>
      <w:r w:rsidR="001118D4">
        <w:rPr>
          <w:color w:val="000000"/>
        </w:rPr>
        <w:t>ульфиды, альдегиды и спирты [5], было п</w:t>
      </w:r>
      <w:r w:rsidR="00CE724F">
        <w:rPr>
          <w:color w:val="000000"/>
        </w:rPr>
        <w:t>оказано, что п</w:t>
      </w:r>
      <w:r w:rsidRPr="00393A1A">
        <w:rPr>
          <w:color w:val="000000"/>
        </w:rPr>
        <w:t xml:space="preserve">ри взаимодействии с некоторыми газами, выделяющимися при порче, </w:t>
      </w:r>
      <w:r w:rsidR="00CE724F">
        <w:rPr>
          <w:color w:val="000000"/>
        </w:rPr>
        <w:t>п</w:t>
      </w:r>
      <w:r w:rsidRPr="00393A1A">
        <w:rPr>
          <w:color w:val="000000"/>
        </w:rPr>
        <w:t xml:space="preserve">роисходит гашение флуоресценции УТ. </w:t>
      </w:r>
      <w:r w:rsidR="00965803">
        <w:rPr>
          <w:color w:val="000000"/>
        </w:rPr>
        <w:t>Также</w:t>
      </w:r>
      <w:r w:rsidRPr="00393A1A">
        <w:rPr>
          <w:color w:val="000000"/>
        </w:rPr>
        <w:t xml:space="preserve"> проведены эксперименты, которые </w:t>
      </w:r>
      <w:r w:rsidR="00965803">
        <w:rPr>
          <w:color w:val="000000"/>
        </w:rPr>
        <w:t>продемонстрировали</w:t>
      </w:r>
      <w:r w:rsidRPr="00393A1A">
        <w:rPr>
          <w:color w:val="000000"/>
        </w:rPr>
        <w:t>, что сульфид-ион можно определить количественно в растворе с УТ по гашению интенсивности флуоресценции</w:t>
      </w:r>
      <w:r w:rsidR="009845F3">
        <w:rPr>
          <w:color w:val="000000"/>
        </w:rPr>
        <w:t xml:space="preserve"> – уменьшение в 3 раза при концентрации </w:t>
      </w:r>
      <w:r w:rsidR="009845F3" w:rsidRPr="009845F3">
        <w:rPr>
          <w:color w:val="000000"/>
          <w:lang w:val="en-US"/>
        </w:rPr>
        <w:t>S</w:t>
      </w:r>
      <w:r w:rsidR="00101637" w:rsidRPr="00101637">
        <w:rPr>
          <w:color w:val="000000"/>
          <w:vertAlign w:val="superscript"/>
        </w:rPr>
        <w:t>2</w:t>
      </w:r>
      <w:r w:rsidR="009845F3" w:rsidRPr="009845F3">
        <w:rPr>
          <w:color w:val="000000"/>
          <w:vertAlign w:val="superscript"/>
        </w:rPr>
        <w:t>-</w:t>
      </w:r>
      <w:r w:rsidR="009845F3" w:rsidRPr="009845F3">
        <w:rPr>
          <w:color w:val="000000"/>
        </w:rPr>
        <w:t>=60мМ</w:t>
      </w:r>
      <w:r w:rsidRPr="00393A1A">
        <w:rPr>
          <w:color w:val="000000"/>
        </w:rPr>
        <w:t xml:space="preserve">. </w:t>
      </w:r>
      <w:r w:rsidR="00965803">
        <w:rPr>
          <w:color w:val="000000"/>
        </w:rPr>
        <w:t>Более того,</w:t>
      </w:r>
      <w:r w:rsidRPr="00393A1A">
        <w:rPr>
          <w:color w:val="000000"/>
        </w:rPr>
        <w:t xml:space="preserve"> данные УТ можно комбинировать с ферментами </w:t>
      </w:r>
      <w:r w:rsidR="00BA7336">
        <w:rPr>
          <w:color w:val="000000"/>
        </w:rPr>
        <w:t>для</w:t>
      </w:r>
      <w:r w:rsidRPr="00393A1A">
        <w:rPr>
          <w:color w:val="000000"/>
        </w:rPr>
        <w:t xml:space="preserve"> определени</w:t>
      </w:r>
      <w:r w:rsidR="00BA7336">
        <w:rPr>
          <w:color w:val="000000"/>
        </w:rPr>
        <w:t>я</w:t>
      </w:r>
      <w:r w:rsidRPr="00393A1A">
        <w:rPr>
          <w:color w:val="000000"/>
        </w:rPr>
        <w:t xml:space="preserve"> различных </w:t>
      </w:r>
      <w:proofErr w:type="spellStart"/>
      <w:r w:rsidRPr="00393A1A">
        <w:rPr>
          <w:color w:val="000000"/>
        </w:rPr>
        <w:t>аналитов</w:t>
      </w:r>
      <w:proofErr w:type="spellEnd"/>
      <w:r w:rsidRPr="00393A1A">
        <w:rPr>
          <w:color w:val="000000"/>
        </w:rPr>
        <w:t xml:space="preserve">. Используя оксидазы, при наличии в системе иона железа </w:t>
      </w:r>
      <w:r w:rsidR="009F16E8">
        <w:rPr>
          <w:color w:val="000000"/>
        </w:rPr>
        <w:t>(</w:t>
      </w:r>
      <w:r w:rsidRPr="00393A1A">
        <w:rPr>
          <w:color w:val="000000"/>
        </w:rPr>
        <w:t>II</w:t>
      </w:r>
      <w:r w:rsidR="009F16E8">
        <w:rPr>
          <w:color w:val="000000"/>
        </w:rPr>
        <w:t>)</w:t>
      </w:r>
      <w:r w:rsidRPr="00393A1A">
        <w:rPr>
          <w:color w:val="000000"/>
        </w:rPr>
        <w:t xml:space="preserve"> можно определять </w:t>
      </w:r>
      <w:r w:rsidR="00BA7336">
        <w:rPr>
          <w:color w:val="000000"/>
        </w:rPr>
        <w:t>соответствующие</w:t>
      </w:r>
      <w:r w:rsidRPr="00393A1A">
        <w:rPr>
          <w:color w:val="000000"/>
        </w:rPr>
        <w:t xml:space="preserve"> вещества. Нап</w:t>
      </w:r>
      <w:bookmarkStart w:id="0" w:name="_GoBack"/>
      <w:bookmarkEnd w:id="0"/>
      <w:r w:rsidRPr="00393A1A">
        <w:rPr>
          <w:color w:val="000000"/>
        </w:rPr>
        <w:t xml:space="preserve">ример, спирты могут быть окислены до альдегидов с выделением перекиси, которая в присутствии ионов железа </w:t>
      </w:r>
      <w:r w:rsidR="00DA643A">
        <w:rPr>
          <w:color w:val="000000"/>
        </w:rPr>
        <w:t xml:space="preserve">влияет на </w:t>
      </w:r>
      <w:r w:rsidRPr="00393A1A">
        <w:rPr>
          <w:color w:val="000000"/>
        </w:rPr>
        <w:t>уменьш</w:t>
      </w:r>
      <w:r w:rsidR="00DA643A">
        <w:rPr>
          <w:color w:val="000000"/>
        </w:rPr>
        <w:t>ение</w:t>
      </w:r>
      <w:r w:rsidRPr="00393A1A">
        <w:rPr>
          <w:color w:val="000000"/>
        </w:rPr>
        <w:t xml:space="preserve"> интенсивност</w:t>
      </w:r>
      <w:r w:rsidR="00DA643A">
        <w:rPr>
          <w:color w:val="000000"/>
        </w:rPr>
        <w:t>и</w:t>
      </w:r>
      <w:r w:rsidRPr="00393A1A">
        <w:rPr>
          <w:color w:val="000000"/>
        </w:rPr>
        <w:t xml:space="preserve"> флуоресценции УТ.</w:t>
      </w:r>
    </w:p>
    <w:p w14:paraId="022FC08C" w14:textId="1DDF38AA" w:rsidR="00A02163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A1A">
        <w:rPr>
          <w:color w:val="000000"/>
        </w:rPr>
        <w:t xml:space="preserve">Данный способ может являться универсальным и специфичным, благодаря ферментам. Количество </w:t>
      </w:r>
      <w:proofErr w:type="spellStart"/>
      <w:r w:rsidRPr="00393A1A">
        <w:rPr>
          <w:color w:val="000000"/>
        </w:rPr>
        <w:t>аналитов</w:t>
      </w:r>
      <w:proofErr w:type="spellEnd"/>
      <w:r w:rsidRPr="00393A1A">
        <w:rPr>
          <w:color w:val="000000"/>
        </w:rPr>
        <w:t xml:space="preserve"> ограничивается разнообразием оксидаз с реакцией выделения перекиси.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8727A42" w14:textId="26883A9D" w:rsidR="00393A1A" w:rsidRPr="0056707F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57E66">
        <w:rPr>
          <w:color w:val="000000"/>
        </w:rPr>
        <w:t xml:space="preserve">1. </w:t>
      </w:r>
      <w:r w:rsidRPr="00393A1A">
        <w:rPr>
          <w:color w:val="000000"/>
          <w:lang w:val="en-US"/>
        </w:rPr>
        <w:t>Tracey</w:t>
      </w:r>
      <w:r w:rsidR="00687C92" w:rsidRPr="00657E66">
        <w:rPr>
          <w:color w:val="000000"/>
        </w:rPr>
        <w:t xml:space="preserve"> </w:t>
      </w:r>
      <w:r w:rsidRPr="00393A1A">
        <w:rPr>
          <w:color w:val="000000"/>
          <w:lang w:val="en-US"/>
        </w:rPr>
        <w:t>C</w:t>
      </w:r>
      <w:r w:rsidRPr="00657E66">
        <w:rPr>
          <w:color w:val="000000"/>
        </w:rPr>
        <w:t xml:space="preserve">. </w:t>
      </w:r>
      <w:r w:rsidRPr="00393A1A">
        <w:rPr>
          <w:color w:val="000000"/>
          <w:lang w:val="en-US"/>
        </w:rPr>
        <w:t>T</w:t>
      </w:r>
      <w:r w:rsidRPr="00657E66">
        <w:rPr>
          <w:color w:val="000000"/>
        </w:rPr>
        <w:t>.</w:t>
      </w:r>
      <w:r w:rsidR="00687C92" w:rsidRPr="00657E66">
        <w:rPr>
          <w:color w:val="000000"/>
        </w:rPr>
        <w:t xml:space="preserve"> </w:t>
      </w:r>
      <w:r w:rsidR="00687C92" w:rsidRPr="00D675F9">
        <w:rPr>
          <w:lang w:val="en-US"/>
        </w:rPr>
        <w:t>et</w:t>
      </w:r>
      <w:r w:rsidR="00687C92" w:rsidRPr="00657E66">
        <w:t xml:space="preserve"> </w:t>
      </w:r>
      <w:r w:rsidR="00687C92" w:rsidRPr="00D675F9">
        <w:rPr>
          <w:lang w:val="en-US"/>
        </w:rPr>
        <w:t>al</w:t>
      </w:r>
      <w:r w:rsidR="00687C92" w:rsidRPr="00657E66">
        <w:t>.</w:t>
      </w:r>
      <w:r w:rsidRPr="00657E66">
        <w:rPr>
          <w:color w:val="000000"/>
        </w:rPr>
        <w:t xml:space="preserve"> </w:t>
      </w:r>
      <w:r w:rsidRPr="00393A1A">
        <w:rPr>
          <w:color w:val="000000"/>
          <w:lang w:val="en-US"/>
        </w:rPr>
        <w:t>A</w:t>
      </w:r>
      <w:r w:rsidRPr="0056707F">
        <w:rPr>
          <w:color w:val="000000"/>
          <w:lang w:val="en-US"/>
        </w:rPr>
        <w:t xml:space="preserve"> 3</w:t>
      </w:r>
      <w:r w:rsidRPr="00393A1A">
        <w:rPr>
          <w:color w:val="000000"/>
          <w:lang w:val="en-US"/>
        </w:rPr>
        <w:t>D</w:t>
      </w:r>
      <w:r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printing</w:t>
      </w:r>
      <w:r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approach</w:t>
      </w:r>
      <w:r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to</w:t>
      </w:r>
      <w:r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intelligent</w:t>
      </w:r>
      <w:r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food</w:t>
      </w:r>
      <w:r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packaging</w:t>
      </w:r>
      <w:r w:rsidRPr="0056707F">
        <w:rPr>
          <w:color w:val="000000"/>
          <w:lang w:val="en-US"/>
        </w:rPr>
        <w:t xml:space="preserve"> // </w:t>
      </w:r>
      <w:r w:rsidR="0056707F" w:rsidRPr="0056707F">
        <w:rPr>
          <w:color w:val="000000"/>
          <w:lang w:val="en-US"/>
        </w:rPr>
        <w:t>Trends Food Sci</w:t>
      </w:r>
      <w:r w:rsidR="0056707F">
        <w:rPr>
          <w:color w:val="000000"/>
          <w:lang w:val="en-US"/>
        </w:rPr>
        <w:t>.</w:t>
      </w:r>
      <w:r w:rsidR="0056707F" w:rsidRPr="0056707F">
        <w:rPr>
          <w:color w:val="000000"/>
          <w:lang w:val="en-US"/>
        </w:rPr>
        <w:t xml:space="preserve"> Technol</w:t>
      </w:r>
      <w:r w:rsidRPr="0056707F">
        <w:rPr>
          <w:color w:val="000000"/>
          <w:lang w:val="en-US"/>
        </w:rPr>
        <w:t xml:space="preserve">. 2022. </w:t>
      </w:r>
      <w:r w:rsidRPr="00393A1A">
        <w:rPr>
          <w:color w:val="000000"/>
          <w:lang w:val="en-US"/>
        </w:rPr>
        <w:t>V</w:t>
      </w:r>
      <w:r w:rsidR="00493CE2">
        <w:rPr>
          <w:color w:val="000000"/>
          <w:lang w:val="en-US"/>
        </w:rPr>
        <w:t>ol</w:t>
      </w:r>
      <w:r w:rsidRPr="0056707F">
        <w:rPr>
          <w:color w:val="000000"/>
          <w:lang w:val="en-US"/>
        </w:rPr>
        <w:t>.</w:t>
      </w:r>
      <w:r w:rsidR="00B0177B">
        <w:rPr>
          <w:color w:val="000000"/>
          <w:lang w:val="en-US"/>
        </w:rPr>
        <w:t xml:space="preserve"> </w:t>
      </w:r>
      <w:r w:rsidRPr="0056707F">
        <w:rPr>
          <w:color w:val="000000"/>
          <w:lang w:val="en-US"/>
        </w:rPr>
        <w:t xml:space="preserve">127. </w:t>
      </w:r>
      <w:r w:rsidR="00657E66">
        <w:rPr>
          <w:rFonts w:eastAsiaTheme="minorEastAsia" w:hint="eastAsia"/>
          <w:color w:val="000000"/>
          <w:lang w:val="en-US" w:eastAsia="ja-JP"/>
        </w:rPr>
        <w:t>P</w:t>
      </w:r>
      <w:r w:rsidRPr="0056707F">
        <w:rPr>
          <w:color w:val="000000"/>
          <w:lang w:val="en-US"/>
        </w:rPr>
        <w:t>. 87–98.</w:t>
      </w:r>
    </w:p>
    <w:p w14:paraId="5AC93820" w14:textId="2F104C32" w:rsidR="00393A1A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93A1A">
        <w:rPr>
          <w:color w:val="000000"/>
          <w:lang w:val="en-US"/>
        </w:rPr>
        <w:t xml:space="preserve">2. </w:t>
      </w:r>
      <w:r w:rsidR="003500A1" w:rsidRPr="003500A1">
        <w:rPr>
          <w:color w:val="000000"/>
          <w:lang w:val="en-US"/>
        </w:rPr>
        <w:t>Gupta</w:t>
      </w:r>
      <w:r w:rsidR="003500A1">
        <w:rPr>
          <w:color w:val="000000"/>
          <w:lang w:val="en-US"/>
        </w:rPr>
        <w:t xml:space="preserve"> D, </w:t>
      </w:r>
      <w:r w:rsidR="00687C92" w:rsidRPr="00687C92">
        <w:rPr>
          <w:color w:val="000000"/>
          <w:lang w:val="en-US"/>
        </w:rPr>
        <w:t>Kumar L., Gaikwad K. K.</w:t>
      </w:r>
      <w:r w:rsidR="00687C92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Carbon dots for food packaging applications // Sustainable Food Technol. 2023. V</w:t>
      </w:r>
      <w:r w:rsidR="00493CE2">
        <w:rPr>
          <w:color w:val="000000"/>
          <w:lang w:val="en-US"/>
        </w:rPr>
        <w:t>ol</w:t>
      </w:r>
      <w:r w:rsidRPr="00393A1A">
        <w:rPr>
          <w:color w:val="000000"/>
          <w:lang w:val="en-US"/>
        </w:rPr>
        <w:t xml:space="preserve">. 1. № 2. </w:t>
      </w:r>
      <w:r w:rsidR="00657E66">
        <w:rPr>
          <w:color w:val="000000"/>
          <w:lang w:val="en-US"/>
        </w:rPr>
        <w:t>P</w:t>
      </w:r>
      <w:r w:rsidRPr="00393A1A">
        <w:rPr>
          <w:color w:val="000000"/>
          <w:lang w:val="en-US"/>
        </w:rPr>
        <w:t>. 185-199.</w:t>
      </w:r>
    </w:p>
    <w:p w14:paraId="747B1118" w14:textId="3E7EC06D" w:rsidR="00393A1A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93A1A">
        <w:rPr>
          <w:color w:val="000000"/>
          <w:lang w:val="en-US"/>
        </w:rPr>
        <w:t xml:space="preserve">3. </w:t>
      </w:r>
      <w:proofErr w:type="spellStart"/>
      <w:r w:rsidRPr="00393A1A">
        <w:rPr>
          <w:color w:val="000000"/>
          <w:lang w:val="en-US"/>
        </w:rPr>
        <w:t>Benhabiles</w:t>
      </w:r>
      <w:proofErr w:type="spellEnd"/>
      <w:r w:rsidRPr="00393A1A">
        <w:rPr>
          <w:color w:val="000000"/>
          <w:lang w:val="en-US"/>
        </w:rPr>
        <w:t xml:space="preserve"> M.S</w:t>
      </w:r>
      <w:r w:rsidR="005A5EF7">
        <w:rPr>
          <w:color w:val="000000"/>
          <w:lang w:val="en-US"/>
        </w:rPr>
        <w:t>.</w:t>
      </w:r>
      <w:r w:rsidRPr="00393A1A">
        <w:rPr>
          <w:color w:val="000000"/>
          <w:lang w:val="en-US"/>
        </w:rPr>
        <w:t xml:space="preserve"> </w:t>
      </w:r>
      <w:r w:rsidR="005A5EF7" w:rsidRPr="00D675F9">
        <w:rPr>
          <w:lang w:val="en-US"/>
        </w:rPr>
        <w:t>et</w:t>
      </w:r>
      <w:r w:rsidR="005A5EF7" w:rsidRPr="00687C92">
        <w:rPr>
          <w:lang w:val="en-US"/>
        </w:rPr>
        <w:t xml:space="preserve"> </w:t>
      </w:r>
      <w:r w:rsidR="005A5EF7" w:rsidRPr="00D675F9">
        <w:rPr>
          <w:lang w:val="en-US"/>
        </w:rPr>
        <w:t>al</w:t>
      </w:r>
      <w:r w:rsidR="005A5EF7" w:rsidRPr="00687C92">
        <w:rPr>
          <w:lang w:val="en-US"/>
        </w:rPr>
        <w:t>.</w:t>
      </w:r>
      <w:r w:rsidR="005A5EF7"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 xml:space="preserve">Antibacterial activity of chitin, chitosan and its oligomers prepared from shrimp shell waste // Food </w:t>
      </w:r>
      <w:proofErr w:type="spellStart"/>
      <w:r w:rsidRPr="00393A1A">
        <w:rPr>
          <w:color w:val="000000"/>
          <w:lang w:val="en-US"/>
        </w:rPr>
        <w:t>Hydrocoll</w:t>
      </w:r>
      <w:proofErr w:type="spellEnd"/>
      <w:r w:rsidRPr="00393A1A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2012. V</w:t>
      </w:r>
      <w:r w:rsidR="00493CE2">
        <w:rPr>
          <w:color w:val="000000"/>
          <w:lang w:val="en-US"/>
        </w:rPr>
        <w:t>ol</w:t>
      </w:r>
      <w:r>
        <w:rPr>
          <w:color w:val="000000"/>
          <w:lang w:val="en-US"/>
        </w:rPr>
        <w:t xml:space="preserve">. 29. № 1. </w:t>
      </w:r>
      <w:r w:rsidR="00B0177B">
        <w:rPr>
          <w:color w:val="000000"/>
          <w:lang w:val="en-US"/>
        </w:rPr>
        <w:t>P</w:t>
      </w:r>
      <w:r w:rsidRPr="00393A1A">
        <w:rPr>
          <w:color w:val="000000"/>
          <w:lang w:val="en-US"/>
        </w:rPr>
        <w:t>.</w:t>
      </w:r>
      <w:r w:rsidR="00B0177B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48-56.</w:t>
      </w:r>
    </w:p>
    <w:p w14:paraId="304BAE05" w14:textId="5710F963" w:rsidR="00393A1A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93A1A">
        <w:rPr>
          <w:color w:val="000000"/>
          <w:lang w:val="en-US"/>
        </w:rPr>
        <w:t>4. Wang</w:t>
      </w:r>
      <w:r w:rsidR="005A5EF7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H.</w:t>
      </w:r>
      <w:r w:rsidR="005A5EF7">
        <w:rPr>
          <w:color w:val="000000"/>
          <w:lang w:val="en-US"/>
        </w:rPr>
        <w:t xml:space="preserve"> </w:t>
      </w:r>
      <w:r w:rsidR="005A5EF7" w:rsidRPr="00D675F9">
        <w:rPr>
          <w:lang w:val="en-US"/>
        </w:rPr>
        <w:t>et</w:t>
      </w:r>
      <w:r w:rsidR="005A5EF7" w:rsidRPr="00687C92">
        <w:rPr>
          <w:lang w:val="en-US"/>
        </w:rPr>
        <w:t xml:space="preserve"> </w:t>
      </w:r>
      <w:r w:rsidR="005A5EF7" w:rsidRPr="00D675F9">
        <w:rPr>
          <w:lang w:val="en-US"/>
        </w:rPr>
        <w:t>al</w:t>
      </w:r>
      <w:r w:rsidR="005A5EF7" w:rsidRPr="00687C92">
        <w:rPr>
          <w:lang w:val="en-US"/>
        </w:rPr>
        <w:t>.</w:t>
      </w:r>
      <w:r w:rsidRPr="00393A1A">
        <w:rPr>
          <w:color w:val="000000"/>
          <w:lang w:val="en-US"/>
        </w:rPr>
        <w:t xml:space="preserve"> Presence of fluorescent carbon nanoparticles in baked lamb: their properties and potential application for sensors // </w:t>
      </w:r>
      <w:r w:rsidR="0056707F" w:rsidRPr="00D675F9">
        <w:rPr>
          <w:lang w:val="en-US"/>
        </w:rPr>
        <w:t>J. Agric. Food Chem</w:t>
      </w:r>
      <w:r w:rsidRPr="00393A1A">
        <w:rPr>
          <w:color w:val="000000"/>
          <w:lang w:val="en-US"/>
        </w:rPr>
        <w:t xml:space="preserve">. 2017. </w:t>
      </w:r>
      <w:r w:rsidR="00657E66">
        <w:rPr>
          <w:color w:val="000000"/>
          <w:lang w:val="en-US"/>
        </w:rPr>
        <w:t>V</w:t>
      </w:r>
      <w:r w:rsidR="00493CE2">
        <w:rPr>
          <w:color w:val="000000"/>
          <w:lang w:val="en-US"/>
        </w:rPr>
        <w:t>ol</w:t>
      </w:r>
      <w:r w:rsidR="00657E66">
        <w:rPr>
          <w:color w:val="000000"/>
          <w:lang w:val="en-US"/>
        </w:rPr>
        <w:t xml:space="preserve">. 65. </w:t>
      </w:r>
      <w:r>
        <w:rPr>
          <w:color w:val="000000"/>
          <w:lang w:val="en-US"/>
        </w:rPr>
        <w:t xml:space="preserve">№ 34. </w:t>
      </w:r>
      <w:r w:rsidR="00657E66">
        <w:rPr>
          <w:color w:val="000000"/>
          <w:lang w:val="en-US"/>
        </w:rPr>
        <w:t>P</w:t>
      </w:r>
      <w:r w:rsidRPr="00393A1A">
        <w:rPr>
          <w:color w:val="000000"/>
          <w:lang w:val="en-US"/>
        </w:rPr>
        <w:t>. 7553–7559.</w:t>
      </w:r>
    </w:p>
    <w:p w14:paraId="3486C755" w14:textId="7CABE05C" w:rsidR="00116478" w:rsidRPr="00393A1A" w:rsidRDefault="00393A1A" w:rsidP="00393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93A1A">
        <w:rPr>
          <w:color w:val="000000"/>
          <w:lang w:val="en-US"/>
        </w:rPr>
        <w:t>5. Casaburi</w:t>
      </w:r>
      <w:r w:rsidR="005A5EF7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A.</w:t>
      </w:r>
      <w:r w:rsidR="003500A1">
        <w:rPr>
          <w:color w:val="000000"/>
          <w:lang w:val="en-US"/>
        </w:rPr>
        <w:t xml:space="preserve"> </w:t>
      </w:r>
      <w:r w:rsidR="005A5EF7" w:rsidRPr="00D675F9">
        <w:rPr>
          <w:lang w:val="en-US"/>
        </w:rPr>
        <w:t>et</w:t>
      </w:r>
      <w:r w:rsidR="005A5EF7" w:rsidRPr="00687C92">
        <w:rPr>
          <w:lang w:val="en-US"/>
        </w:rPr>
        <w:t xml:space="preserve"> </w:t>
      </w:r>
      <w:r w:rsidR="005A5EF7" w:rsidRPr="00D675F9">
        <w:rPr>
          <w:lang w:val="en-US"/>
        </w:rPr>
        <w:t>al</w:t>
      </w:r>
      <w:r w:rsidR="005A5EF7" w:rsidRPr="00687C92">
        <w:rPr>
          <w:lang w:val="en-US"/>
        </w:rPr>
        <w:t>.</w:t>
      </w:r>
      <w:r w:rsidR="005A5EF7" w:rsidRPr="0056707F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 xml:space="preserve">Bacterial populations and the </w:t>
      </w:r>
      <w:proofErr w:type="spellStart"/>
      <w:r w:rsidRPr="00393A1A">
        <w:rPr>
          <w:color w:val="000000"/>
          <w:lang w:val="en-US"/>
        </w:rPr>
        <w:t>volatilome</w:t>
      </w:r>
      <w:proofErr w:type="spellEnd"/>
      <w:r w:rsidRPr="00393A1A">
        <w:rPr>
          <w:color w:val="000000"/>
          <w:lang w:val="en-US"/>
        </w:rPr>
        <w:t xml:space="preserve"> associated to meat spoilage</w:t>
      </w:r>
      <w:r w:rsidR="005A5EF7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 xml:space="preserve">// Food </w:t>
      </w:r>
      <w:proofErr w:type="spellStart"/>
      <w:r w:rsidRPr="00393A1A">
        <w:rPr>
          <w:color w:val="000000"/>
          <w:lang w:val="en-US"/>
        </w:rPr>
        <w:t>Microbiol</w:t>
      </w:r>
      <w:proofErr w:type="spellEnd"/>
      <w:r w:rsidRPr="00393A1A">
        <w:rPr>
          <w:color w:val="000000"/>
          <w:lang w:val="en-US"/>
        </w:rPr>
        <w:t>. 2015. V</w:t>
      </w:r>
      <w:proofErr w:type="spellStart"/>
      <w:r w:rsidR="00493CE2">
        <w:rPr>
          <w:color w:val="000000"/>
        </w:rPr>
        <w:t>ol</w:t>
      </w:r>
      <w:proofErr w:type="spellEnd"/>
      <w:r w:rsidRPr="00393A1A">
        <w:rPr>
          <w:color w:val="000000"/>
          <w:lang w:val="en-US"/>
        </w:rPr>
        <w:t xml:space="preserve">. 45. </w:t>
      </w:r>
      <w:r w:rsidR="00657E66">
        <w:rPr>
          <w:color w:val="000000"/>
          <w:lang w:val="en-US"/>
        </w:rPr>
        <w:t>P</w:t>
      </w:r>
      <w:r w:rsidRPr="00393A1A">
        <w:rPr>
          <w:color w:val="000000"/>
          <w:lang w:val="en-US"/>
        </w:rPr>
        <w:t>.</w:t>
      </w:r>
      <w:r w:rsidR="00B0177B">
        <w:rPr>
          <w:color w:val="000000"/>
          <w:lang w:val="en-US"/>
        </w:rPr>
        <w:t xml:space="preserve"> </w:t>
      </w:r>
      <w:r w:rsidRPr="00393A1A">
        <w:rPr>
          <w:color w:val="000000"/>
          <w:lang w:val="en-US"/>
        </w:rPr>
        <w:t>83–102.</w:t>
      </w:r>
    </w:p>
    <w:sectPr w:rsidR="00116478" w:rsidRPr="00393A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637"/>
    <w:rsid w:val="00101A1C"/>
    <w:rsid w:val="00103657"/>
    <w:rsid w:val="00103C32"/>
    <w:rsid w:val="00106375"/>
    <w:rsid w:val="001118D4"/>
    <w:rsid w:val="00116478"/>
    <w:rsid w:val="00130241"/>
    <w:rsid w:val="001E61C2"/>
    <w:rsid w:val="001F0493"/>
    <w:rsid w:val="002264EE"/>
    <w:rsid w:val="0023307C"/>
    <w:rsid w:val="0031361E"/>
    <w:rsid w:val="003500A1"/>
    <w:rsid w:val="00391C38"/>
    <w:rsid w:val="00393A1A"/>
    <w:rsid w:val="003B76D6"/>
    <w:rsid w:val="00415198"/>
    <w:rsid w:val="00493CE2"/>
    <w:rsid w:val="004A26A3"/>
    <w:rsid w:val="004F0EDF"/>
    <w:rsid w:val="00522BF1"/>
    <w:rsid w:val="0056707F"/>
    <w:rsid w:val="00590166"/>
    <w:rsid w:val="005A5EF7"/>
    <w:rsid w:val="005D022B"/>
    <w:rsid w:val="005D51AF"/>
    <w:rsid w:val="005E5BE9"/>
    <w:rsid w:val="00657E66"/>
    <w:rsid w:val="00681FC1"/>
    <w:rsid w:val="00687C92"/>
    <w:rsid w:val="0069427D"/>
    <w:rsid w:val="006F7A19"/>
    <w:rsid w:val="007213E1"/>
    <w:rsid w:val="0072583C"/>
    <w:rsid w:val="00775389"/>
    <w:rsid w:val="00797838"/>
    <w:rsid w:val="007C36D8"/>
    <w:rsid w:val="007D3E44"/>
    <w:rsid w:val="007F2744"/>
    <w:rsid w:val="00825C7C"/>
    <w:rsid w:val="00840E07"/>
    <w:rsid w:val="008931BE"/>
    <w:rsid w:val="008C67E3"/>
    <w:rsid w:val="00921D45"/>
    <w:rsid w:val="00934900"/>
    <w:rsid w:val="00965803"/>
    <w:rsid w:val="009845F3"/>
    <w:rsid w:val="009A66DB"/>
    <w:rsid w:val="009B2F80"/>
    <w:rsid w:val="009B3300"/>
    <w:rsid w:val="009F16E8"/>
    <w:rsid w:val="009F3380"/>
    <w:rsid w:val="00A02163"/>
    <w:rsid w:val="00A314FE"/>
    <w:rsid w:val="00A85C2B"/>
    <w:rsid w:val="00AD6BF1"/>
    <w:rsid w:val="00B0177B"/>
    <w:rsid w:val="00BA7336"/>
    <w:rsid w:val="00BF36F8"/>
    <w:rsid w:val="00BF4622"/>
    <w:rsid w:val="00CD00B1"/>
    <w:rsid w:val="00CE724F"/>
    <w:rsid w:val="00D22306"/>
    <w:rsid w:val="00D42542"/>
    <w:rsid w:val="00D8121C"/>
    <w:rsid w:val="00DA643A"/>
    <w:rsid w:val="00DB791B"/>
    <w:rsid w:val="00E22189"/>
    <w:rsid w:val="00E74069"/>
    <w:rsid w:val="00EB1F49"/>
    <w:rsid w:val="00F5542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08CD1-997E-4A3E-B2E1-BD8DC84D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Назарова</dc:creator>
  <cp:lastModifiedBy>1</cp:lastModifiedBy>
  <cp:revision>4</cp:revision>
  <dcterms:created xsi:type="dcterms:W3CDTF">2024-03-17T21:30:00Z</dcterms:created>
  <dcterms:modified xsi:type="dcterms:W3CDTF">2024-03-18T10:28:00Z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