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9C37" w14:textId="77777777" w:rsidR="00277916" w:rsidRDefault="00A735FA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4"/>
        </w:rPr>
      </w:pPr>
      <w:r>
        <w:rPr>
          <w:rFonts w:ascii="Times New Roman" w:hAnsi="Times New Roman" w:cs="Times New Roman"/>
          <w:b/>
          <w:color w:val="353535"/>
          <w:sz w:val="24"/>
        </w:rPr>
        <w:t>Анализ примет и суеверий как основание для реализации диалога культур при обучении испаноговорящих студентов русскому языку</w:t>
      </w:r>
    </w:p>
    <w:p w14:paraId="7E55D918" w14:textId="18051CAB" w:rsidR="00277916" w:rsidRDefault="00277916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53535"/>
          <w:sz w:val="24"/>
        </w:rPr>
      </w:pPr>
      <w:proofErr w:type="spellStart"/>
      <w:r w:rsidRPr="00277916">
        <w:rPr>
          <w:rFonts w:ascii="Times New Roman" w:hAnsi="Times New Roman" w:cs="Times New Roman"/>
          <w:b/>
          <w:i/>
          <w:color w:val="353535"/>
          <w:sz w:val="24"/>
        </w:rPr>
        <w:t>Конжезёрова</w:t>
      </w:r>
      <w:proofErr w:type="spellEnd"/>
      <w:r w:rsidRPr="00277916">
        <w:rPr>
          <w:rFonts w:ascii="Times New Roman" w:hAnsi="Times New Roman" w:cs="Times New Roman"/>
          <w:b/>
          <w:i/>
          <w:color w:val="353535"/>
          <w:sz w:val="24"/>
        </w:rPr>
        <w:t xml:space="preserve"> А</w:t>
      </w:r>
      <w:r w:rsidR="00701E84">
        <w:rPr>
          <w:rFonts w:ascii="Times New Roman" w:hAnsi="Times New Roman" w:cs="Times New Roman"/>
          <w:b/>
          <w:i/>
          <w:color w:val="353535"/>
          <w:sz w:val="24"/>
        </w:rPr>
        <w:t>.</w:t>
      </w:r>
      <w:bookmarkStart w:id="0" w:name="_GoBack"/>
      <w:bookmarkEnd w:id="0"/>
      <w:r w:rsidRPr="00277916">
        <w:rPr>
          <w:rFonts w:ascii="Times New Roman" w:hAnsi="Times New Roman" w:cs="Times New Roman"/>
          <w:b/>
          <w:i/>
          <w:color w:val="353535"/>
          <w:sz w:val="24"/>
        </w:rPr>
        <w:t>П</w:t>
      </w:r>
      <w:r w:rsidR="00F24313">
        <w:rPr>
          <w:rFonts w:ascii="Times New Roman" w:hAnsi="Times New Roman" w:cs="Times New Roman"/>
          <w:b/>
          <w:i/>
          <w:color w:val="353535"/>
          <w:sz w:val="24"/>
        </w:rPr>
        <w:t>.</w:t>
      </w:r>
    </w:p>
    <w:p w14:paraId="3E767C4F" w14:textId="011F725E" w:rsidR="00277916" w:rsidRDefault="00277916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53535"/>
          <w:sz w:val="24"/>
        </w:rPr>
      </w:pPr>
      <w:r w:rsidRPr="00277916">
        <w:rPr>
          <w:rFonts w:ascii="Times New Roman" w:hAnsi="Times New Roman" w:cs="Times New Roman"/>
          <w:i/>
          <w:color w:val="353535"/>
          <w:sz w:val="24"/>
        </w:rPr>
        <w:t>Студент</w:t>
      </w:r>
      <w:r w:rsidR="00F24313">
        <w:rPr>
          <w:rFonts w:ascii="Times New Roman" w:hAnsi="Times New Roman" w:cs="Times New Roman"/>
          <w:i/>
          <w:color w:val="353535"/>
          <w:sz w:val="24"/>
        </w:rPr>
        <w:t>, бакалавр</w:t>
      </w:r>
    </w:p>
    <w:p w14:paraId="628BAFA6" w14:textId="349B4F8D" w:rsidR="00277916" w:rsidRDefault="00277916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53535"/>
          <w:sz w:val="24"/>
        </w:rPr>
      </w:pPr>
      <w:r>
        <w:rPr>
          <w:rFonts w:ascii="Times New Roman" w:hAnsi="Times New Roman" w:cs="Times New Roman"/>
          <w:i/>
          <w:color w:val="353535"/>
          <w:sz w:val="24"/>
        </w:rPr>
        <w:t xml:space="preserve">Российский государственный педагогический университет им. </w:t>
      </w:r>
      <w:r w:rsidR="00BE1958">
        <w:rPr>
          <w:rFonts w:ascii="Times New Roman" w:hAnsi="Times New Roman" w:cs="Times New Roman"/>
          <w:i/>
          <w:color w:val="353535"/>
          <w:sz w:val="24"/>
        </w:rPr>
        <w:t xml:space="preserve">А. И. </w:t>
      </w:r>
      <w:r>
        <w:rPr>
          <w:rFonts w:ascii="Times New Roman" w:hAnsi="Times New Roman" w:cs="Times New Roman"/>
          <w:i/>
          <w:color w:val="353535"/>
          <w:sz w:val="24"/>
        </w:rPr>
        <w:t>Герцена, филологический факультет, Санкт-Петербург, Россия</w:t>
      </w:r>
    </w:p>
    <w:p w14:paraId="23DE620D" w14:textId="73672C43" w:rsidR="00277916" w:rsidRDefault="00277916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53535"/>
          <w:sz w:val="24"/>
          <w:lang w:val="en-US"/>
        </w:rPr>
      </w:pPr>
      <w:r>
        <w:rPr>
          <w:rFonts w:ascii="Times New Roman" w:hAnsi="Times New Roman" w:cs="Times New Roman"/>
          <w:i/>
          <w:color w:val="353535"/>
          <w:sz w:val="24"/>
          <w:lang w:val="en-US"/>
        </w:rPr>
        <w:t>E</w:t>
      </w:r>
      <w:r w:rsidRPr="00180677">
        <w:rPr>
          <w:rFonts w:ascii="Times New Roman" w:hAnsi="Times New Roman" w:cs="Times New Roman"/>
          <w:i/>
          <w:color w:val="353535"/>
          <w:sz w:val="24"/>
        </w:rPr>
        <w:t>-</w:t>
      </w:r>
      <w:r>
        <w:rPr>
          <w:rFonts w:ascii="Times New Roman" w:hAnsi="Times New Roman" w:cs="Times New Roman"/>
          <w:i/>
          <w:color w:val="353535"/>
          <w:sz w:val="24"/>
          <w:lang w:val="en-US"/>
        </w:rPr>
        <w:t>mail</w:t>
      </w:r>
      <w:r w:rsidRPr="00180677">
        <w:rPr>
          <w:rFonts w:ascii="Times New Roman" w:hAnsi="Times New Roman" w:cs="Times New Roman"/>
          <w:i/>
          <w:color w:val="353535"/>
          <w:sz w:val="24"/>
        </w:rPr>
        <w:t xml:space="preserve">: </w:t>
      </w:r>
      <w:hyperlink r:id="rId5" w:history="1">
        <w:r w:rsidR="00F24313" w:rsidRPr="00863B96">
          <w:rPr>
            <w:rStyle w:val="a6"/>
            <w:rFonts w:ascii="Times New Roman" w:hAnsi="Times New Roman" w:cs="Times New Roman"/>
            <w:i/>
            <w:sz w:val="24"/>
            <w:lang w:val="en-US"/>
          </w:rPr>
          <w:t>ozeroykunjut</w:t>
        </w:r>
        <w:r w:rsidR="00F24313" w:rsidRPr="00863B96">
          <w:rPr>
            <w:rStyle w:val="a6"/>
            <w:rFonts w:ascii="Times New Roman" w:hAnsi="Times New Roman" w:cs="Times New Roman"/>
            <w:i/>
            <w:sz w:val="24"/>
          </w:rPr>
          <w:t>@</w:t>
        </w:r>
        <w:r w:rsidR="00F24313" w:rsidRPr="00863B96">
          <w:rPr>
            <w:rStyle w:val="a6"/>
            <w:rFonts w:ascii="Times New Roman" w:hAnsi="Times New Roman" w:cs="Times New Roman"/>
            <w:i/>
            <w:sz w:val="24"/>
            <w:lang w:val="en-US"/>
          </w:rPr>
          <w:t>yandex</w:t>
        </w:r>
        <w:r w:rsidR="00F24313" w:rsidRPr="00863B96">
          <w:rPr>
            <w:rStyle w:val="a6"/>
            <w:rFonts w:ascii="Times New Roman" w:hAnsi="Times New Roman" w:cs="Times New Roman"/>
            <w:i/>
            <w:sz w:val="24"/>
          </w:rPr>
          <w:t>.</w:t>
        </w:r>
        <w:r w:rsidR="00F24313" w:rsidRPr="00863B96">
          <w:rPr>
            <w:rStyle w:val="a6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14:paraId="532228E1" w14:textId="77777777" w:rsidR="00F24313" w:rsidRPr="00180677" w:rsidRDefault="00F24313" w:rsidP="00F24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53535"/>
          <w:sz w:val="24"/>
        </w:rPr>
      </w:pPr>
    </w:p>
    <w:p w14:paraId="25645209" w14:textId="468BEF43" w:rsidR="00A735FA" w:rsidRPr="006B759F" w:rsidRDefault="00A735FA" w:rsidP="00A735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6B759F">
        <w:rPr>
          <w:rFonts w:ascii="Times New Roman" w:hAnsi="Times New Roman" w:cs="Times New Roman"/>
          <w:sz w:val="24"/>
        </w:rPr>
        <w:t xml:space="preserve">В настоящее время большое значение в методике обучения иностранному языку приобретает </w:t>
      </w:r>
      <w:proofErr w:type="spellStart"/>
      <w:r w:rsidRPr="006B759F">
        <w:rPr>
          <w:rFonts w:ascii="Times New Roman" w:hAnsi="Times New Roman" w:cs="Times New Roman"/>
          <w:sz w:val="24"/>
        </w:rPr>
        <w:t>лингвокультурология</w:t>
      </w:r>
      <w:proofErr w:type="spellEnd"/>
      <w:r w:rsidRPr="006B759F">
        <w:rPr>
          <w:rFonts w:ascii="Times New Roman" w:hAnsi="Times New Roman" w:cs="Times New Roman"/>
          <w:sz w:val="24"/>
        </w:rPr>
        <w:t xml:space="preserve"> как наука, </w:t>
      </w:r>
      <w:r w:rsidR="006B759F" w:rsidRPr="006B759F">
        <w:rPr>
          <w:rFonts w:ascii="Times New Roman" w:hAnsi="Times New Roman" w:cs="Times New Roman"/>
          <w:sz w:val="24"/>
        </w:rPr>
        <w:t>изучающая</w:t>
      </w:r>
      <w:r w:rsidRPr="006B759F">
        <w:rPr>
          <w:rFonts w:ascii="Times New Roman" w:hAnsi="Times New Roman" w:cs="Times New Roman"/>
          <w:sz w:val="24"/>
        </w:rPr>
        <w:t xml:space="preserve"> понятия «язык» и «культура» в их синтезе. При этом </w:t>
      </w:r>
      <w:proofErr w:type="spellStart"/>
      <w:r w:rsidRPr="006B759F">
        <w:rPr>
          <w:rFonts w:ascii="Times New Roman" w:hAnsi="Times New Roman" w:cs="Times New Roman"/>
          <w:sz w:val="24"/>
        </w:rPr>
        <w:t>лингвокультурологические</w:t>
      </w:r>
      <w:proofErr w:type="spellEnd"/>
      <w:r w:rsidRPr="006B759F">
        <w:rPr>
          <w:rFonts w:ascii="Times New Roman" w:hAnsi="Times New Roman" w:cs="Times New Roman"/>
          <w:sz w:val="24"/>
        </w:rPr>
        <w:t xml:space="preserve"> единицы изучаемого языка рассматриваются в сопоставлении с </w:t>
      </w:r>
      <w:proofErr w:type="spellStart"/>
      <w:r w:rsidRPr="006B759F">
        <w:rPr>
          <w:rFonts w:ascii="Times New Roman" w:hAnsi="Times New Roman" w:cs="Times New Roman"/>
          <w:sz w:val="24"/>
        </w:rPr>
        <w:t>лингвокультурологическими</w:t>
      </w:r>
      <w:proofErr w:type="spellEnd"/>
      <w:r w:rsidRPr="006B759F">
        <w:rPr>
          <w:rFonts w:ascii="Times New Roman" w:hAnsi="Times New Roman" w:cs="Times New Roman"/>
          <w:sz w:val="24"/>
        </w:rPr>
        <w:t xml:space="preserve"> единицами родного языка. </w:t>
      </w:r>
    </w:p>
    <w:p w14:paraId="14ABD76C" w14:textId="40DD2E0B" w:rsidR="004E1F14" w:rsidRPr="006B759F" w:rsidRDefault="004E1F14" w:rsidP="004E1F1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6B759F">
        <w:rPr>
          <w:rFonts w:ascii="Times New Roman" w:hAnsi="Times New Roman" w:cs="Times New Roman"/>
          <w:sz w:val="24"/>
        </w:rPr>
        <w:t xml:space="preserve">Особый интерес в данной сфере представляют такие </w:t>
      </w:r>
      <w:proofErr w:type="spellStart"/>
      <w:r w:rsidRPr="006B759F">
        <w:rPr>
          <w:rFonts w:ascii="Times New Roman" w:hAnsi="Times New Roman" w:cs="Times New Roman"/>
          <w:sz w:val="24"/>
        </w:rPr>
        <w:t>лингвокультурологические</w:t>
      </w:r>
      <w:proofErr w:type="spellEnd"/>
      <w:r w:rsidRPr="006B759F">
        <w:rPr>
          <w:rFonts w:ascii="Times New Roman" w:hAnsi="Times New Roman" w:cs="Times New Roman"/>
          <w:sz w:val="24"/>
        </w:rPr>
        <w:t xml:space="preserve"> единицы</w:t>
      </w:r>
      <w:r w:rsidR="00BE1958" w:rsidRPr="006B759F">
        <w:rPr>
          <w:rFonts w:ascii="Times New Roman" w:hAnsi="Times New Roman" w:cs="Times New Roman"/>
          <w:sz w:val="24"/>
        </w:rPr>
        <w:t>,</w:t>
      </w:r>
      <w:r w:rsidRPr="006B759F">
        <w:rPr>
          <w:rFonts w:ascii="Times New Roman" w:hAnsi="Times New Roman" w:cs="Times New Roman"/>
          <w:sz w:val="24"/>
        </w:rPr>
        <w:t xml:space="preserve"> как приметы и суеверия, являющиеся частью </w:t>
      </w:r>
      <w:r w:rsidR="00BE1958" w:rsidRPr="006B759F">
        <w:rPr>
          <w:rFonts w:ascii="Times New Roman" w:hAnsi="Times New Roman" w:cs="Times New Roman"/>
          <w:sz w:val="24"/>
        </w:rPr>
        <w:t xml:space="preserve">ценностно-смыслового </w:t>
      </w:r>
      <w:r w:rsidRPr="006B759F">
        <w:rPr>
          <w:rFonts w:ascii="Times New Roman" w:hAnsi="Times New Roman" w:cs="Times New Roman"/>
          <w:sz w:val="24"/>
        </w:rPr>
        <w:t xml:space="preserve">пространства языка и служащие материалом для сопоставления </w:t>
      </w:r>
      <w:proofErr w:type="spellStart"/>
      <w:r w:rsidRPr="006B759F">
        <w:rPr>
          <w:rFonts w:ascii="Times New Roman" w:hAnsi="Times New Roman" w:cs="Times New Roman"/>
          <w:sz w:val="24"/>
        </w:rPr>
        <w:t>лингвокультур</w:t>
      </w:r>
      <w:proofErr w:type="spellEnd"/>
      <w:r w:rsidRPr="006B759F">
        <w:rPr>
          <w:rFonts w:ascii="Times New Roman" w:hAnsi="Times New Roman" w:cs="Times New Roman"/>
          <w:sz w:val="24"/>
        </w:rPr>
        <w:t xml:space="preserve">, а следовательно, </w:t>
      </w:r>
      <w:r w:rsidR="00DD5A02" w:rsidRPr="006B759F">
        <w:rPr>
          <w:rFonts w:ascii="Times New Roman" w:hAnsi="Times New Roman" w:cs="Times New Roman"/>
          <w:sz w:val="24"/>
        </w:rPr>
        <w:t xml:space="preserve">и для </w:t>
      </w:r>
      <w:r w:rsidRPr="006B759F">
        <w:rPr>
          <w:rFonts w:ascii="Times New Roman" w:hAnsi="Times New Roman" w:cs="Times New Roman"/>
          <w:sz w:val="24"/>
        </w:rPr>
        <w:t>организации диалога культур.</w:t>
      </w:r>
    </w:p>
    <w:p w14:paraId="4245E4DB" w14:textId="42BE29BD" w:rsidR="004E1F14" w:rsidRDefault="00663A92" w:rsidP="00663A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6B759F">
        <w:rPr>
          <w:rFonts w:ascii="Times New Roman" w:hAnsi="Times New Roman" w:cs="Times New Roman"/>
          <w:sz w:val="24"/>
        </w:rPr>
        <w:t>Для определения места примет и суеверий в обучении был произведён анализ требований, выдвигаемых к изучающим русский язык как иностранный, который позволил выявить большую значимость освоения культуры изучаемого языка начиная со второго уровня владения языком (ТРКИ - 2)</w:t>
      </w:r>
      <w:r w:rsidR="00145B9C" w:rsidRPr="006B759F">
        <w:rPr>
          <w:rFonts w:ascii="Times New Roman" w:hAnsi="Times New Roman" w:cs="Times New Roman"/>
          <w:sz w:val="24"/>
        </w:rPr>
        <w:t xml:space="preserve"> [</w:t>
      </w:r>
      <w:r w:rsidR="00D64920" w:rsidRPr="006B759F">
        <w:rPr>
          <w:rFonts w:ascii="Times New Roman" w:hAnsi="Times New Roman" w:cs="Times New Roman"/>
          <w:sz w:val="24"/>
        </w:rPr>
        <w:t xml:space="preserve">2, 3, 4, 5, </w:t>
      </w:r>
      <w:r w:rsidR="006B759F">
        <w:rPr>
          <w:rFonts w:ascii="Times New Roman" w:hAnsi="Times New Roman" w:cs="Times New Roman"/>
          <w:sz w:val="24"/>
        </w:rPr>
        <w:t>12</w:t>
      </w:r>
      <w:r w:rsidR="00145B9C" w:rsidRPr="006B759F">
        <w:rPr>
          <w:rFonts w:ascii="Times New Roman" w:hAnsi="Times New Roman" w:cs="Times New Roman"/>
          <w:sz w:val="24"/>
        </w:rPr>
        <w:t>]</w:t>
      </w:r>
      <w:r w:rsidR="002E7FFD" w:rsidRPr="006B759F">
        <w:rPr>
          <w:rFonts w:ascii="Times New Roman" w:hAnsi="Times New Roman" w:cs="Times New Roman"/>
          <w:sz w:val="24"/>
        </w:rPr>
        <w:t xml:space="preserve">. Именно достижение этого уровня </w:t>
      </w:r>
      <w:r w:rsidRPr="006B759F">
        <w:rPr>
          <w:rFonts w:ascii="Times New Roman" w:hAnsi="Times New Roman" w:cs="Times New Roman"/>
          <w:sz w:val="24"/>
        </w:rPr>
        <w:t>позволит учащемуся полноценно включиться в межкультурную коммуникацию.</w:t>
      </w:r>
      <w:r w:rsidR="002A0268" w:rsidRPr="006B759F">
        <w:rPr>
          <w:rFonts w:ascii="Times New Roman" w:hAnsi="Times New Roman" w:cs="Times New Roman"/>
          <w:sz w:val="24"/>
        </w:rPr>
        <w:t xml:space="preserve"> Одним из ведущих методических принципов, обеспечивающих формирование межкультурной компетенции студентов, является принцип диалога культур.</w:t>
      </w:r>
      <w:r w:rsidRPr="006B759F">
        <w:rPr>
          <w:rFonts w:ascii="Times New Roman" w:hAnsi="Times New Roman" w:cs="Times New Roman"/>
          <w:sz w:val="24"/>
        </w:rPr>
        <w:t xml:space="preserve"> </w:t>
      </w:r>
      <w:r w:rsidR="002A0268" w:rsidRPr="006B759F">
        <w:rPr>
          <w:rFonts w:ascii="Times New Roman" w:hAnsi="Times New Roman" w:cs="Times New Roman"/>
          <w:sz w:val="24"/>
        </w:rPr>
        <w:t>Тем не менее</w:t>
      </w:r>
      <w:r w:rsidRPr="006B759F">
        <w:rPr>
          <w:rFonts w:ascii="Times New Roman" w:hAnsi="Times New Roman" w:cs="Times New Roman"/>
          <w:sz w:val="24"/>
        </w:rPr>
        <w:t xml:space="preserve"> проведённый анализ учебно-методических пособий показал</w:t>
      </w:r>
      <w:r w:rsidR="004E1F14" w:rsidRPr="006B759F">
        <w:rPr>
          <w:rFonts w:ascii="Times New Roman" w:hAnsi="Times New Roman" w:cs="Times New Roman"/>
          <w:sz w:val="24"/>
        </w:rPr>
        <w:t>,</w:t>
      </w:r>
      <w:r w:rsidR="004E1F14">
        <w:rPr>
          <w:rFonts w:ascii="Times New Roman" w:hAnsi="Times New Roman" w:cs="Times New Roman"/>
          <w:sz w:val="24"/>
        </w:rPr>
        <w:t xml:space="preserve"> что принцип диалога культур </w:t>
      </w:r>
      <w:r w:rsidR="002A0268">
        <w:rPr>
          <w:rFonts w:ascii="Times New Roman" w:hAnsi="Times New Roman" w:cs="Times New Roman"/>
          <w:sz w:val="24"/>
        </w:rPr>
        <w:t>редко</w:t>
      </w:r>
      <w:r w:rsidR="004E1F14">
        <w:rPr>
          <w:rFonts w:ascii="Times New Roman" w:hAnsi="Times New Roman" w:cs="Times New Roman"/>
          <w:sz w:val="24"/>
        </w:rPr>
        <w:t xml:space="preserve"> соблюдается при разработке пособий, учебнико</w:t>
      </w:r>
      <w:r w:rsidR="002A0268">
        <w:rPr>
          <w:rFonts w:ascii="Times New Roman" w:hAnsi="Times New Roman" w:cs="Times New Roman"/>
          <w:sz w:val="24"/>
        </w:rPr>
        <w:t>в</w:t>
      </w:r>
      <w:r w:rsidR="004E1F14">
        <w:rPr>
          <w:rFonts w:ascii="Times New Roman" w:hAnsi="Times New Roman" w:cs="Times New Roman"/>
          <w:sz w:val="24"/>
        </w:rPr>
        <w:t xml:space="preserve"> и методических комплексов по русскому языку как иностранному</w:t>
      </w:r>
      <w:r w:rsidR="00145B9C" w:rsidRPr="00145B9C">
        <w:rPr>
          <w:rFonts w:ascii="Times New Roman" w:hAnsi="Times New Roman" w:cs="Times New Roman"/>
          <w:sz w:val="24"/>
        </w:rPr>
        <w:t xml:space="preserve"> [</w:t>
      </w:r>
      <w:r w:rsidR="006B759F">
        <w:rPr>
          <w:rFonts w:ascii="Times New Roman" w:hAnsi="Times New Roman" w:cs="Times New Roman"/>
          <w:sz w:val="24"/>
        </w:rPr>
        <w:t xml:space="preserve">7, </w:t>
      </w:r>
      <w:r w:rsidR="00145B9C" w:rsidRPr="00145B9C">
        <w:rPr>
          <w:rFonts w:ascii="Times New Roman" w:hAnsi="Times New Roman" w:cs="Times New Roman"/>
          <w:sz w:val="24"/>
        </w:rPr>
        <w:t>8,</w:t>
      </w:r>
      <w:r w:rsidR="00D64920">
        <w:rPr>
          <w:rFonts w:ascii="Times New Roman" w:hAnsi="Times New Roman" w:cs="Times New Roman"/>
          <w:sz w:val="24"/>
        </w:rPr>
        <w:t xml:space="preserve"> </w:t>
      </w:r>
      <w:r w:rsidR="00145B9C" w:rsidRPr="00145B9C">
        <w:rPr>
          <w:rFonts w:ascii="Times New Roman" w:hAnsi="Times New Roman" w:cs="Times New Roman"/>
          <w:sz w:val="24"/>
        </w:rPr>
        <w:t>9,</w:t>
      </w:r>
      <w:r w:rsidR="00D64920">
        <w:rPr>
          <w:rFonts w:ascii="Times New Roman" w:hAnsi="Times New Roman" w:cs="Times New Roman"/>
          <w:sz w:val="24"/>
        </w:rPr>
        <w:t xml:space="preserve"> </w:t>
      </w:r>
      <w:r w:rsidR="006B759F">
        <w:rPr>
          <w:rFonts w:ascii="Times New Roman" w:hAnsi="Times New Roman" w:cs="Times New Roman"/>
          <w:sz w:val="24"/>
        </w:rPr>
        <w:t>10</w:t>
      </w:r>
      <w:r w:rsidR="00145B9C" w:rsidRPr="00145B9C">
        <w:rPr>
          <w:rFonts w:ascii="Times New Roman" w:hAnsi="Times New Roman" w:cs="Times New Roman"/>
          <w:sz w:val="24"/>
        </w:rPr>
        <w:t>]</w:t>
      </w:r>
      <w:r w:rsidR="004E1F14">
        <w:rPr>
          <w:rFonts w:ascii="Times New Roman" w:hAnsi="Times New Roman" w:cs="Times New Roman"/>
          <w:sz w:val="24"/>
        </w:rPr>
        <w:t xml:space="preserve">. В пособиях обращение к </w:t>
      </w:r>
      <w:proofErr w:type="spellStart"/>
      <w:r w:rsidR="004E1F14">
        <w:rPr>
          <w:rFonts w:ascii="Times New Roman" w:hAnsi="Times New Roman" w:cs="Times New Roman"/>
          <w:sz w:val="24"/>
        </w:rPr>
        <w:t>лингвокультурологическим</w:t>
      </w:r>
      <w:proofErr w:type="spellEnd"/>
      <w:r w:rsidR="004E1F14">
        <w:rPr>
          <w:rFonts w:ascii="Times New Roman" w:hAnsi="Times New Roman" w:cs="Times New Roman"/>
          <w:sz w:val="24"/>
        </w:rPr>
        <w:t xml:space="preserve"> единицам и практическая работа с ними представлен</w:t>
      </w:r>
      <w:r w:rsidR="002A0268">
        <w:rPr>
          <w:rFonts w:ascii="Times New Roman" w:hAnsi="Times New Roman" w:cs="Times New Roman"/>
          <w:sz w:val="24"/>
        </w:rPr>
        <w:t>ы</w:t>
      </w:r>
      <w:r w:rsidR="004E1F14">
        <w:rPr>
          <w:rFonts w:ascii="Times New Roman" w:hAnsi="Times New Roman" w:cs="Times New Roman"/>
          <w:sz w:val="24"/>
        </w:rPr>
        <w:t xml:space="preserve"> в минимальном объёме либо отсутству</w:t>
      </w:r>
      <w:r w:rsidR="002A0268">
        <w:rPr>
          <w:rFonts w:ascii="Times New Roman" w:hAnsi="Times New Roman" w:cs="Times New Roman"/>
          <w:sz w:val="24"/>
        </w:rPr>
        <w:t>ю</w:t>
      </w:r>
      <w:r w:rsidR="004E1F14">
        <w:rPr>
          <w:rFonts w:ascii="Times New Roman" w:hAnsi="Times New Roman" w:cs="Times New Roman"/>
          <w:sz w:val="24"/>
        </w:rPr>
        <w:t>т</w:t>
      </w:r>
      <w:r w:rsidR="00145B9C" w:rsidRPr="00145B9C">
        <w:rPr>
          <w:rFonts w:ascii="Times New Roman" w:hAnsi="Times New Roman" w:cs="Times New Roman"/>
          <w:sz w:val="24"/>
        </w:rPr>
        <w:t xml:space="preserve"> [1,</w:t>
      </w:r>
      <w:r w:rsidR="009844B9">
        <w:rPr>
          <w:rFonts w:ascii="Times New Roman" w:hAnsi="Times New Roman" w:cs="Times New Roman"/>
          <w:sz w:val="24"/>
        </w:rPr>
        <w:t xml:space="preserve"> </w:t>
      </w:r>
      <w:r w:rsidR="00145B9C" w:rsidRPr="00145B9C">
        <w:rPr>
          <w:rFonts w:ascii="Times New Roman" w:hAnsi="Times New Roman" w:cs="Times New Roman"/>
          <w:sz w:val="24"/>
        </w:rPr>
        <w:t>6]</w:t>
      </w:r>
      <w:r w:rsidR="004E1F14">
        <w:rPr>
          <w:rFonts w:ascii="Times New Roman" w:hAnsi="Times New Roman" w:cs="Times New Roman"/>
          <w:sz w:val="24"/>
        </w:rPr>
        <w:t xml:space="preserve">. </w:t>
      </w:r>
      <w:r w:rsidR="002A0268">
        <w:rPr>
          <w:rFonts w:ascii="Times New Roman" w:hAnsi="Times New Roman" w:cs="Times New Roman"/>
          <w:sz w:val="24"/>
        </w:rPr>
        <w:t>И</w:t>
      </w:r>
      <w:r w:rsidR="004E1F14">
        <w:rPr>
          <w:rFonts w:ascii="Times New Roman" w:hAnsi="Times New Roman" w:cs="Times New Roman"/>
          <w:sz w:val="24"/>
        </w:rPr>
        <w:t>зучение пособий позволило установить отсутствие обращений к испанской культуре</w:t>
      </w:r>
      <w:r w:rsidR="002A0268">
        <w:rPr>
          <w:rFonts w:ascii="Times New Roman" w:hAnsi="Times New Roman" w:cs="Times New Roman"/>
          <w:sz w:val="24"/>
        </w:rPr>
        <w:t xml:space="preserve"> и</w:t>
      </w:r>
      <w:r w:rsidR="004E1F14">
        <w:rPr>
          <w:rFonts w:ascii="Times New Roman" w:hAnsi="Times New Roman" w:cs="Times New Roman"/>
          <w:sz w:val="24"/>
        </w:rPr>
        <w:t xml:space="preserve"> упражнений, нацеленных на испаноговорящих </w:t>
      </w:r>
      <w:r w:rsidR="000E4446">
        <w:rPr>
          <w:rFonts w:ascii="Times New Roman" w:hAnsi="Times New Roman" w:cs="Times New Roman"/>
          <w:sz w:val="24"/>
        </w:rPr>
        <w:t>учащихся</w:t>
      </w:r>
      <w:r w:rsidR="004E1F14">
        <w:rPr>
          <w:rFonts w:ascii="Times New Roman" w:hAnsi="Times New Roman" w:cs="Times New Roman"/>
          <w:sz w:val="24"/>
        </w:rPr>
        <w:t xml:space="preserve"> несмотря на распространённость языка в мире и официальный статус языка ООН.</w:t>
      </w:r>
      <w:r w:rsidR="000E4446">
        <w:rPr>
          <w:rFonts w:ascii="Times New Roman" w:hAnsi="Times New Roman" w:cs="Times New Roman"/>
          <w:sz w:val="24"/>
        </w:rPr>
        <w:t xml:space="preserve"> Представляется, что для повышения эффективности обучения испаноговорящих студентов необходимо включить в учебные материалы значимые </w:t>
      </w:r>
      <w:proofErr w:type="spellStart"/>
      <w:r w:rsidR="000E4446">
        <w:rPr>
          <w:rFonts w:ascii="Times New Roman" w:hAnsi="Times New Roman" w:cs="Times New Roman"/>
          <w:sz w:val="24"/>
        </w:rPr>
        <w:t>лингвокультурологические</w:t>
      </w:r>
      <w:proofErr w:type="spellEnd"/>
      <w:r w:rsidR="000E4446">
        <w:rPr>
          <w:rFonts w:ascii="Times New Roman" w:hAnsi="Times New Roman" w:cs="Times New Roman"/>
          <w:sz w:val="24"/>
        </w:rPr>
        <w:t xml:space="preserve"> единицы, в том числе приметы и суеверия. При этом для соблюдения принципа диалога культур важно учитывать эквивалентность русских и </w:t>
      </w:r>
      <w:proofErr w:type="gramStart"/>
      <w:r w:rsidR="000E4446">
        <w:rPr>
          <w:rFonts w:ascii="Times New Roman" w:hAnsi="Times New Roman" w:cs="Times New Roman"/>
          <w:sz w:val="24"/>
        </w:rPr>
        <w:t>испанских</w:t>
      </w:r>
      <w:proofErr w:type="gramEnd"/>
      <w:r w:rsidR="000E44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4446">
        <w:rPr>
          <w:rFonts w:ascii="Times New Roman" w:hAnsi="Times New Roman" w:cs="Times New Roman"/>
          <w:sz w:val="24"/>
        </w:rPr>
        <w:t>лингвокультурологических</w:t>
      </w:r>
      <w:proofErr w:type="spellEnd"/>
      <w:r w:rsidR="000E4446">
        <w:rPr>
          <w:rFonts w:ascii="Times New Roman" w:hAnsi="Times New Roman" w:cs="Times New Roman"/>
          <w:sz w:val="24"/>
        </w:rPr>
        <w:t xml:space="preserve"> единиц.</w:t>
      </w:r>
    </w:p>
    <w:p w14:paraId="0E697729" w14:textId="530365F1" w:rsidR="004E1F14" w:rsidRPr="004E1F14" w:rsidRDefault="00663A92" w:rsidP="004E1F1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6B759F">
        <w:rPr>
          <w:rFonts w:ascii="Times New Roman" w:hAnsi="Times New Roman" w:cs="Times New Roman"/>
          <w:sz w:val="24"/>
        </w:rPr>
        <w:t xml:space="preserve">Для анализа эквивалентности русских и испанских примет и суеверий была рассмотрена популярная песня </w:t>
      </w:r>
      <w:r w:rsidR="004E1F14" w:rsidRPr="006B759F">
        <w:rPr>
          <w:rFonts w:ascii="Times New Roman" w:hAnsi="Times New Roman" w:cs="Times New Roman"/>
          <w:sz w:val="24"/>
        </w:rPr>
        <w:t xml:space="preserve">испанского </w:t>
      </w:r>
      <w:r w:rsidR="004E1F14">
        <w:rPr>
          <w:rFonts w:ascii="Times New Roman" w:hAnsi="Times New Roman" w:cs="Times New Roman"/>
          <w:sz w:val="24"/>
        </w:rPr>
        <w:t xml:space="preserve">исполнителя </w:t>
      </w:r>
      <w:proofErr w:type="spellStart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Manolo</w:t>
      </w:r>
      <w:proofErr w:type="spellEnd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Tela</w:t>
      </w:r>
      <w:proofErr w:type="spellEnd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Tocar</w:t>
      </w:r>
      <w:proofErr w:type="spellEnd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Madera</w:t>
      </w:r>
      <w:proofErr w:type="spellEnd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» / «Постучи по дереву»</w:t>
      </w:r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основе текста </w:t>
      </w:r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которой 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выделены </w:t>
      </w:r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proofErr w:type="spellStart"/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>лингвокультурологических</w:t>
      </w:r>
      <w:proofErr w:type="spellEnd"/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Изучение словарей примет и суеверий </w:t>
      </w:r>
      <w:r w:rsidR="0059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анкетирование носителей русского и испанского языков 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>позволил</w:t>
      </w:r>
      <w:r w:rsidR="005962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C65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отобранные единицы на</w:t>
      </w:r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наличия эквивалентов в русской </w:t>
      </w:r>
      <w:proofErr w:type="spellStart"/>
      <w:r w:rsidR="004E1F14" w:rsidRPr="00962AAC">
        <w:rPr>
          <w:rFonts w:ascii="Times New Roman" w:hAnsi="Times New Roman" w:cs="Times New Roman"/>
          <w:color w:val="000000" w:themeColor="text1"/>
          <w:sz w:val="24"/>
          <w:szCs w:val="24"/>
        </w:rPr>
        <w:t>лингвокультуре</w:t>
      </w:r>
      <w:proofErr w:type="spellEnd"/>
      <w:r w:rsidR="005962C3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определить степень распространенности и актуальности рассматриваемых испанских примет и суеверий</w:t>
      </w:r>
      <w:r w:rsidR="00145B9C" w:rsidRPr="0014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2C3">
        <w:rPr>
          <w:rFonts w:ascii="Times New Roman" w:hAnsi="Times New Roman" w:cs="Times New Roman"/>
          <w:color w:val="000000" w:themeColor="text1"/>
          <w:sz w:val="24"/>
          <w:szCs w:val="24"/>
        </w:rPr>
        <w:t>и их русских эквивалентов</w:t>
      </w:r>
      <w:r w:rsidR="0068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B9C" w:rsidRPr="00145B9C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="006B75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5B9C" w:rsidRPr="00145B9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4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1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показало, что не </w:t>
      </w:r>
      <w:r w:rsidR="00953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FC1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выявленные приметы и суеверия обнаруживают эквиваленты в русском языке, либо имеют иные коннотативные оттенки. </w:t>
      </w:r>
      <w:r w:rsidR="006E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же время проведение анкетирования позволило установить высокую степень распространённости данных </w:t>
      </w:r>
      <w:proofErr w:type="spellStart"/>
      <w:r w:rsidR="006E00A8">
        <w:rPr>
          <w:rFonts w:ascii="Times New Roman" w:hAnsi="Times New Roman" w:cs="Times New Roman"/>
          <w:color w:val="000000" w:themeColor="text1"/>
          <w:sz w:val="24"/>
          <w:szCs w:val="24"/>
        </w:rPr>
        <w:t>лингвокультурологических</w:t>
      </w:r>
      <w:proofErr w:type="spellEnd"/>
      <w:r w:rsidR="006E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 среди респондентов.</w:t>
      </w:r>
    </w:p>
    <w:p w14:paraId="5819EE7D" w14:textId="77777777" w:rsidR="00F24313" w:rsidRDefault="004E1F14" w:rsidP="00145B9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5B9C">
        <w:rPr>
          <w:rFonts w:ascii="Times New Roman" w:hAnsi="Times New Roman" w:cs="Times New Roman"/>
          <w:sz w:val="24"/>
          <w:szCs w:val="24"/>
        </w:rPr>
        <w:t>Результаты данного исследования могут быть использованы для отбора примет и суеверий в целях обучения испаноговорящих студентов русскому языку как иностранному</w:t>
      </w:r>
      <w:r w:rsidRPr="006B759F">
        <w:rPr>
          <w:rFonts w:ascii="Times New Roman" w:hAnsi="Times New Roman" w:cs="Times New Roman"/>
          <w:sz w:val="24"/>
          <w:szCs w:val="24"/>
        </w:rPr>
        <w:t>, а учёт эквивалентности</w:t>
      </w:r>
      <w:r w:rsidR="00145B9C" w:rsidRPr="006B759F">
        <w:rPr>
          <w:rFonts w:ascii="Times New Roman" w:hAnsi="Times New Roman" w:cs="Times New Roman"/>
          <w:sz w:val="24"/>
          <w:szCs w:val="24"/>
        </w:rPr>
        <w:t xml:space="preserve"> и коннотативных оттенков значений </w:t>
      </w:r>
      <w:proofErr w:type="spellStart"/>
      <w:r w:rsidR="00145B9C" w:rsidRPr="006B759F">
        <w:rPr>
          <w:rFonts w:ascii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="00145B9C" w:rsidRPr="006B759F">
        <w:rPr>
          <w:rFonts w:ascii="Times New Roman" w:hAnsi="Times New Roman" w:cs="Times New Roman"/>
          <w:sz w:val="24"/>
          <w:szCs w:val="24"/>
        </w:rPr>
        <w:t xml:space="preserve"> единиц способствует оптимизации обучения. </w:t>
      </w:r>
      <w:r w:rsidR="00145B9C" w:rsidRPr="00145B9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45B9C" w:rsidRPr="00145B9C">
        <w:rPr>
          <w:rFonts w:ascii="Times New Roman" w:hAnsi="Times New Roman" w:cs="Times New Roman"/>
          <w:sz w:val="24"/>
          <w:szCs w:val="24"/>
        </w:rPr>
        <w:lastRenderedPageBreak/>
        <w:t xml:space="preserve">примет и суеверий позволяет выявить и освоить </w:t>
      </w:r>
      <w:proofErr w:type="spellStart"/>
      <w:r w:rsidR="00145B9C" w:rsidRPr="00145B9C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="00145B9C" w:rsidRPr="00145B9C">
        <w:rPr>
          <w:rFonts w:ascii="Times New Roman" w:hAnsi="Times New Roman" w:cs="Times New Roman"/>
          <w:sz w:val="24"/>
          <w:szCs w:val="24"/>
        </w:rPr>
        <w:t xml:space="preserve"> особенности иностранного языка, облегчить восприятие </w:t>
      </w:r>
      <w:r w:rsidR="00C76C7A">
        <w:rPr>
          <w:rFonts w:ascii="Times New Roman" w:hAnsi="Times New Roman" w:cs="Times New Roman"/>
          <w:sz w:val="24"/>
          <w:szCs w:val="24"/>
        </w:rPr>
        <w:t xml:space="preserve">иноязычной речи </w:t>
      </w:r>
      <w:r w:rsidR="00145B9C" w:rsidRPr="00145B9C">
        <w:rPr>
          <w:rFonts w:ascii="Times New Roman" w:hAnsi="Times New Roman" w:cs="Times New Roman"/>
          <w:sz w:val="24"/>
          <w:szCs w:val="24"/>
        </w:rPr>
        <w:t xml:space="preserve">и </w:t>
      </w:r>
      <w:r w:rsidR="00C76C7A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C76C7A" w:rsidRPr="00145B9C">
        <w:rPr>
          <w:rFonts w:ascii="Times New Roman" w:hAnsi="Times New Roman" w:cs="Times New Roman"/>
          <w:sz w:val="24"/>
          <w:szCs w:val="24"/>
        </w:rPr>
        <w:t>представлени</w:t>
      </w:r>
      <w:r w:rsidR="00C76C7A">
        <w:rPr>
          <w:rFonts w:ascii="Times New Roman" w:hAnsi="Times New Roman" w:cs="Times New Roman"/>
          <w:sz w:val="24"/>
          <w:szCs w:val="24"/>
        </w:rPr>
        <w:t>ями</w:t>
      </w:r>
      <w:r w:rsidR="00C76C7A" w:rsidRPr="00145B9C">
        <w:rPr>
          <w:rFonts w:ascii="Times New Roman" w:hAnsi="Times New Roman" w:cs="Times New Roman"/>
          <w:sz w:val="24"/>
          <w:szCs w:val="24"/>
        </w:rPr>
        <w:t xml:space="preserve"> </w:t>
      </w:r>
      <w:r w:rsidR="00145B9C" w:rsidRPr="00145B9C">
        <w:rPr>
          <w:rFonts w:ascii="Times New Roman" w:hAnsi="Times New Roman" w:cs="Times New Roman"/>
          <w:sz w:val="24"/>
          <w:szCs w:val="24"/>
        </w:rPr>
        <w:t>нос</w:t>
      </w:r>
      <w:r w:rsidR="00145B9C">
        <w:rPr>
          <w:rFonts w:ascii="Times New Roman" w:hAnsi="Times New Roman" w:cs="Times New Roman"/>
          <w:sz w:val="24"/>
          <w:szCs w:val="24"/>
        </w:rPr>
        <w:t xml:space="preserve">ителей языка об окружающем мире. Таким образом, результаты исследования </w:t>
      </w:r>
      <w:r w:rsidR="00C76C7A">
        <w:rPr>
          <w:rFonts w:ascii="Times New Roman" w:hAnsi="Times New Roman" w:cs="Times New Roman"/>
          <w:sz w:val="24"/>
          <w:szCs w:val="24"/>
        </w:rPr>
        <w:t xml:space="preserve">могут служить </w:t>
      </w:r>
      <w:r w:rsidR="00145B9C">
        <w:rPr>
          <w:rFonts w:ascii="Times New Roman" w:hAnsi="Times New Roman" w:cs="Times New Roman"/>
          <w:sz w:val="24"/>
          <w:szCs w:val="24"/>
        </w:rPr>
        <w:t xml:space="preserve">материалом для организации и реализации диалога культур в процессе обучения испаноговорящих студентов русскому языку. </w:t>
      </w:r>
    </w:p>
    <w:p w14:paraId="329061FD" w14:textId="75DF1DD4" w:rsidR="004E1F14" w:rsidRPr="00145B9C" w:rsidRDefault="004E1F14" w:rsidP="00F2431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45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F25C" w14:textId="77777777" w:rsidR="00277916" w:rsidRPr="001E0E08" w:rsidRDefault="00277916" w:rsidP="0027791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E0E08">
        <w:rPr>
          <w:rFonts w:ascii="Times New Roman" w:hAnsi="Times New Roman" w:cs="Times New Roman"/>
          <w:b/>
          <w:sz w:val="24"/>
        </w:rPr>
        <w:t>Литература</w:t>
      </w:r>
    </w:p>
    <w:p w14:paraId="2D5DB041" w14:textId="77777777" w:rsidR="003D5153" w:rsidRPr="003D5153" w:rsidRDefault="003D5153" w:rsidP="003D5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>Вперёд! Пособие по русской разговорной речи / О.В. Головко. – 3-е изд. – М.: Русский язык. Курсы, 2011. – 184 с.</w:t>
      </w:r>
    </w:p>
    <w:p w14:paraId="7E3F789D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Государственный стандарт по русскому языку как иностранному. Базовый уровень / Нахабина М.М. и др. — 2-е изд., </w:t>
      </w:r>
      <w:proofErr w:type="spellStart"/>
      <w:r w:rsidRPr="003D5153">
        <w:rPr>
          <w:rFonts w:ascii="Times New Roman" w:hAnsi="Times New Roman" w:cs="Times New Roman"/>
          <w:sz w:val="24"/>
        </w:rPr>
        <w:t>испр</w:t>
      </w:r>
      <w:proofErr w:type="spellEnd"/>
      <w:proofErr w:type="gramStart"/>
      <w:r w:rsidRPr="003D5153">
        <w:rPr>
          <w:rFonts w:ascii="Times New Roman" w:hAnsi="Times New Roman" w:cs="Times New Roman"/>
          <w:sz w:val="24"/>
        </w:rPr>
        <w:t>. и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доп. — М. — СПб.: “Златоуст”, 2001. — 32 с.</w:t>
      </w:r>
    </w:p>
    <w:p w14:paraId="6403186B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>Государственный образовательный стандарт по русскому языку как иностранному. Второй уровень. Общее владение / Иванова Т.А. и др. — М. — СПб: “Златоуст”, 1999. — 40 с.</w:t>
      </w:r>
    </w:p>
    <w:p w14:paraId="65CCA499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>Государственный образовательный стандарт по русскому языку как иностранному. Третий уровень. Общее владение / Иванова Т.А. и др. — М. — СПб: “Златоуст”, 1999 — 44 с.</w:t>
      </w:r>
    </w:p>
    <w:p w14:paraId="76D378B7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Государственный стандарт по русскому языку как иностранному. Элементарный уровень / Владимирова Т.Е. и др. — 2-е изд., </w:t>
      </w:r>
      <w:proofErr w:type="spellStart"/>
      <w:r w:rsidRPr="003D5153">
        <w:rPr>
          <w:rFonts w:ascii="Times New Roman" w:hAnsi="Times New Roman" w:cs="Times New Roman"/>
          <w:sz w:val="24"/>
        </w:rPr>
        <w:t>испр</w:t>
      </w:r>
      <w:proofErr w:type="spellEnd"/>
      <w:proofErr w:type="gramStart"/>
      <w:r w:rsidRPr="003D5153">
        <w:rPr>
          <w:rFonts w:ascii="Times New Roman" w:hAnsi="Times New Roman" w:cs="Times New Roman"/>
          <w:sz w:val="24"/>
        </w:rPr>
        <w:t>. и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доп. — М. — СПб.: “Златоуст”, 2001. — 28 с.</w:t>
      </w:r>
    </w:p>
    <w:p w14:paraId="29CAFD57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Давайте говорить по-русски / О.И. Глазунова. – </w:t>
      </w:r>
      <w:proofErr w:type="spellStart"/>
      <w:proofErr w:type="gramStart"/>
      <w:r w:rsidRPr="003D5153">
        <w:rPr>
          <w:rFonts w:ascii="Times New Roman" w:hAnsi="Times New Roman" w:cs="Times New Roman"/>
          <w:sz w:val="24"/>
        </w:rPr>
        <w:t>Спб</w:t>
      </w:r>
      <w:proofErr w:type="spellEnd"/>
      <w:r w:rsidRPr="003D5153">
        <w:rPr>
          <w:rFonts w:ascii="Times New Roman" w:hAnsi="Times New Roman" w:cs="Times New Roman"/>
          <w:sz w:val="24"/>
        </w:rPr>
        <w:t>.: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Издательский дом «МИРС», 2008. – 373 с.</w:t>
      </w:r>
    </w:p>
    <w:p w14:paraId="3B4FC3DD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Макова М.Н., </w:t>
      </w:r>
      <w:proofErr w:type="spellStart"/>
      <w:r w:rsidRPr="003D5153">
        <w:rPr>
          <w:rFonts w:ascii="Times New Roman" w:hAnsi="Times New Roman" w:cs="Times New Roman"/>
          <w:sz w:val="24"/>
        </w:rPr>
        <w:t>Ускова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 О.А. В мире людей. </w:t>
      </w:r>
      <w:proofErr w:type="spellStart"/>
      <w:r w:rsidRPr="003D5153">
        <w:rPr>
          <w:rFonts w:ascii="Times New Roman" w:hAnsi="Times New Roman" w:cs="Times New Roman"/>
          <w:sz w:val="24"/>
        </w:rPr>
        <w:t>Вып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. 1. Письмо. </w:t>
      </w:r>
      <w:proofErr w:type="gramStart"/>
      <w:r w:rsidRPr="003D5153">
        <w:rPr>
          <w:rFonts w:ascii="Times New Roman" w:hAnsi="Times New Roman" w:cs="Times New Roman"/>
          <w:sz w:val="24"/>
        </w:rPr>
        <w:t>Говорение 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учебное пособие по подготовке к экзамену по русскому языку для граждан зарубежных стран (ТРКИ-2 – ТРКИ-3). – 3-е изд., доп. – </w:t>
      </w:r>
      <w:proofErr w:type="gramStart"/>
      <w:r w:rsidRPr="003D5153">
        <w:rPr>
          <w:rFonts w:ascii="Times New Roman" w:hAnsi="Times New Roman" w:cs="Times New Roman"/>
          <w:sz w:val="24"/>
        </w:rPr>
        <w:t>СПб.: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Златоуст, 2020. – 288 с.</w:t>
      </w:r>
    </w:p>
    <w:p w14:paraId="7E19C109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Макова М.Н., </w:t>
      </w:r>
      <w:proofErr w:type="spellStart"/>
      <w:r w:rsidRPr="003D5153">
        <w:rPr>
          <w:rFonts w:ascii="Times New Roman" w:hAnsi="Times New Roman" w:cs="Times New Roman"/>
          <w:sz w:val="24"/>
        </w:rPr>
        <w:t>Ускова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 О.А. В мире людей. </w:t>
      </w:r>
      <w:proofErr w:type="spellStart"/>
      <w:r w:rsidRPr="003D5153">
        <w:rPr>
          <w:rFonts w:ascii="Times New Roman" w:hAnsi="Times New Roman" w:cs="Times New Roman"/>
          <w:sz w:val="24"/>
        </w:rPr>
        <w:t>Вып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. 2. </w:t>
      </w:r>
      <w:proofErr w:type="spellStart"/>
      <w:r w:rsidRPr="003D5153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D5153">
        <w:rPr>
          <w:rFonts w:ascii="Times New Roman" w:hAnsi="Times New Roman" w:cs="Times New Roman"/>
          <w:sz w:val="24"/>
        </w:rPr>
        <w:t>Говорение 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учебное пособие по подготовке к экзамену по русскому языку для граждан зарубежных стран (ТРКИ-2 – ТРКИ-3). – 2-е изд., доп. – </w:t>
      </w:r>
      <w:proofErr w:type="gramStart"/>
      <w:r w:rsidRPr="003D5153">
        <w:rPr>
          <w:rFonts w:ascii="Times New Roman" w:hAnsi="Times New Roman" w:cs="Times New Roman"/>
          <w:sz w:val="24"/>
        </w:rPr>
        <w:t>СПб.: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Златоуст, 2019. – 248 с.</w:t>
      </w:r>
    </w:p>
    <w:p w14:paraId="3D0F689C" w14:textId="77777777" w:rsidR="003D5153" w:rsidRPr="003D5153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Макова М.Н., </w:t>
      </w:r>
      <w:proofErr w:type="spellStart"/>
      <w:r w:rsidRPr="003D5153">
        <w:rPr>
          <w:rFonts w:ascii="Times New Roman" w:hAnsi="Times New Roman" w:cs="Times New Roman"/>
          <w:sz w:val="24"/>
        </w:rPr>
        <w:t>Ускова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 О.А. В мире людей. </w:t>
      </w:r>
      <w:proofErr w:type="spellStart"/>
      <w:r w:rsidRPr="003D5153">
        <w:rPr>
          <w:rFonts w:ascii="Times New Roman" w:hAnsi="Times New Roman" w:cs="Times New Roman"/>
          <w:sz w:val="24"/>
        </w:rPr>
        <w:t>Вып</w:t>
      </w:r>
      <w:proofErr w:type="spellEnd"/>
      <w:r w:rsidRPr="003D5153">
        <w:rPr>
          <w:rFonts w:ascii="Times New Roman" w:hAnsi="Times New Roman" w:cs="Times New Roman"/>
          <w:sz w:val="24"/>
        </w:rPr>
        <w:t>. 3. Чтение. Говорение. Часть 1. ТРКИ-</w:t>
      </w:r>
      <w:proofErr w:type="gramStart"/>
      <w:r w:rsidRPr="003D5153">
        <w:rPr>
          <w:rFonts w:ascii="Times New Roman" w:hAnsi="Times New Roman" w:cs="Times New Roman"/>
          <w:sz w:val="24"/>
        </w:rPr>
        <w:t>2 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учебное пособие по подготовке к экзамену по русскому языку для граждан зарубежных стран. – </w:t>
      </w:r>
      <w:proofErr w:type="gramStart"/>
      <w:r w:rsidRPr="003D5153">
        <w:rPr>
          <w:rFonts w:ascii="Times New Roman" w:hAnsi="Times New Roman" w:cs="Times New Roman"/>
          <w:sz w:val="24"/>
        </w:rPr>
        <w:t>СПб.: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Златоуст, 2018. – 164 с.</w:t>
      </w:r>
    </w:p>
    <w:p w14:paraId="132D09B5" w14:textId="77777777" w:rsidR="00172BDE" w:rsidRDefault="003D5153" w:rsidP="003D515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Макова М.Н., </w:t>
      </w:r>
      <w:proofErr w:type="spellStart"/>
      <w:r w:rsidRPr="003D5153">
        <w:rPr>
          <w:rFonts w:ascii="Times New Roman" w:hAnsi="Times New Roman" w:cs="Times New Roman"/>
          <w:sz w:val="24"/>
        </w:rPr>
        <w:t>Ускова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 О.А. В мире людей. </w:t>
      </w:r>
      <w:proofErr w:type="spellStart"/>
      <w:r w:rsidRPr="003D5153">
        <w:rPr>
          <w:rFonts w:ascii="Times New Roman" w:hAnsi="Times New Roman" w:cs="Times New Roman"/>
          <w:sz w:val="24"/>
        </w:rPr>
        <w:t>Вып</w:t>
      </w:r>
      <w:proofErr w:type="spellEnd"/>
      <w:r w:rsidRPr="003D5153">
        <w:rPr>
          <w:rFonts w:ascii="Times New Roman" w:hAnsi="Times New Roman" w:cs="Times New Roman"/>
          <w:sz w:val="24"/>
        </w:rPr>
        <w:t>. 3. Чтение. Говорение. Часть 2. ТРКИ-</w:t>
      </w:r>
      <w:proofErr w:type="gramStart"/>
      <w:r w:rsidRPr="003D5153">
        <w:rPr>
          <w:rFonts w:ascii="Times New Roman" w:hAnsi="Times New Roman" w:cs="Times New Roman"/>
          <w:sz w:val="24"/>
        </w:rPr>
        <w:t>3 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учебное пособие по подготовке к экзамену по русскому языку для граждан зарубежных стран.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СПб.:</w:t>
      </w:r>
      <w:proofErr w:type="gramEnd"/>
      <w:r>
        <w:rPr>
          <w:rFonts w:ascii="Times New Roman" w:hAnsi="Times New Roman" w:cs="Times New Roman"/>
          <w:sz w:val="24"/>
        </w:rPr>
        <w:t xml:space="preserve"> Златоуст, 2022. – 160 с.</w:t>
      </w:r>
    </w:p>
    <w:p w14:paraId="41DA20D9" w14:textId="77777777" w:rsidR="003D5153" w:rsidRPr="003D5153" w:rsidRDefault="003D5153" w:rsidP="003D5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 xml:space="preserve">Многоязычный словарь суеверий и примет [Электронный ресурс] /под ред. Д. </w:t>
      </w:r>
      <w:proofErr w:type="spellStart"/>
      <w:r w:rsidRPr="003D5153">
        <w:rPr>
          <w:rFonts w:ascii="Times New Roman" w:hAnsi="Times New Roman" w:cs="Times New Roman"/>
          <w:sz w:val="24"/>
        </w:rPr>
        <w:t>Пуччо</w:t>
      </w:r>
      <w:proofErr w:type="spellEnd"/>
      <w:r w:rsidRPr="003D5153">
        <w:rPr>
          <w:rFonts w:ascii="Times New Roman" w:hAnsi="Times New Roman" w:cs="Times New Roman"/>
          <w:sz w:val="24"/>
        </w:rPr>
        <w:t xml:space="preserve">. </w:t>
      </w:r>
      <w:r w:rsidRPr="003D5153">
        <w:rPr>
          <w:rFonts w:ascii="MS Gothic" w:eastAsia="MS Gothic" w:hAnsi="MS Gothic" w:cs="MS Gothic" w:hint="eastAsia"/>
          <w:sz w:val="24"/>
        </w:rPr>
        <w:t>一</w:t>
      </w:r>
      <w:r w:rsidRPr="003D51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5153">
        <w:rPr>
          <w:rFonts w:ascii="Times New Roman" w:hAnsi="Times New Roman" w:cs="Times New Roman"/>
          <w:sz w:val="24"/>
        </w:rPr>
        <w:t>М.: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ФЛИНТА, 2013. – 384 с.</w:t>
      </w:r>
    </w:p>
    <w:p w14:paraId="5FE40447" w14:textId="1BA8823F" w:rsidR="00145B9C" w:rsidRPr="006B759F" w:rsidRDefault="003D5153" w:rsidP="006B75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D5153">
        <w:rPr>
          <w:rFonts w:ascii="Times New Roman" w:hAnsi="Times New Roman" w:cs="Times New Roman"/>
          <w:sz w:val="24"/>
        </w:rPr>
        <w:t>Требования по русскому языку как иностранному. Первый уровень. Общее владение. Второй вариант / Н.П. Андрюшина и др. [Электронный ресурс</w:t>
      </w:r>
      <w:proofErr w:type="gramStart"/>
      <w:r w:rsidRPr="003D5153">
        <w:rPr>
          <w:rFonts w:ascii="Times New Roman" w:hAnsi="Times New Roman" w:cs="Times New Roman"/>
          <w:sz w:val="24"/>
        </w:rPr>
        <w:t>] :</w:t>
      </w:r>
      <w:proofErr w:type="gramEnd"/>
      <w:r w:rsidRPr="003D5153">
        <w:rPr>
          <w:rFonts w:ascii="Times New Roman" w:hAnsi="Times New Roman" w:cs="Times New Roman"/>
          <w:sz w:val="24"/>
        </w:rPr>
        <w:t xml:space="preserve"> электронный аналог печатного издания — 2-е изд. — М. — СПб. : Златоуст, 2009. — 32 с.</w:t>
      </w:r>
    </w:p>
    <w:sectPr w:rsidR="00145B9C" w:rsidRPr="006B759F" w:rsidSect="0027791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7D7F" w16cex:dateUtc="2024-02-15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8F6D5" w16cid:durableId="29787D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9F"/>
    <w:multiLevelType w:val="multilevel"/>
    <w:tmpl w:val="BF32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A14FC"/>
    <w:multiLevelType w:val="hybridMultilevel"/>
    <w:tmpl w:val="97A29D52"/>
    <w:lvl w:ilvl="0" w:tplc="1958A2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5353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839C1"/>
    <w:multiLevelType w:val="multilevel"/>
    <w:tmpl w:val="D48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87098"/>
    <w:multiLevelType w:val="multilevel"/>
    <w:tmpl w:val="7EFA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9F"/>
    <w:rsid w:val="000E4446"/>
    <w:rsid w:val="00145B9C"/>
    <w:rsid w:val="00155F40"/>
    <w:rsid w:val="00172BDE"/>
    <w:rsid w:val="00180677"/>
    <w:rsid w:val="001E0E08"/>
    <w:rsid w:val="00222B35"/>
    <w:rsid w:val="00277916"/>
    <w:rsid w:val="002A0268"/>
    <w:rsid w:val="002E7FFD"/>
    <w:rsid w:val="00357C4F"/>
    <w:rsid w:val="003D5153"/>
    <w:rsid w:val="004E1F14"/>
    <w:rsid w:val="005962C3"/>
    <w:rsid w:val="00663A92"/>
    <w:rsid w:val="006867D8"/>
    <w:rsid w:val="006B759F"/>
    <w:rsid w:val="006E00A8"/>
    <w:rsid w:val="006F7C65"/>
    <w:rsid w:val="00701E84"/>
    <w:rsid w:val="008148A5"/>
    <w:rsid w:val="008F7608"/>
    <w:rsid w:val="009235DB"/>
    <w:rsid w:val="00953B8A"/>
    <w:rsid w:val="00956D2C"/>
    <w:rsid w:val="009844B9"/>
    <w:rsid w:val="00A4403F"/>
    <w:rsid w:val="00A626B7"/>
    <w:rsid w:val="00A735FA"/>
    <w:rsid w:val="00A92EEA"/>
    <w:rsid w:val="00BE1958"/>
    <w:rsid w:val="00C76C7A"/>
    <w:rsid w:val="00D64920"/>
    <w:rsid w:val="00DD5A02"/>
    <w:rsid w:val="00DF5604"/>
    <w:rsid w:val="00E45AB8"/>
    <w:rsid w:val="00E76A9F"/>
    <w:rsid w:val="00F24313"/>
    <w:rsid w:val="00FA383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37BF"/>
  <w15:chartTrackingRefBased/>
  <w15:docId w15:val="{5A85874D-402A-4204-BDE6-10A7AD7B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8A5"/>
    <w:rPr>
      <w:b/>
      <w:bCs/>
    </w:rPr>
  </w:style>
  <w:style w:type="character" w:styleId="a5">
    <w:name w:val="Emphasis"/>
    <w:basedOn w:val="a0"/>
    <w:uiPriority w:val="20"/>
    <w:qFormat/>
    <w:rsid w:val="008148A5"/>
    <w:rPr>
      <w:i/>
      <w:iCs/>
    </w:rPr>
  </w:style>
  <w:style w:type="character" w:styleId="a6">
    <w:name w:val="Hyperlink"/>
    <w:basedOn w:val="a0"/>
    <w:uiPriority w:val="99"/>
    <w:unhideWhenUsed/>
    <w:rsid w:val="002779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E1F1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867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867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67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867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867D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B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eroykunjut@yandex.r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2024-02-15T08:25:00Z</dcterms:created>
  <dcterms:modified xsi:type="dcterms:W3CDTF">2024-03-06T21:37:00Z</dcterms:modified>
</cp:coreProperties>
</file>