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EDE67" w14:textId="77777777" w:rsidR="00072F17" w:rsidRDefault="00072F17">
      <w:pPr>
        <w:pStyle w:val="BodyA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Равенство образования для детей дошкольного возраста с особыми потребностями - интегрированное образование</w:t>
      </w:r>
    </w:p>
    <w:p w14:paraId="7256BCE7" w14:textId="77777777" w:rsidR="00072F17" w:rsidRDefault="00072F17">
      <w:pPr>
        <w:pStyle w:val="BodyA"/>
        <w:spacing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Шэнь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Вэньтун</w:t>
      </w:r>
      <w:proofErr w:type="spellEnd"/>
    </w:p>
    <w:p w14:paraId="0499DF90" w14:textId="7978535F" w:rsidR="00072F17" w:rsidRDefault="00F307A9">
      <w:pPr>
        <w:pStyle w:val="BodyA"/>
        <w:spacing w:line="240" w:lineRule="auto"/>
        <w:ind w:firstLine="39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Студент (</w:t>
      </w:r>
      <w:r w:rsidR="00072F17">
        <w:rPr>
          <w:rFonts w:ascii="Times New Roman" w:hAnsi="Times New Roman"/>
          <w:b/>
          <w:bCs/>
          <w:i/>
          <w:iCs/>
          <w:sz w:val="24"/>
          <w:szCs w:val="24"/>
        </w:rPr>
        <w:t>Магистр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)</w:t>
      </w:r>
    </w:p>
    <w:p w14:paraId="1E224240" w14:textId="3CB7BBBB" w:rsidR="00072F17" w:rsidRDefault="00072F17">
      <w:pPr>
        <w:pStyle w:val="BodyA"/>
        <w:spacing w:line="240" w:lineRule="auto"/>
        <w:ind w:firstLine="39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Московский государственный университет имени М.</w:t>
      </w:r>
      <w:r>
        <w:rPr>
          <w:rFonts w:ascii="Times New Roman" w:hAnsi="Times New Roman"/>
          <w:i/>
          <w:iCs/>
          <w:sz w:val="24"/>
          <w:szCs w:val="24"/>
        </w:rPr>
        <w:t>В.</w:t>
      </w:r>
      <w:r>
        <w:rPr>
          <w:rFonts w:ascii="Times New Roman" w:hAnsi="Times New Roman"/>
          <w:i/>
          <w:iCs/>
          <w:sz w:val="24"/>
          <w:szCs w:val="24"/>
        </w:rPr>
        <w:t>Ломоносова,</w:t>
      </w:r>
    </w:p>
    <w:p w14:paraId="235447CD" w14:textId="77777777" w:rsidR="00072F17" w:rsidRDefault="00072F17">
      <w:pPr>
        <w:pStyle w:val="BodyA"/>
        <w:spacing w:line="240" w:lineRule="auto"/>
        <w:ind w:firstLine="39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Факультет педагогического образования, Москва, Россия</w:t>
      </w:r>
    </w:p>
    <w:p w14:paraId="73533FF0" w14:textId="77777777" w:rsidR="00072F17" w:rsidRDefault="00072F17">
      <w:pPr>
        <w:pStyle w:val="Default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40" w:lineRule="auto"/>
        <w:ind w:firstLine="397"/>
        <w:jc w:val="center"/>
        <w:rPr>
          <w:i/>
          <w:iCs/>
          <w:lang w:val="ru-RU"/>
        </w:rPr>
      </w:pPr>
      <w:r>
        <w:rPr>
          <w:i/>
          <w:iCs/>
        </w:rPr>
        <w:t>E</w:t>
      </w:r>
      <w:r>
        <w:rPr>
          <w:i/>
          <w:iCs/>
          <w:lang w:val="ru-RU"/>
        </w:rPr>
        <w:t>-</w:t>
      </w:r>
      <w:r>
        <w:rPr>
          <w:i/>
          <w:iCs/>
        </w:rPr>
        <w:t>mail</w:t>
      </w:r>
      <w:r>
        <w:rPr>
          <w:i/>
          <w:iCs/>
          <w:lang w:val="ru-RU"/>
        </w:rPr>
        <w:t>: 3312446670@</w:t>
      </w:r>
      <w:proofErr w:type="spellStart"/>
      <w:r>
        <w:rPr>
          <w:i/>
          <w:iCs/>
        </w:rPr>
        <w:t>qq</w:t>
      </w:r>
      <w:proofErr w:type="spellEnd"/>
      <w:r>
        <w:rPr>
          <w:i/>
          <w:iCs/>
          <w:lang w:val="ru-RU"/>
        </w:rPr>
        <w:t>.</w:t>
      </w:r>
      <w:r>
        <w:rPr>
          <w:i/>
          <w:iCs/>
        </w:rPr>
        <w:t>com</w:t>
      </w:r>
    </w:p>
    <w:p w14:paraId="410ABBB2" w14:textId="77777777" w:rsidR="00072F17" w:rsidRDefault="00072F17">
      <w:pPr>
        <w:pStyle w:val="BodyA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CF7E6B" w14:textId="77777777" w:rsidR="00072F17" w:rsidRDefault="00072F17">
      <w:pPr>
        <w:pStyle w:val="BodyA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современном мире, где значение образования неоспоримо и признано, вопрос равенства доступа к образовательным ресурсам становится все более актуальным. Это особенно важно в контексте дошкольного образования, которое закладывает фундамент для будущего развития и социальной адаптации ребенка. В Китае, стране с богатым культурным разнообразием и значительными социально-экономическими контрастами, обеспечение равенства в дошкольном образовании является ключевым вызовом.</w:t>
      </w:r>
    </w:p>
    <w:p w14:paraId="5A31B825" w14:textId="77777777" w:rsidR="00072F17" w:rsidRDefault="00072F17">
      <w:pPr>
        <w:pStyle w:val="BodyA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данного исследования состоит в том, чтобы сосредоточиться на анализе общей картины текущей ситуации с интегрированным образованием детей дошкольного возраста в Китае, выявить преимущества этого подхода, проблемы и трудности в его реализации и предложить решения для создания более справедливой образовательной среды для интегрированного образования детей дошкольного возраста в Китае.</w:t>
      </w:r>
    </w:p>
    <w:p w14:paraId="40724526" w14:textId="77777777" w:rsidR="00072F17" w:rsidRDefault="00072F17">
      <w:pPr>
        <w:pStyle w:val="BodyA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анализа состояния развития интегрированного образования для детей дошкольного возраста в Китае можно сформулировать следующие положения:</w:t>
      </w:r>
    </w:p>
    <w:p w14:paraId="7AD3973F" w14:textId="77777777" w:rsidR="00072F17" w:rsidRDefault="00072F17">
      <w:pPr>
        <w:pStyle w:val="BodyA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C02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Уровень посещаемости</w:t>
      </w:r>
      <w:r w:rsidRPr="00AC02E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настоящее время уровень посещаемости интегрированного дошкольного образования в Китае относительно низок, многие дети с особыми потребностями не получают своевременного доступа к соответствующему образованию. Это главным образом связано с недостаточностью образовательных ресурсов, ограниченными представлениями общества, семейными убеждениями и другими факторами. [1]</w:t>
      </w:r>
    </w:p>
    <w:p w14:paraId="225E40ED" w14:textId="77777777" w:rsidR="00072F17" w:rsidRDefault="00072F17">
      <w:pPr>
        <w:pStyle w:val="BodyA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C02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Квалифицированные кадры. На данный момент количество учителей в области интегрированного дошкольного образования недостаточно и некоторые педагоги не обладают достаточными знаниями о детях с особыми потребностями и необходимыми профессиональными навыками.</w:t>
      </w:r>
    </w:p>
    <w:p w14:paraId="14ED9373" w14:textId="77777777" w:rsidR="00072F17" w:rsidRDefault="00072F17">
      <w:pPr>
        <w:pStyle w:val="BodyA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C02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Политика и система. На практике существуют проблемы с недостаточной реализацией некоторых регулирующих законодательных актов и инициатив, требуется их дополнительное совершенствование и укрепление.</w:t>
      </w:r>
    </w:p>
    <w:p w14:paraId="793E63F6" w14:textId="77777777" w:rsidR="00072F17" w:rsidRDefault="00072F17">
      <w:pPr>
        <w:pStyle w:val="BodyA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Говоря о преимуществах интеграции детей с особыми потребностями в общеобразовательную среду, можно выделить следующие аспекты, например:</w:t>
      </w:r>
    </w:p>
    <w:p w14:paraId="698DD59E" w14:textId="77777777" w:rsidR="00072F17" w:rsidRDefault="00072F17">
      <w:pPr>
        <w:pStyle w:val="BodyA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C02E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Охрана и укрепление физического и нервно-психического здоровья детей</w:t>
      </w:r>
      <w:r w:rsidRPr="00AC02E8">
        <w:rPr>
          <w:rFonts w:ascii="Times New Roman" w:hAnsi="Times New Roman"/>
          <w:sz w:val="24"/>
          <w:szCs w:val="24"/>
        </w:rPr>
        <w:t>.</w:t>
      </w:r>
    </w:p>
    <w:p w14:paraId="0148F4FB" w14:textId="77777777" w:rsidR="00072F17" w:rsidRDefault="00072F17">
      <w:pPr>
        <w:pStyle w:val="BodyA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C02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Изменение общественного сознания по отношению к детям с особыми потребностями.</w:t>
      </w:r>
    </w:p>
    <w:p w14:paraId="66EAE7D8" w14:textId="77777777" w:rsidR="00072F17" w:rsidRDefault="00072F17">
      <w:pPr>
        <w:pStyle w:val="BodyA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C02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Преодоление негативных особенностей эмоционально-личностной сферы через включение детей в успешную деятельность</w:t>
      </w:r>
      <w:r w:rsidRPr="00AC02E8">
        <w:rPr>
          <w:rFonts w:ascii="Times New Roman" w:hAnsi="Times New Roman"/>
          <w:sz w:val="24"/>
          <w:szCs w:val="24"/>
        </w:rPr>
        <w:t>.</w:t>
      </w:r>
    </w:p>
    <w:p w14:paraId="5CCD3F2E" w14:textId="77777777" w:rsidR="00072F17" w:rsidRDefault="00072F17">
      <w:pPr>
        <w:pStyle w:val="BodyA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сегодняшний момент можно выделить несколько барьеров для интегрированного образования:</w:t>
      </w:r>
    </w:p>
    <w:p w14:paraId="48FDBABA" w14:textId="77777777" w:rsidR="00072F17" w:rsidRDefault="00072F17">
      <w:pPr>
        <w:pStyle w:val="BodyA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C02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Отсутствие гибких образовательных стандартов.</w:t>
      </w:r>
    </w:p>
    <w:p w14:paraId="48F14471" w14:textId="77777777" w:rsidR="00072F17" w:rsidRDefault="00072F17">
      <w:pPr>
        <w:pStyle w:val="BodyA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C02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Недостаточное материально-техническое оснащение общеобразовательного учреждения под нужды детей</w:t>
      </w:r>
      <w:r w:rsidRPr="00AC02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особыми потребностями (отсутствие пандусов, лифтов, специального учебного, реабилитационного, медицинского оборудования, специально оборудованных учебных мест и т.</w:t>
      </w:r>
      <w:r w:rsidRPr="00AC02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д.)</w:t>
      </w:r>
      <w:r w:rsidRPr="00AC02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[2]</w:t>
      </w:r>
    </w:p>
    <w:p w14:paraId="6ADB78D7" w14:textId="77777777" w:rsidR="00072F17" w:rsidRDefault="00072F17">
      <w:pPr>
        <w:pStyle w:val="BodyA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C02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Отсутствие у </w:t>
      </w:r>
      <w:r w:rsidRPr="00AC02E8">
        <w:rPr>
          <w:rFonts w:ascii="Times New Roman" w:hAnsi="Times New Roman"/>
          <w:sz w:val="24"/>
          <w:szCs w:val="24"/>
        </w:rPr>
        <w:t xml:space="preserve">педагогов </w:t>
      </w:r>
      <w:r>
        <w:rPr>
          <w:rFonts w:ascii="Times New Roman" w:hAnsi="Times New Roman"/>
          <w:sz w:val="24"/>
          <w:szCs w:val="24"/>
        </w:rPr>
        <w:t>представлений об особенностях психофизического развития детей с особыми потребностями, методиках и технологиях организации образовательного и коррекционного процессов для таких детей.</w:t>
      </w:r>
    </w:p>
    <w:p w14:paraId="00B7CF7D" w14:textId="77777777" w:rsidR="00072F17" w:rsidRDefault="00072F17">
      <w:pPr>
        <w:pStyle w:val="BodyA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Анализ методик, направленных на обеспечение равного доступа к образованию для детей с особыми потребностями, позволяет сформулировать следующие предложения:</w:t>
      </w:r>
    </w:p>
    <w:p w14:paraId="269F99CC" w14:textId="77777777" w:rsidR="00072F17" w:rsidRDefault="00072F17">
      <w:pPr>
        <w:pStyle w:val="BodyA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C02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Разработка дополнительных законодательных и нормативных актов</w:t>
      </w:r>
      <w:r w:rsidRPr="00AC02E8">
        <w:rPr>
          <w:rFonts w:ascii="Times New Roman" w:hAnsi="Times New Roman"/>
          <w:sz w:val="24"/>
          <w:szCs w:val="24"/>
        </w:rPr>
        <w:t>.</w:t>
      </w:r>
    </w:p>
    <w:p w14:paraId="53DBE11B" w14:textId="77777777" w:rsidR="00072F17" w:rsidRDefault="00072F17">
      <w:pPr>
        <w:pStyle w:val="BodyA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C02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Оказание профессиональной поддержки учителям в вопросах обучения специфике работы с детьми с особыми потребностями</w:t>
      </w:r>
      <w:r w:rsidRPr="00AC02E8">
        <w:rPr>
          <w:rFonts w:ascii="Times New Roman" w:hAnsi="Times New Roman"/>
          <w:sz w:val="24"/>
          <w:szCs w:val="24"/>
        </w:rPr>
        <w:t>.</w:t>
      </w:r>
    </w:p>
    <w:p w14:paraId="35579E6A" w14:textId="77777777" w:rsidR="00072F17" w:rsidRDefault="00072F17">
      <w:pPr>
        <w:pStyle w:val="BodyA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C02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Улучшение материально-технического обеспечения школ для формирования доступной среды детям с</w:t>
      </w:r>
      <w:r w:rsidRPr="00AC02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особыми потребностями</w:t>
      </w:r>
      <w:r w:rsidRPr="00AC02E8">
        <w:rPr>
          <w:rFonts w:ascii="Times New Roman" w:hAnsi="Times New Roman"/>
          <w:sz w:val="24"/>
          <w:szCs w:val="24"/>
        </w:rPr>
        <w:t>.</w:t>
      </w:r>
    </w:p>
    <w:p w14:paraId="7D652351" w14:textId="77777777" w:rsidR="00072F17" w:rsidRDefault="00072F17">
      <w:pPr>
        <w:pStyle w:val="BodyA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C02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Проведение работы по повышению осведомленности общественности для успешной социальной адаптации детей</w:t>
      </w:r>
      <w:r w:rsidRPr="00AC02E8">
        <w:rPr>
          <w:rFonts w:ascii="Times New Roman" w:hAnsi="Times New Roman"/>
          <w:sz w:val="24"/>
          <w:szCs w:val="24"/>
        </w:rPr>
        <w:t>.</w:t>
      </w:r>
    </w:p>
    <w:p w14:paraId="2C08E053" w14:textId="77777777" w:rsidR="00072F17" w:rsidRDefault="00072F17">
      <w:pPr>
        <w:pStyle w:val="BodyA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929A67" w14:textId="77777777" w:rsidR="00072F17" w:rsidRDefault="00072F17">
      <w:pPr>
        <w:pStyle w:val="BodyA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успешной интеграции и обеспечения равного доступа к образованию необходим комплексный подход, включающий образовательные, социальные и политические аспекты. Только скоординированная работа всех заинтересованных сторон может привести к значительным улучшениям в области интегрированного образования для детей с особыми потребностями дошкольного возраста в Китае.</w:t>
      </w:r>
    </w:p>
    <w:p w14:paraId="723A61D8" w14:textId="77777777" w:rsidR="00072F17" w:rsidRDefault="00072F17">
      <w:pPr>
        <w:pStyle w:val="BodyA"/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C88232" w14:textId="77777777" w:rsidR="00072F17" w:rsidRDefault="00072F17">
      <w:pPr>
        <w:pStyle w:val="BodyA"/>
        <w:spacing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Литература</w:t>
      </w:r>
    </w:p>
    <w:p w14:paraId="5B379333" w14:textId="77777777" w:rsidR="00072F17" w:rsidRDefault="00072F17">
      <w:pPr>
        <w:pStyle w:val="Body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Чжао </w:t>
      </w:r>
      <w:proofErr w:type="spellStart"/>
      <w:r>
        <w:rPr>
          <w:rFonts w:ascii="Times New Roman" w:hAnsi="Times New Roman"/>
          <w:sz w:val="24"/>
          <w:szCs w:val="24"/>
        </w:rPr>
        <w:t>Сяохун</w:t>
      </w:r>
      <w:proofErr w:type="spellEnd"/>
      <w:r>
        <w:rPr>
          <w:rFonts w:ascii="Times New Roman" w:hAnsi="Times New Roman"/>
          <w:sz w:val="24"/>
          <w:szCs w:val="24"/>
        </w:rPr>
        <w:t xml:space="preserve">. "Продвижение политики специального дошкольного образования в перспективе образовательного равенства". Образовательные исследования 43.12 (2022): </w:t>
      </w:r>
      <w:proofErr w:type="gramStart"/>
      <w:r>
        <w:rPr>
          <w:rFonts w:ascii="Times New Roman" w:hAnsi="Times New Roman"/>
          <w:sz w:val="24"/>
          <w:szCs w:val="24"/>
        </w:rPr>
        <w:t>65-75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14:paraId="7E16FFF6" w14:textId="77777777" w:rsidR="00072F17" w:rsidRDefault="00072F17">
      <w:pPr>
        <w:pStyle w:val="Body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Шао Хуан. "Строительство государственных детских садов с точки зрения образовательного равенства". Журнал </w:t>
      </w:r>
      <w:proofErr w:type="spellStart"/>
      <w:r>
        <w:rPr>
          <w:rFonts w:ascii="Times New Roman" w:hAnsi="Times New Roman"/>
          <w:sz w:val="24"/>
          <w:szCs w:val="24"/>
        </w:rPr>
        <w:t>Яньаньского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профессионально-технического колледжа 37.04 (2023): </w:t>
      </w:r>
      <w:proofErr w:type="gramStart"/>
      <w:r>
        <w:rPr>
          <w:rFonts w:ascii="Times New Roman" w:hAnsi="Times New Roman"/>
          <w:sz w:val="24"/>
          <w:szCs w:val="24"/>
        </w:rPr>
        <w:t>60-63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sectPr w:rsidR="00000000">
      <w:headerReference w:type="default" r:id="rId7"/>
      <w:footerReference w:type="default" r:id="rId8"/>
      <w:pgSz w:w="11900" w:h="16840"/>
      <w:pgMar w:top="1134" w:right="1361" w:bottom="1134" w:left="136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91CA0" w14:textId="77777777" w:rsidR="00072F17" w:rsidRDefault="00072F17">
      <w:r>
        <w:separator/>
      </w:r>
    </w:p>
  </w:endnote>
  <w:endnote w:type="continuationSeparator" w:id="0">
    <w:p w14:paraId="6F8DBEEC" w14:textId="77777777" w:rsidR="00072F17" w:rsidRDefault="0007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1A105" w14:textId="77777777" w:rsidR="00072F17" w:rsidRDefault="00072F1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BE0F1" w14:textId="77777777" w:rsidR="00072F17" w:rsidRDefault="00072F17">
      <w:r>
        <w:separator/>
      </w:r>
    </w:p>
  </w:footnote>
  <w:footnote w:type="continuationSeparator" w:id="0">
    <w:p w14:paraId="115F7454" w14:textId="77777777" w:rsidR="00072F17" w:rsidRDefault="00072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0EB85" w14:textId="77777777" w:rsidR="00072F17" w:rsidRDefault="00072F17">
    <w:pPr>
      <w:pStyle w:val="HeaderFooter"/>
    </w:pPr>
    <w:r>
      <w:rPr>
        <w:noProof/>
        <w:lang w:val="ru-RU" w:eastAsia="ru-RU"/>
      </w:rPr>
      <w:pict w14:anchorId="7E2B2641">
        <v:roundrect id="_x0000_s2049" style="position:absolute;margin-left:0;margin-top:0;width:595pt;height:842pt;z-index:-251658752;visibility:visible;mso-wrap-style:square;mso-wrap-distance-left:12pt;mso-wrap-distance-top:12pt;mso-wrap-distance-right:12pt;mso-wrap-distance-bottom:12pt;mso-position-horizontal-relative:page;mso-position-vertical-relative:page;v-text-anchor:top" arcsize="0" stroked="f" strokeweight="1pt">
          <v:fill o:detectmouseclick="t"/>
          <v:stroke miterlimit="4" joinstyle="miter"/>
          <v:path arrowok="t"/>
          <v:textbox style="mso-column-margin:3pt"/>
          <w10:wrap anchorx="page" anchory="page"/>
        </v:round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hybridMultilevel"/>
    <w:tmpl w:val="894EE873"/>
    <w:numStyleLink w:val="ImportedStyle1"/>
  </w:abstractNum>
  <w:abstractNum w:abstractNumId="1" w15:restartNumberingAfterBreak="0">
    <w:nsid w:val="00000001"/>
    <w:multiLevelType w:val="hybridMultilevel"/>
    <w:tmpl w:val="894EE873"/>
    <w:numStyleLink w:val="ImportedStyle1"/>
  </w:abstractNum>
  <w:num w:numId="1" w16cid:durableId="1179852638">
    <w:abstractNumId w:val="1"/>
  </w:num>
  <w:num w:numId="2" w16cid:durableId="53654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3074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2E8"/>
    <w:rsid w:val="00072F17"/>
    <w:rsid w:val="00AC02E8"/>
    <w:rsid w:val="00F3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1"/>
    </o:shapelayout>
  </w:shapeDefaults>
  <w:doNotEmbedSmartTags/>
  <w:decimalSymbol w:val=","/>
  <w:listSeparator w:val=";"/>
  <w14:docId w14:val="160FD266"/>
  <w15:chartTrackingRefBased/>
  <w15:docId w15:val="{FFA694FF-E264-48C5-AC13-5761A48A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BodyA">
    <w:name w:val="Body A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paragraph" w:customStyle="1" w:styleId="Default">
    <w:name w:val="Default"/>
    <w:pPr>
      <w:spacing w:before="160" w:line="288" w:lineRule="auto"/>
    </w:pPr>
    <w:rPr>
      <w:rFonts w:eastAsia="Arial Unicode MS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Смирнов</dc:creator>
  <cp:keywords/>
  <cp:lastModifiedBy>Алексей Смирнов</cp:lastModifiedBy>
  <cp:revision>4</cp:revision>
  <dcterms:created xsi:type="dcterms:W3CDTF">2024-03-25T07:45:00Z</dcterms:created>
  <dcterms:modified xsi:type="dcterms:W3CDTF">2024-03-25T07:46:00Z</dcterms:modified>
</cp:coreProperties>
</file>