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3D060" w14:textId="47146C55" w:rsidR="00F85A08" w:rsidRPr="00AD5AE2" w:rsidRDefault="00AD5AE2">
      <w:pPr>
        <w:snapToGri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AD5AE2">
        <w:rPr>
          <w:rFonts w:ascii="Times New Roman" w:eastAsia="Times New Roman" w:hAnsi="Times New Roman" w:cs="Times New Roman"/>
          <w:b/>
          <w:bCs/>
          <w:sz w:val="24"/>
          <w:lang w:val="ru-RU"/>
        </w:rPr>
        <w:t>Запад и восток Китая:</w:t>
      </w:r>
      <w:r w:rsidR="00C22377" w:rsidRPr="00AD5AE2">
        <w:rPr>
          <w:rFonts w:ascii="Times New Roman" w:eastAsia="Times New Roman" w:hAnsi="Times New Roman" w:cs="Times New Roman"/>
          <w:b/>
          <w:bCs/>
          <w:sz w:val="24"/>
          <w:lang w:val="ru-RU"/>
        </w:rPr>
        <w:t xml:space="preserve"> </w:t>
      </w:r>
      <w:r w:rsidRPr="00AD5AE2">
        <w:rPr>
          <w:rFonts w:ascii="Times New Roman" w:eastAsia="Times New Roman" w:hAnsi="Times New Roman" w:cs="Times New Roman"/>
          <w:b/>
          <w:bCs/>
          <w:sz w:val="24"/>
          <w:lang w:val="ru-RU"/>
        </w:rPr>
        <w:t xml:space="preserve">проблемы и пути решения  </w:t>
      </w:r>
    </w:p>
    <w:p w14:paraId="3743D061" w14:textId="77777777" w:rsidR="00F85A08" w:rsidRDefault="00AD5AE2">
      <w:pPr>
        <w:snapToGrid w:val="0"/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lang w:val="ru-RU"/>
        </w:rPr>
        <w:t xml:space="preserve">Лю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lang w:val="ru-RU"/>
        </w:rPr>
        <w:t>Ижань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lang w:val="ru-RU"/>
        </w:rPr>
        <w:t xml:space="preserve"> </w:t>
      </w:r>
    </w:p>
    <w:p w14:paraId="3743D062" w14:textId="77777777" w:rsidR="00F85A08" w:rsidRDefault="00AD5AE2">
      <w:pPr>
        <w:snapToGrid w:val="0"/>
        <w:spacing w:after="0"/>
        <w:jc w:val="center"/>
        <w:rPr>
          <w:rFonts w:ascii="Times New Roman" w:eastAsia="SimSun" w:hAnsi="Times New Roman" w:cs="Times New Roman"/>
          <w:i/>
          <w:iCs/>
          <w:sz w:val="24"/>
          <w:lang w:val="ru-RU"/>
        </w:rPr>
      </w:pPr>
      <w:r>
        <w:rPr>
          <w:rFonts w:ascii="Times New Roman" w:eastAsia="SimSun" w:hAnsi="Times New Roman" w:cs="Times New Roman"/>
          <w:i/>
          <w:iCs/>
          <w:sz w:val="24"/>
          <w:lang w:val="ru-RU"/>
        </w:rPr>
        <w:t>Студент(магистр)</w:t>
      </w:r>
    </w:p>
    <w:p w14:paraId="3743D063" w14:textId="77777777" w:rsidR="00F85A08" w:rsidRDefault="00AD5AE2">
      <w:pPr>
        <w:snapToGrid w:val="0"/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lang w:val="ru-RU"/>
        </w:rPr>
        <w:t>Московский государственный университет имени М.В.Ломоносова,</w:t>
      </w:r>
    </w:p>
    <w:p w14:paraId="3743D064" w14:textId="77777777" w:rsidR="00F85A08" w:rsidRDefault="00AD5AE2">
      <w:pPr>
        <w:snapToGrid w:val="0"/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lang w:val="ru-RU"/>
        </w:rPr>
        <w:t>Институт русского языка и культуры,</w:t>
      </w:r>
      <w:r w:rsidRPr="00C22377">
        <w:rPr>
          <w:rFonts w:ascii="Times New Roman" w:eastAsia="SimSun" w:hAnsi="Times New Roman" w:cs="Times New Roman" w:hint="eastAsia"/>
          <w:i/>
          <w:iCs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lang w:val="ru-RU"/>
        </w:rPr>
        <w:t>Москва,</w:t>
      </w:r>
      <w:r w:rsidRPr="00C22377">
        <w:rPr>
          <w:rFonts w:ascii="Times New Roman" w:eastAsia="SimSun" w:hAnsi="Times New Roman" w:cs="Times New Roman" w:hint="eastAsia"/>
          <w:i/>
          <w:iCs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lang w:val="ru-RU"/>
        </w:rPr>
        <w:t xml:space="preserve">Россия </w:t>
      </w:r>
    </w:p>
    <w:p w14:paraId="3743D065" w14:textId="77777777" w:rsidR="00F85A08" w:rsidRDefault="00AD5AE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</w:rPr>
      </w:pPr>
      <w:r>
        <w:rPr>
          <w:rFonts w:ascii="Times New Roman" w:eastAsia="Times New Roman" w:hAnsi="Times New Roman" w:cs="Times New Roman"/>
          <w:i/>
          <w:iCs/>
          <w:sz w:val="24"/>
        </w:rPr>
        <w:t>E-mail:</w:t>
      </w:r>
      <w:r>
        <w:rPr>
          <w:rFonts w:ascii="Times New Roman" w:eastAsia="SimSun" w:hAnsi="Times New Roman" w:cs="Times New Roman" w:hint="eastAsia"/>
          <w:i/>
          <w:iCs/>
          <w:sz w:val="24"/>
        </w:rPr>
        <w:t xml:space="preserve"> </w:t>
      </w:r>
      <w:r>
        <w:rPr>
          <w:rFonts w:ascii="Times New Roman" w:eastAsia="Times New Roman" w:hAnsi="Times New Roman" w:cs="Times New Roman" w:hint="eastAsia"/>
          <w:i/>
          <w:iCs/>
          <w:sz w:val="24"/>
        </w:rPr>
        <w:t>Liu.yiran@yandex.ru</w:t>
      </w:r>
    </w:p>
    <w:p w14:paraId="3743D066" w14:textId="77777777" w:rsidR="00F85A08" w:rsidRPr="00C22377" w:rsidRDefault="00F85A0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743D067" w14:textId="1651CD1C" w:rsidR="00F85A08" w:rsidRDefault="00AD5AE2">
      <w:pPr>
        <w:snapToGrid w:val="0"/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Развитие Восточного и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Западного Китая имеет огромные различия. </w:t>
      </w:r>
      <w:r w:rsidR="00C22377">
        <w:rPr>
          <w:rFonts w:ascii="Times New Roman" w:eastAsia="Times New Roman" w:hAnsi="Times New Roman" w:cs="Times New Roman"/>
          <w:sz w:val="24"/>
          <w:lang w:val="ru-RU"/>
        </w:rPr>
        <w:t>Они основаны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на природных особенностях Востока и Запада, распределении ресурсов, а также зависят от политики государства и сложившегося дисбаланса в развитии производства.  Разница в развитии между Востоком и Западом стали важным фактором, который влияет на общее экономическое развитие Китая.</w:t>
      </w:r>
    </w:p>
    <w:p w14:paraId="3743D068" w14:textId="0E98ADF7" w:rsidR="00F85A08" w:rsidRDefault="00AD5AE2">
      <w:pPr>
        <w:snapToGrid w:val="0"/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Восток - наиболее экономически развитый регион Китая, включая 12 прибрежных провинций, на долю которых приходится около 14% общей площади Китая. Западный регион, в который </w:t>
      </w:r>
      <w:r w:rsidR="00C22377">
        <w:rPr>
          <w:rFonts w:ascii="Times New Roman" w:eastAsia="Times New Roman" w:hAnsi="Times New Roman" w:cs="Times New Roman"/>
          <w:sz w:val="24"/>
          <w:lang w:val="ru-RU"/>
        </w:rPr>
        <w:t>входят 10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 провинций,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имеет около 56,7% общей площади Китая, </w:t>
      </w:r>
      <w:r w:rsidR="00C22377">
        <w:rPr>
          <w:rFonts w:ascii="Times New Roman" w:eastAsia="Times New Roman" w:hAnsi="Times New Roman" w:cs="Times New Roman"/>
          <w:sz w:val="24"/>
          <w:lang w:val="ru-RU"/>
        </w:rPr>
        <w:t>но является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наименее экономически развитым регионом Китая. В 2023 году ВВП восточного региона составил 70949,599 </w:t>
      </w:r>
      <w:proofErr w:type="gramStart"/>
      <w:r w:rsidR="00EE2AC9">
        <w:rPr>
          <w:rFonts w:ascii="Times New Roman" w:eastAsia="Times New Roman" w:hAnsi="Times New Roman" w:cs="Times New Roman"/>
          <w:sz w:val="24"/>
          <w:lang w:val="ru-RU"/>
        </w:rPr>
        <w:t>млрд.</w:t>
      </w:r>
      <w:proofErr w:type="gramEnd"/>
      <w:r>
        <w:rPr>
          <w:rFonts w:ascii="Times New Roman" w:eastAsia="Times New Roman" w:hAnsi="Times New Roman" w:cs="Times New Roman"/>
          <w:sz w:val="24"/>
          <w:lang w:val="ru-RU"/>
        </w:rPr>
        <w:t xml:space="preserve"> юаней или 56,28% ВВП страны; ВВП западного </w:t>
      </w:r>
      <w:r w:rsidR="00C22377">
        <w:rPr>
          <w:rFonts w:ascii="Times New Roman" w:eastAsia="Times New Roman" w:hAnsi="Times New Roman" w:cs="Times New Roman"/>
          <w:sz w:val="24"/>
          <w:lang w:val="ru-RU"/>
        </w:rPr>
        <w:t>региона - 21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749,549 млрд. юаней </w:t>
      </w:r>
      <w:r w:rsidR="00EE2AC9">
        <w:rPr>
          <w:rFonts w:ascii="Times New Roman" w:eastAsia="Times New Roman" w:hAnsi="Times New Roman" w:cs="Times New Roman"/>
          <w:sz w:val="24"/>
          <w:lang w:val="ru-RU"/>
        </w:rPr>
        <w:t>или 17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,25% ВВП страны [1]. </w:t>
      </w:r>
    </w:p>
    <w:p w14:paraId="3743D069" w14:textId="5EB9F605" w:rsidR="00F85A08" w:rsidRDefault="00AD5AE2">
      <w:pPr>
        <w:pStyle w:val="a5"/>
        <w:snapToGrid w:val="0"/>
        <w:spacing w:before="0" w:beforeAutospacing="0" w:after="0" w:afterAutospacing="0"/>
        <w:ind w:right="-1" w:firstLine="397"/>
        <w:jc w:val="both"/>
        <w:rPr>
          <w:b/>
          <w:color w:val="424242"/>
        </w:rPr>
      </w:pPr>
      <w:r>
        <w:t xml:space="preserve">Восточный регион имеет лучшие географические и природные условия на побережье. Во-вторых, в восточном регионе много морских портов и хорошие транспортные условия. В-третьих, именно на Востоке создавались свободные экономические зоны с особо </w:t>
      </w:r>
      <w:r w:rsidR="00EE2AC9">
        <w:t>выгодным режимом</w:t>
      </w:r>
      <w:r>
        <w:t xml:space="preserve"> для иностранных инвесторов. Он первым воспринял передовые иностранные технологии, создал современные наукоемкие отрасли производства, ориентированные на экспорт. Восток – это самая включенная в мирохозяйственные связи часть Китая, во многом </w:t>
      </w:r>
      <w:r w:rsidR="00EE2AC9">
        <w:t>предопределившая китайское</w:t>
      </w:r>
      <w:r>
        <w:t xml:space="preserve"> «экономическое чудо». </w:t>
      </w:r>
      <w:r>
        <w:rPr>
          <w:color w:val="424242"/>
        </w:rPr>
        <w:t>Ж</w:t>
      </w:r>
      <w:r>
        <w:t>ители восточных районов имеют высокий уровень образования и доходов. Примерами успешного развития на Востоке являются провинция Гуандун (с населением 83 млн чел.!), которую часто называют азиатским «тигром» или «драконом»;</w:t>
      </w:r>
      <w:r>
        <w:rPr>
          <w:b/>
        </w:rPr>
        <w:t xml:space="preserve"> </w:t>
      </w:r>
      <w:r>
        <w:t xml:space="preserve">районы Шанхая </w:t>
      </w:r>
      <w:r w:rsidR="00EE2AC9">
        <w:t>и Тяньцзиня</w:t>
      </w:r>
      <w:r>
        <w:t xml:space="preserve">. Среднегодовые темпы роста экономики </w:t>
      </w:r>
      <w:r w:rsidR="00EE2AC9">
        <w:t>здесь превышают</w:t>
      </w:r>
      <w:r>
        <w:t xml:space="preserve"> 20</w:t>
      </w:r>
      <w:r>
        <w:t>%.</w:t>
      </w:r>
      <w:r>
        <w:rPr>
          <w:b/>
          <w:color w:val="424242"/>
        </w:rPr>
        <w:t xml:space="preserve"> </w:t>
      </w:r>
    </w:p>
    <w:p w14:paraId="3743D06A" w14:textId="5834C6FF" w:rsidR="00F85A08" w:rsidRDefault="00AD5AE2">
      <w:pPr>
        <w:pStyle w:val="a5"/>
        <w:snapToGrid w:val="0"/>
        <w:spacing w:before="0" w:beforeAutospacing="0" w:after="0" w:afterAutospacing="0"/>
        <w:ind w:firstLine="397"/>
        <w:jc w:val="both"/>
        <w:rPr>
          <w:color w:val="000000" w:themeColor="text1"/>
        </w:rPr>
      </w:pPr>
      <w:r>
        <w:t xml:space="preserve">Однако в восточных </w:t>
      </w:r>
      <w:r w:rsidR="00EE2AC9">
        <w:t>районах темпы</w:t>
      </w:r>
      <w:r>
        <w:t xml:space="preserve"> экономического роста замедляются, так как есть ряд проблем.  Во-первых, недостаток энергетических ресурсов. </w:t>
      </w:r>
      <w:r>
        <w:t xml:space="preserve">Восток </w:t>
      </w:r>
      <w:r>
        <w:t>имеет</w:t>
      </w:r>
      <w:r>
        <w:t xml:space="preserve"> низкий уровень энергетической самодостаточности и сильно зависит от внешних поставок. В некоторых городах восточного региона все еще существуют много традиционных отраслей с высоким энергопотреблением, что препятствует развитию новых отраслей. В период 14-й пятилетки планируется строго контролировать общее потребление энергии в восточном регионе.   Во-вторых, общее сокращение спроса в развитых странах, в том числе на китайскую продукцию. В-третьих, недостаток промышленных инвестиций, что, в частности, связ</w:t>
      </w:r>
      <w:r>
        <w:t xml:space="preserve">ано с финансовыми проблемами в развитых странах.  </w:t>
      </w:r>
      <w:r w:rsidR="00EE2AC9">
        <w:t>В-четвертых</w:t>
      </w:r>
      <w:r>
        <w:t>, рост затрат, включая затраты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на рабочую силу (на охрану здоровья и технику безопасности), </w:t>
      </w:r>
      <w:r w:rsidR="00EE2AC9">
        <w:rPr>
          <w:color w:val="000000" w:themeColor="text1"/>
        </w:rPr>
        <w:t>что ограничивает</w:t>
      </w:r>
      <w:r>
        <w:rPr>
          <w:color w:val="000000" w:themeColor="text1"/>
        </w:rPr>
        <w:t xml:space="preserve"> развитие экспортных предприятий. </w:t>
      </w:r>
    </w:p>
    <w:p w14:paraId="3743D06B" w14:textId="77777777" w:rsidR="00F85A08" w:rsidRDefault="00AD5AE2">
      <w:pPr>
        <w:pStyle w:val="a5"/>
        <w:snapToGrid w:val="0"/>
        <w:spacing w:before="0" w:beforeAutospacing="0" w:after="0" w:afterAutospacing="0"/>
        <w:ind w:firstLine="397"/>
        <w:jc w:val="both"/>
        <w:rPr>
          <w:color w:val="000000" w:themeColor="text1"/>
        </w:rPr>
      </w:pPr>
      <w:r>
        <w:t xml:space="preserve">Чтобы </w:t>
      </w:r>
      <w:r>
        <w:rPr>
          <w:color w:val="000000" w:themeColor="text1"/>
        </w:rPr>
        <w:t xml:space="preserve">решить эти проблемы, предлагается: </w:t>
      </w:r>
      <w:r>
        <w:rPr>
          <w:color w:val="000000" w:themeColor="text1"/>
        </w:rPr>
        <w:tab/>
      </w:r>
    </w:p>
    <w:p w14:paraId="3743D06C" w14:textId="7BC2FE2C" w:rsidR="00F85A08" w:rsidRDefault="00AD5AE2">
      <w:pPr>
        <w:numPr>
          <w:ilvl w:val="0"/>
          <w:numId w:val="1"/>
        </w:numPr>
        <w:snapToGrid w:val="0"/>
        <w:spacing w:after="0" w:line="240" w:lineRule="auto"/>
        <w:ind w:firstLine="397"/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создать интегрированную энергетическую систему индустриального парка. Улучшение агрегирования энергии в парке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 (объединение аккумуляторов в единый пакет) поможет повысить общую эффективность использования энергии в парке;</w:t>
      </w:r>
    </w:p>
    <w:p w14:paraId="3743D06D" w14:textId="77777777" w:rsidR="00F85A08" w:rsidRDefault="00AD5AE2">
      <w:pPr>
        <w:numPr>
          <w:ilvl w:val="0"/>
          <w:numId w:val="1"/>
        </w:numPr>
        <w:snapToGrid w:val="0"/>
        <w:spacing w:after="0" w:line="240" w:lineRule="auto"/>
        <w:ind w:firstLine="397"/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разрабатывать проект межрегионального развития</w:t>
      </w:r>
      <w:r>
        <w:rPr>
          <w:rFonts w:ascii="Times New Roman" w:eastAsia="Times New Roman" w:hAnsi="Times New Roman" w:cs="Times New Roman"/>
          <w:color w:val="FF0000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энергетики, включая,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переброску газа, электроэнергии с запада на восток и т.д. Это позволит решить проблему нехватки энергии в восточном регионе и поспособствует эффективному использованию экономических преимуществ восточного региона;</w:t>
      </w:r>
    </w:p>
    <w:p w14:paraId="3743D06E" w14:textId="77777777" w:rsidR="00F85A08" w:rsidRDefault="00AD5AE2">
      <w:pPr>
        <w:numPr>
          <w:ilvl w:val="0"/>
          <w:numId w:val="1"/>
        </w:numPr>
        <w:snapToGrid w:val="0"/>
        <w:spacing w:after="0" w:line="240" w:lineRule="auto"/>
        <w:ind w:firstLine="397"/>
        <w:rPr>
          <w:rFonts w:ascii="Times New Roman" w:eastAsia="Times New Roman" w:hAnsi="Times New Roman" w:cs="Times New Roman"/>
          <w:color w:val="FF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стимулировать миграцию </w:t>
      </w:r>
      <w:r>
        <w:rPr>
          <w:rFonts w:ascii="Times New Roman" w:eastAsia="Times New Roman" w:hAnsi="Times New Roman" w:cs="Times New Roman"/>
          <w:sz w:val="24"/>
          <w:lang w:val="ru-RU"/>
        </w:rPr>
        <w:t>энергоемких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 предприятий из восточных регионов в западные;</w:t>
      </w:r>
    </w:p>
    <w:p w14:paraId="3743D06F" w14:textId="029DE083" w:rsidR="00F85A08" w:rsidRDefault="00AD5AE2">
      <w:pPr>
        <w:numPr>
          <w:ilvl w:val="0"/>
          <w:numId w:val="1"/>
        </w:numPr>
        <w:snapToGrid w:val="0"/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поддерживать развитие крупных эк</w:t>
      </w:r>
      <w:r w:rsidR="00EE2AC9">
        <w:rPr>
          <w:rFonts w:ascii="Times New Roman" w:eastAsia="Times New Roman" w:hAnsi="Times New Roman" w:cs="Times New Roman"/>
          <w:sz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портных предприятий, способствовать </w:t>
      </w:r>
      <w:r>
        <w:rPr>
          <w:rFonts w:ascii="Times New Roman" w:eastAsia="Times New Roman" w:hAnsi="Times New Roman" w:cs="Times New Roman"/>
          <w:sz w:val="24"/>
          <w:lang w:val="ru-RU"/>
        </w:rPr>
        <w:lastRenderedPageBreak/>
        <w:t>переходу предприятий от низкозатратной конкуренции к высококачественному развитию и продвигать стратегию крупных брендов.</w:t>
      </w:r>
    </w:p>
    <w:p w14:paraId="3743D070" w14:textId="5D32B3AE" w:rsidR="00F85A08" w:rsidRDefault="00AD5AE2">
      <w:pPr>
        <w:snapToGrid w:val="0"/>
        <w:spacing w:after="0" w:line="240" w:lineRule="auto"/>
        <w:ind w:right="-1" w:firstLine="397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В западном регионе много горных и лесистых районов с большим количеством полезных ископаемых и источников энергии, хорошие условия для развития сельского хозяйства. </w:t>
      </w: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Общий экономический профиль этой зоны </w:t>
      </w:r>
      <w:r w:rsidR="00EE2AC9">
        <w:rPr>
          <w:rFonts w:ascii="Times New Roman" w:hAnsi="Times New Roman" w:cs="Times New Roman"/>
          <w:sz w:val="24"/>
          <w:shd w:val="clear" w:color="auto" w:fill="FFFFFF"/>
          <w:lang w:val="ru-RU"/>
        </w:rPr>
        <w:t>- аграрно</w:t>
      </w: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>-индустриальный. В промышленности преобладает добыча и переработка сырья.</w:t>
      </w:r>
    </w:p>
    <w:p w14:paraId="3743D071" w14:textId="12E63185" w:rsidR="00F85A08" w:rsidRDefault="00AD5AE2">
      <w:pPr>
        <w:snapToGrid w:val="0"/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Однако на Западе нет возможностей для эффективного использования своих ресурсных преимуществ: разработка ресурсов требует больших денег, а цикл производства - длительный.  Кроме того, транспорт в западном регионе развит слабо, стоимость транспортировки ресурсов высока, что приводит к росту цен на внешних рынках.    </w:t>
      </w:r>
      <w:r>
        <w:rPr>
          <w:rFonts w:ascii="Times New Roman" w:hAnsi="Times New Roman" w:cs="Times New Roman"/>
          <w:sz w:val="24"/>
          <w:lang w:val="ru-RU"/>
        </w:rPr>
        <w:t xml:space="preserve">В центральных и западных провинциях </w:t>
      </w:r>
      <w:r w:rsidR="00EE2AC9">
        <w:rPr>
          <w:rFonts w:ascii="Times New Roman" w:hAnsi="Times New Roman" w:cs="Times New Roman"/>
          <w:sz w:val="24"/>
          <w:lang w:val="ru-RU"/>
        </w:rPr>
        <w:t>работают предприятия</w:t>
      </w:r>
      <w:r>
        <w:rPr>
          <w:rFonts w:ascii="Times New Roman" w:hAnsi="Times New Roman" w:cs="Times New Roman"/>
          <w:sz w:val="24"/>
          <w:lang w:val="ru-RU"/>
        </w:rPr>
        <w:t xml:space="preserve"> тяжелых, капиталоемких отраслей промышленности, которые </w:t>
      </w:r>
      <w:r w:rsidR="00EE2AC9">
        <w:rPr>
          <w:rFonts w:ascii="Times New Roman" w:hAnsi="Times New Roman" w:cs="Times New Roman"/>
          <w:sz w:val="24"/>
          <w:lang w:val="ru-RU"/>
        </w:rPr>
        <w:t>выпускают узкоспециализированную</w:t>
      </w:r>
      <w:r>
        <w:rPr>
          <w:rFonts w:ascii="Times New Roman" w:hAnsi="Times New Roman" w:cs="Times New Roman"/>
          <w:sz w:val="24"/>
          <w:lang w:val="ru-RU"/>
        </w:rPr>
        <w:t xml:space="preserve"> продукцию. Такие предприятия мало влияют на развитие других отраслей региона, не способствуют созданию экономического комплекса.</w:t>
      </w:r>
    </w:p>
    <w:p w14:paraId="3743D072" w14:textId="1599D039" w:rsidR="00F85A08" w:rsidRDefault="00AD5AE2">
      <w:pPr>
        <w:snapToGrid w:val="0"/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Кроме того, проблемой экономики Запада является отсутствие развитой системы хранения и транспортировки фруктов, на чем специализируется этот регион. Производством фруктов занимаются в основном мелкие фермеры, которым трудно продавать свою продукцию в другие регионы Китая. Для этого нужно иметь </w:t>
      </w:r>
      <w:r w:rsidR="00EE2AC9">
        <w:rPr>
          <w:rFonts w:ascii="Times New Roman" w:eastAsia="Times New Roman" w:hAnsi="Times New Roman" w:cs="Times New Roman"/>
          <w:sz w:val="24"/>
          <w:lang w:val="ru-RU"/>
        </w:rPr>
        <w:t>известный бренд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продукта, хорошие условия транспортировки и хранения, чего нет у фермеров Запада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В результате производство фруктов в западных регионах велико, а продажи низки, что приводит к низким ценам и большому количеству потерь продукции. Третья проблема Запада - низкий уровень образования жителей </w:t>
      </w:r>
      <w:r w:rsidR="00EE2AC9">
        <w:rPr>
          <w:rFonts w:ascii="Times New Roman" w:eastAsia="Times New Roman" w:hAnsi="Times New Roman" w:cs="Times New Roman"/>
          <w:sz w:val="24"/>
          <w:lang w:val="ru-RU"/>
        </w:rPr>
        <w:t>региона, недостаточное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обеспечение человеческими ресурсами в западных регионах. Это затрудняет </w:t>
      </w:r>
      <w:r w:rsidR="00EE2AC9">
        <w:rPr>
          <w:rFonts w:ascii="Times New Roman" w:eastAsia="Times New Roman" w:hAnsi="Times New Roman" w:cs="Times New Roman"/>
          <w:sz w:val="24"/>
          <w:lang w:val="ru-RU"/>
        </w:rPr>
        <w:t>развитие урбанизации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в западных регионах.</w:t>
      </w:r>
    </w:p>
    <w:p w14:paraId="3743D073" w14:textId="77777777" w:rsidR="00F85A08" w:rsidRDefault="00AD5AE2">
      <w:pPr>
        <w:snapToGrid w:val="0"/>
        <w:spacing w:after="0" w:line="240" w:lineRule="auto"/>
        <w:ind w:firstLine="397"/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Для развития западных регионов было бы целесообразно: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14:paraId="3743D074" w14:textId="3A6D69AA" w:rsidR="00F85A08" w:rsidRDefault="00AD5AE2">
      <w:pPr>
        <w:numPr>
          <w:ilvl w:val="0"/>
          <w:numId w:val="2"/>
        </w:numPr>
        <w:snapToGrid w:val="0"/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Поддерживать строительство западной транспортной сети. Это </w:t>
      </w:r>
      <w:r w:rsidR="00EE2AC9">
        <w:rPr>
          <w:rFonts w:ascii="Times New Roman" w:eastAsia="Times New Roman" w:hAnsi="Times New Roman" w:cs="Times New Roman"/>
          <w:sz w:val="24"/>
          <w:lang w:val="ru-RU"/>
        </w:rPr>
        <w:t>позволит увеличить продажи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западной продукции в других регионах Китая.</w:t>
      </w:r>
    </w:p>
    <w:p w14:paraId="3743D075" w14:textId="77777777" w:rsidR="00F85A08" w:rsidRDefault="00AD5AE2">
      <w:pPr>
        <w:numPr>
          <w:ilvl w:val="0"/>
          <w:numId w:val="2"/>
        </w:numPr>
        <w:snapToGrid w:val="0"/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Разрабатывать проект межрегионального развития энергетики. </w:t>
      </w:r>
    </w:p>
    <w:p w14:paraId="3743D076" w14:textId="24A64494" w:rsidR="00F85A08" w:rsidRDefault="00AD5AE2">
      <w:pPr>
        <w:numPr>
          <w:ilvl w:val="0"/>
          <w:numId w:val="2"/>
        </w:numPr>
        <w:snapToGrid w:val="0"/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Усилить </w:t>
      </w:r>
      <w:r w:rsidR="00EE2AC9">
        <w:rPr>
          <w:rFonts w:ascii="Times New Roman" w:eastAsia="Times New Roman" w:hAnsi="Times New Roman" w:cs="Times New Roman"/>
          <w:sz w:val="24"/>
          <w:lang w:val="ru-RU"/>
        </w:rPr>
        <w:t>политику государства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по оказанию помощи сельскому хозяйству Запада: </w:t>
      </w:r>
      <w:r w:rsidR="00EE2AC9">
        <w:rPr>
          <w:rFonts w:ascii="Times New Roman" w:eastAsia="Times New Roman" w:hAnsi="Times New Roman" w:cs="Times New Roman"/>
          <w:sz w:val="24"/>
          <w:lang w:val="ru-RU"/>
        </w:rPr>
        <w:t>по объединению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ресурсы отдельных фермеров-производителей фруктов в регионе, по строительству системы хранения сельской продукции, по формированию брендов их продукции, по рекламе продукции сельских фермеров и т.п.</w:t>
      </w:r>
    </w:p>
    <w:p w14:paraId="3743D077" w14:textId="77777777" w:rsidR="00F85A08" w:rsidRDefault="00AD5AE2">
      <w:pPr>
        <w:numPr>
          <w:ilvl w:val="0"/>
          <w:numId w:val="2"/>
        </w:numPr>
        <w:snapToGrid w:val="0"/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Активнее развивать систему образования, популяризировать среднее и высшее образование в западных регионах.</w:t>
      </w:r>
    </w:p>
    <w:p w14:paraId="3743D078" w14:textId="77777777" w:rsidR="00F85A08" w:rsidRDefault="00F85A08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</w:p>
    <w:p w14:paraId="3743D079" w14:textId="07EC538D" w:rsidR="00F85A08" w:rsidRPr="00C22377" w:rsidRDefault="00EE2AC9">
      <w:pPr>
        <w:snapToGri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>Л</w:t>
      </w:r>
      <w:r w:rsidR="00AD5AE2">
        <w:rPr>
          <w:rFonts w:ascii="Times New Roman" w:eastAsia="Times New Roman" w:hAnsi="Times New Roman" w:cs="Times New Roman"/>
          <w:b/>
          <w:sz w:val="24"/>
          <w:lang w:val="ru-RU"/>
        </w:rPr>
        <w:t>итература</w:t>
      </w:r>
    </w:p>
    <w:p w14:paraId="3743D07A" w14:textId="4057F3E4" w:rsidR="00F85A08" w:rsidRDefault="00EE2AC9" w:rsidP="00EE2AC9">
      <w:pPr>
        <w:pStyle w:val="a7"/>
        <w:numPr>
          <w:ilvl w:val="0"/>
          <w:numId w:val="3"/>
        </w:num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hyperlink r:id="rId7" w:history="1">
        <w:r w:rsidRPr="0088734F">
          <w:rPr>
            <w:rStyle w:val="a6"/>
            <w:rFonts w:ascii="Times New Roman" w:hAnsi="Times New Roman" w:cs="Times New Roman"/>
            <w:sz w:val="24"/>
          </w:rPr>
          <w:t>https</w:t>
        </w:r>
        <w:r w:rsidRPr="0088734F">
          <w:rPr>
            <w:rStyle w:val="a6"/>
            <w:rFonts w:ascii="Times New Roman" w:hAnsi="Times New Roman" w:cs="Times New Roman"/>
            <w:sz w:val="24"/>
            <w:lang w:val="ru-RU"/>
          </w:rPr>
          <w:t>://</w:t>
        </w:r>
        <w:r w:rsidRPr="0088734F">
          <w:rPr>
            <w:rStyle w:val="a6"/>
            <w:rFonts w:ascii="Times New Roman" w:hAnsi="Times New Roman" w:cs="Times New Roman"/>
            <w:sz w:val="24"/>
          </w:rPr>
          <w:t>www</w:t>
        </w:r>
        <w:r w:rsidRPr="0088734F">
          <w:rPr>
            <w:rStyle w:val="a6"/>
            <w:rFonts w:ascii="Times New Roman" w:hAnsi="Times New Roman" w:cs="Times New Roman"/>
            <w:sz w:val="24"/>
            <w:lang w:val="ru-RU"/>
          </w:rPr>
          <w:t>.</w:t>
        </w:r>
        <w:r w:rsidRPr="0088734F">
          <w:rPr>
            <w:rStyle w:val="a6"/>
            <w:rFonts w:ascii="Times New Roman" w:hAnsi="Times New Roman" w:cs="Times New Roman"/>
            <w:sz w:val="24"/>
          </w:rPr>
          <w:t>stats</w:t>
        </w:r>
        <w:r w:rsidRPr="0088734F">
          <w:rPr>
            <w:rStyle w:val="a6"/>
            <w:rFonts w:ascii="Times New Roman" w:hAnsi="Times New Roman" w:cs="Times New Roman"/>
            <w:sz w:val="24"/>
            <w:lang w:val="ru-RU"/>
          </w:rPr>
          <w:t>.</w:t>
        </w:r>
        <w:r w:rsidRPr="0088734F">
          <w:rPr>
            <w:rStyle w:val="a6"/>
            <w:rFonts w:ascii="Times New Roman" w:hAnsi="Times New Roman" w:cs="Times New Roman"/>
            <w:sz w:val="24"/>
          </w:rPr>
          <w:t>gov</w:t>
        </w:r>
        <w:r w:rsidRPr="0088734F">
          <w:rPr>
            <w:rStyle w:val="a6"/>
            <w:rFonts w:ascii="Times New Roman" w:hAnsi="Times New Roman" w:cs="Times New Roman"/>
            <w:sz w:val="24"/>
            <w:lang w:val="ru-RU"/>
          </w:rPr>
          <w:t>.</w:t>
        </w:r>
        <w:r w:rsidRPr="0088734F">
          <w:rPr>
            <w:rStyle w:val="a6"/>
            <w:rFonts w:ascii="Times New Roman" w:hAnsi="Times New Roman" w:cs="Times New Roman"/>
            <w:sz w:val="24"/>
          </w:rPr>
          <w:t>cn</w:t>
        </w:r>
        <w:r w:rsidRPr="0088734F">
          <w:rPr>
            <w:rStyle w:val="a6"/>
            <w:rFonts w:ascii="Times New Roman" w:hAnsi="Times New Roman" w:cs="Times New Roman"/>
            <w:sz w:val="24"/>
            <w:lang w:val="ru-RU"/>
          </w:rPr>
          <w:t>/</w:t>
        </w:r>
      </w:hyperlink>
    </w:p>
    <w:sectPr w:rsidR="00F85A08">
      <w:headerReference w:type="default" r:id="rId8"/>
      <w:pgSz w:w="11906" w:h="16838"/>
      <w:pgMar w:top="1134" w:right="1361" w:bottom="1134" w:left="136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3D07D" w14:textId="77777777" w:rsidR="00F85A08" w:rsidRDefault="00AD5AE2">
      <w:pPr>
        <w:spacing w:line="240" w:lineRule="auto"/>
      </w:pPr>
      <w:r>
        <w:separator/>
      </w:r>
    </w:p>
  </w:endnote>
  <w:endnote w:type="continuationSeparator" w:id="0">
    <w:p w14:paraId="3743D07E" w14:textId="77777777" w:rsidR="00F85A08" w:rsidRDefault="00AD5A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D07B" w14:textId="77777777" w:rsidR="00F85A08" w:rsidRDefault="00AD5AE2">
      <w:pPr>
        <w:spacing w:after="0"/>
      </w:pPr>
      <w:r>
        <w:separator/>
      </w:r>
    </w:p>
  </w:footnote>
  <w:footnote w:type="continuationSeparator" w:id="0">
    <w:p w14:paraId="3743D07C" w14:textId="77777777" w:rsidR="00F85A08" w:rsidRDefault="00AD5A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D07F" w14:textId="77777777" w:rsidR="00F85A08" w:rsidRDefault="00F85A0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61B5"/>
    <w:multiLevelType w:val="hybridMultilevel"/>
    <w:tmpl w:val="065E8B7E"/>
    <w:lvl w:ilvl="0" w:tplc="DC346FD6">
      <w:start w:val="1"/>
      <w:numFmt w:val="decimal"/>
      <w:lvlText w:val="%1."/>
      <w:lvlJc w:val="left"/>
      <w:pPr>
        <w:ind w:left="75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65CCCDBD"/>
    <w:multiLevelType w:val="singleLevel"/>
    <w:tmpl w:val="65CCCDBD"/>
    <w:lvl w:ilvl="0">
      <w:start w:val="1"/>
      <w:numFmt w:val="decimal"/>
      <w:lvlText w:val="%1."/>
      <w:lvlJc w:val="left"/>
      <w:rPr>
        <w:color w:val="auto"/>
      </w:rPr>
    </w:lvl>
  </w:abstractNum>
  <w:abstractNum w:abstractNumId="2" w15:restartNumberingAfterBreak="0">
    <w:nsid w:val="65CD642B"/>
    <w:multiLevelType w:val="singleLevel"/>
    <w:tmpl w:val="65CD642B"/>
    <w:lvl w:ilvl="0">
      <w:start w:val="1"/>
      <w:numFmt w:val="decimal"/>
      <w:lvlText w:val="%1."/>
      <w:lvlJc w:val="left"/>
    </w:lvl>
  </w:abstractNum>
  <w:num w:numId="1" w16cid:durableId="1310591749">
    <w:abstractNumId w:val="1"/>
  </w:num>
  <w:num w:numId="2" w16cid:durableId="1768188291">
    <w:abstractNumId w:val="2"/>
  </w:num>
  <w:num w:numId="3" w16cid:durableId="575552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U1YWIwNjQzNThiNmY4YzM4NTc5M2Q1NWZlNmEzNGMifQ=="/>
  </w:docVars>
  <w:rsids>
    <w:rsidRoot w:val="00320FE4"/>
    <w:rsid w:val="0008185B"/>
    <w:rsid w:val="00086753"/>
    <w:rsid w:val="000D0F4A"/>
    <w:rsid w:val="00185D53"/>
    <w:rsid w:val="00296EDD"/>
    <w:rsid w:val="002B3139"/>
    <w:rsid w:val="002C1297"/>
    <w:rsid w:val="003115DA"/>
    <w:rsid w:val="00320FE4"/>
    <w:rsid w:val="00373CE7"/>
    <w:rsid w:val="00376066"/>
    <w:rsid w:val="00446B65"/>
    <w:rsid w:val="004942D9"/>
    <w:rsid w:val="004B2C66"/>
    <w:rsid w:val="00664593"/>
    <w:rsid w:val="006A7AFE"/>
    <w:rsid w:val="007134EA"/>
    <w:rsid w:val="00795BAD"/>
    <w:rsid w:val="007C2123"/>
    <w:rsid w:val="008E76B3"/>
    <w:rsid w:val="00932CF3"/>
    <w:rsid w:val="00995B65"/>
    <w:rsid w:val="009D332D"/>
    <w:rsid w:val="009F371C"/>
    <w:rsid w:val="00A20253"/>
    <w:rsid w:val="00AD5AE2"/>
    <w:rsid w:val="00AE4E5E"/>
    <w:rsid w:val="00B86375"/>
    <w:rsid w:val="00C22377"/>
    <w:rsid w:val="00C50F0A"/>
    <w:rsid w:val="00CC35DE"/>
    <w:rsid w:val="00CD7C49"/>
    <w:rsid w:val="00D34FB2"/>
    <w:rsid w:val="00D43A69"/>
    <w:rsid w:val="00D66DE9"/>
    <w:rsid w:val="00E06EB2"/>
    <w:rsid w:val="00E3725E"/>
    <w:rsid w:val="00EA6FE4"/>
    <w:rsid w:val="00EE2AC9"/>
    <w:rsid w:val="00F85A08"/>
    <w:rsid w:val="00FA1908"/>
    <w:rsid w:val="00FC59DD"/>
    <w:rsid w:val="01E52B01"/>
    <w:rsid w:val="0CFA3905"/>
    <w:rsid w:val="11DD1A47"/>
    <w:rsid w:val="27AE7A61"/>
    <w:rsid w:val="3C807B26"/>
    <w:rsid w:val="4F6463E1"/>
    <w:rsid w:val="57E6445B"/>
    <w:rsid w:val="5F243C26"/>
    <w:rsid w:val="661E50E3"/>
    <w:rsid w:val="69AA1A66"/>
    <w:rsid w:val="6B7D28AC"/>
    <w:rsid w:val="6D9E4D5C"/>
    <w:rsid w:val="70717250"/>
    <w:rsid w:val="7F87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3D060"/>
  <w15:docId w15:val="{272EF2E3-B107-4211-87B7-CFF04041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val="ru-RU" w:eastAsia="ru-RU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styleId="a7">
    <w:name w:val="List Paragraph"/>
    <w:basedOn w:val="a"/>
    <w:uiPriority w:val="99"/>
    <w:unhideWhenUsed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EE2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tats.gov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5183</Characters>
  <Application>Microsoft Office Word</Application>
  <DocSecurity>0</DocSecurity>
  <Lines>43</Lines>
  <Paragraphs>11</Paragraphs>
  <ScaleCrop>false</ScaleCrop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Алексей Смирнов</cp:lastModifiedBy>
  <cp:revision>4</cp:revision>
  <dcterms:created xsi:type="dcterms:W3CDTF">2024-03-20T18:54:00Z</dcterms:created>
  <dcterms:modified xsi:type="dcterms:W3CDTF">2024-03-20T18:54:00Z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7BBC3DE282134E1D997DCEA05E508593_13</vt:lpwstr>
  </property>
</Properties>
</file>