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Просветительские издания первых обществ Императорского Томского университета (на примере журнала «Труды Томского общества естествоиспытателей и врачей», 1889—1895)</w:t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Такмянин Иван Александрович</w:t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 Национального исследовательского Томского государственного университета, г. Томск, Россия</w:t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Важной частью системы периодической печати в дореволюционной России были журналы просветительских обществ, существовавших при каждом российском университете. К таким изданиям относился ежегодный журнал «Труды Томского общества естествоиспытателей» (1889—1895, 1913—1915). 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естествоиспытателей и врачей при Томском университете основано в 1889 г.. Основные цели заключались в содействии успехам отраслей естествознания и научной медицины, изучение Сибири. Устав общества утверждал пр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осветительскую направленность — необходимо распространение естественно-исторических и медицинских знаний среди широкой аудитории, «привлечение наибольшего числа лиц к естественно-историческим исследованиям» (Труды Томского общества естествоиспытателей. 1889. Кн. 1. С.3).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Был организован выпуск печатного органа — «Труды Томского общества естество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испытателей». Как отмечает С.А. Некрылов, журнал предполагалось публиковать «по мере накопления материала» [Некрылов: 12].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Специфика издания заключалась в широком спектре тематик: медицина, геология, история, археология, ботаника, этнография. Публиковались протоколы заседаний, отчёты. Другие материалы можно разделить на следующие категории: научные статьи, рефераты докладов, очерки, сообщения об экспедициях. В издании существовал отдел «Научные сообщения», куда входили небольшие заметки от преподавателей Томского университета. Отдельные статьи сопровождались иллюстративным материалом с подробным объяснением рисунков, что упрощало понимание специализированной информации.</w:t>
      </w:r>
    </w:p>
    <w:p w:rsidR="00000000" w:rsidDel="00000000" w:rsidP="00000000" w:rsidRDefault="00000000" w:rsidRPr="00000000" w14:paraId="00000009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Журнал выполнял несколько основных функций. Во-первых, это отчёты деятельности общества, протоколы заседаний. Во-вторых, это печатный орган научной коммуникации, где публиковались исследования, очерки и заметки профессоров Императорского Томского университета. Жанры варьировались от научных статей до очерков, заметок и докладов. Также стоит отметить богатый иллюстративный материал, наглядно демонстрирующий специфическую информацию из статей, что было свойственно материалам по археологии и медицине.</w:t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журнал имел просветительскую направленность, а тематическая широта позволяла популяризировать различные области научного знания.</w:t>
      </w:r>
    </w:p>
    <w:p w:rsidR="00000000" w:rsidDel="00000000" w:rsidP="00000000" w:rsidRDefault="00000000" w:rsidRPr="00000000" w14:paraId="0000000B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Некрылов С. А. Научные общества в Томском университете в дореволюционный период. Томск, 2013.</w:t>
      </w:r>
    </w:p>
    <w:sectPr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PgDvFRt46MJBznOX6bo+oU4pw==">CgMxLjA4AHIhMXNfVVNwQlpTWjllRmktZDBLNGh1N243WXdMSkhnQVhf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