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E605" w14:textId="13F8A53F" w:rsidR="00793B5F" w:rsidRPr="00793B5F" w:rsidRDefault="00793B5F" w:rsidP="00793B5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793B5F">
        <w:rPr>
          <w:rFonts w:ascii="Times New Roman" w:hAnsi="Times New Roman" w:cs="Times New Roman"/>
          <w:b/>
          <w:bCs/>
          <w:lang w:val="ru-RU"/>
        </w:rPr>
        <w:t xml:space="preserve">Особенности распространения фейков в китайских соцсетях в эпоху </w:t>
      </w:r>
      <w:proofErr w:type="spellStart"/>
      <w:r w:rsidRPr="00793B5F">
        <w:rPr>
          <w:rFonts w:ascii="Times New Roman" w:hAnsi="Times New Roman" w:cs="Times New Roman"/>
          <w:b/>
          <w:bCs/>
          <w:lang w:val="ru-RU"/>
        </w:rPr>
        <w:t>постправды</w:t>
      </w:r>
      <w:proofErr w:type="spellEnd"/>
    </w:p>
    <w:p w14:paraId="3A06FD54" w14:textId="77777777" w:rsidR="00793B5F" w:rsidRDefault="00793B5F" w:rsidP="00793B5F">
      <w:pPr>
        <w:jc w:val="both"/>
        <w:rPr>
          <w:rFonts w:ascii="Times New Roman" w:hAnsi="Times New Roman" w:cs="Times New Roman" w:hint="eastAsia"/>
          <w:lang w:val="ru-RU"/>
        </w:rPr>
      </w:pPr>
    </w:p>
    <w:p w14:paraId="2D972A9E" w14:textId="77777777" w:rsidR="00793B5F" w:rsidRDefault="00793B5F" w:rsidP="00793B5F">
      <w:pPr>
        <w:ind w:firstLineChars="200" w:firstLine="440"/>
        <w:jc w:val="both"/>
        <w:rPr>
          <w:rFonts w:ascii="Times New Roman" w:hAnsi="Times New Roman" w:cs="Times New Roman"/>
          <w:lang w:val="ru-RU"/>
        </w:rPr>
      </w:pPr>
      <w:r w:rsidRPr="00793B5F">
        <w:rPr>
          <w:rFonts w:ascii="Times New Roman" w:hAnsi="Times New Roman" w:cs="Times New Roman"/>
          <w:lang w:val="ru-RU"/>
        </w:rPr>
        <w:t xml:space="preserve">С последовательным развитием мобильного интернета, больших данных, искусственного интеллекта и других технологий количество выпускаемых новостей и скорость распространения информации значительно возросли, эмоциональная озабоченность людей информацией превысила озабоченность ее достоверностью, и человеческое общество вступило в эру </w:t>
      </w:r>
      <w:proofErr w:type="spellStart"/>
      <w:r w:rsidRPr="00793B5F">
        <w:rPr>
          <w:rFonts w:ascii="Times New Roman" w:hAnsi="Times New Roman" w:cs="Times New Roman"/>
          <w:lang w:val="ru-RU"/>
        </w:rPr>
        <w:t>постправды.</w:t>
      </w:r>
      <w:proofErr w:type="spellEnd"/>
    </w:p>
    <w:p w14:paraId="2BAA5566" w14:textId="15338267" w:rsidR="00793B5F" w:rsidRDefault="00793B5F" w:rsidP="00793B5F">
      <w:pPr>
        <w:ind w:firstLineChars="200" w:firstLine="440"/>
        <w:jc w:val="both"/>
        <w:rPr>
          <w:rFonts w:ascii="Times New Roman" w:hAnsi="Times New Roman" w:cs="Times New Roman"/>
          <w:lang w:val="ru-RU"/>
        </w:rPr>
      </w:pPr>
      <w:r w:rsidRPr="00793B5F">
        <w:rPr>
          <w:rFonts w:ascii="Times New Roman" w:hAnsi="Times New Roman" w:cs="Times New Roman"/>
          <w:lang w:val="ru-RU"/>
        </w:rPr>
        <w:t xml:space="preserve">В эпоху </w:t>
      </w:r>
      <w:proofErr w:type="spellStart"/>
      <w:r w:rsidRPr="00793B5F">
        <w:rPr>
          <w:rFonts w:ascii="Times New Roman" w:hAnsi="Times New Roman" w:cs="Times New Roman"/>
          <w:lang w:val="ru-RU"/>
        </w:rPr>
        <w:t>постправды</w:t>
      </w:r>
      <w:proofErr w:type="spellEnd"/>
      <w:r w:rsidRPr="00793B5F">
        <w:rPr>
          <w:rFonts w:ascii="Times New Roman" w:hAnsi="Times New Roman" w:cs="Times New Roman"/>
          <w:lang w:val="ru-RU"/>
        </w:rPr>
        <w:t xml:space="preserve"> статус правдивости того или иного новостного сообщения в социальной реальности снижается, а на первый план выходит дезинформация и то, что в современных условиях массового потребления информации часто называют дезинформацией. Дело в том, что СМИ оказывают негативное влияние на сознание современного молодого поколения, поскольку ложная медиареальность характеризуется дезинформацией и дезинформацией (непреднамеренным распространением ложной информации), а, по мнению К.В. </w:t>
      </w:r>
      <w:proofErr w:type="spellStart"/>
      <w:r w:rsidRPr="00793B5F">
        <w:rPr>
          <w:rFonts w:ascii="Times New Roman" w:hAnsi="Times New Roman" w:cs="Times New Roman"/>
          <w:lang w:val="ru-RU"/>
        </w:rPr>
        <w:t>Зуйкиной</w:t>
      </w:r>
      <w:proofErr w:type="spellEnd"/>
      <w:r w:rsidRPr="00793B5F">
        <w:rPr>
          <w:rFonts w:ascii="Times New Roman" w:hAnsi="Times New Roman" w:cs="Times New Roman"/>
          <w:lang w:val="ru-RU"/>
        </w:rPr>
        <w:t xml:space="preserve"> и </w:t>
      </w:r>
      <w:proofErr w:type="gramStart"/>
      <w:r w:rsidRPr="00793B5F">
        <w:rPr>
          <w:rFonts w:ascii="Times New Roman" w:hAnsi="Times New Roman" w:cs="Times New Roman"/>
          <w:lang w:val="ru-RU"/>
        </w:rPr>
        <w:t>Д.В.</w:t>
      </w:r>
      <w:proofErr w:type="gramEnd"/>
      <w:r w:rsidRPr="00793B5F">
        <w:rPr>
          <w:rFonts w:ascii="Times New Roman" w:hAnsi="Times New Roman" w:cs="Times New Roman"/>
          <w:lang w:val="ru-RU"/>
        </w:rPr>
        <w:t xml:space="preserve"> Соколовой, «фейковые новости буквально мимикрируют под реальные и достоверные новости».</w:t>
      </w:r>
      <w:r>
        <w:rPr>
          <w:rFonts w:ascii="Times New Roman" w:hAnsi="Times New Roman" w:cs="Times New Roman" w:hint="eastAsia"/>
          <w:lang w:val="ru-RU"/>
        </w:rPr>
        <w:t xml:space="preserve"> </w:t>
      </w:r>
      <w:r w:rsidRPr="00793B5F">
        <w:rPr>
          <w:rFonts w:ascii="Times New Roman" w:hAnsi="Times New Roman" w:cs="Times New Roman"/>
          <w:lang w:val="ru-RU"/>
        </w:rPr>
        <w:t xml:space="preserve">Информация сегодня является неотъемлемой частью нашей жизни и действенным объектом, влияющим на познание отдельных людей и всего общества. Информация также является важнейшим стратегическим ресурсом, оказывающим огромное влияние на все сферы национальной и общественной жизни. В современном информационном обществе социальные медиа играют важную роль в распространении информации. Однако в эпоху </w:t>
      </w:r>
      <w:proofErr w:type="spellStart"/>
      <w:r w:rsidRPr="00793B5F">
        <w:rPr>
          <w:rFonts w:ascii="Times New Roman" w:hAnsi="Times New Roman" w:cs="Times New Roman"/>
          <w:lang w:val="ru-RU"/>
        </w:rPr>
        <w:t>постправды</w:t>
      </w:r>
      <w:proofErr w:type="spellEnd"/>
      <w:r w:rsidRPr="00793B5F">
        <w:rPr>
          <w:rFonts w:ascii="Times New Roman" w:hAnsi="Times New Roman" w:cs="Times New Roman"/>
          <w:lang w:val="ru-RU"/>
        </w:rPr>
        <w:t>, когда факты сливаются с мнениями и эмоциями, особенно важно понимать, как распространяются фейковые новости в китайских социальных сетях.</w:t>
      </w:r>
    </w:p>
    <w:p w14:paraId="2D77BFA6" w14:textId="77777777" w:rsidR="00793B5F" w:rsidRDefault="00793B5F" w:rsidP="00793B5F">
      <w:pPr>
        <w:ind w:firstLineChars="200" w:firstLine="44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Сегодгая</w:t>
      </w:r>
      <w:proofErr w:type="spellEnd"/>
      <w:r>
        <w:rPr>
          <w:rFonts w:ascii="Times New Roman" w:hAnsi="Times New Roman" w:cs="Times New Roman"/>
          <w:lang w:val="ru-RU"/>
        </w:rPr>
        <w:t xml:space="preserve"> к</w:t>
      </w:r>
      <w:r w:rsidRPr="00793B5F">
        <w:rPr>
          <w:rFonts w:ascii="Times New Roman" w:hAnsi="Times New Roman" w:cs="Times New Roman"/>
          <w:lang w:val="ru-RU"/>
        </w:rPr>
        <w:t xml:space="preserve">итайские социальные сети, такие как </w:t>
      </w:r>
      <w:proofErr w:type="spellStart"/>
      <w:r w:rsidRPr="00793B5F">
        <w:rPr>
          <w:rFonts w:ascii="Times New Roman" w:hAnsi="Times New Roman" w:cs="Times New Roman"/>
          <w:lang w:val="ru-RU"/>
        </w:rPr>
        <w:t>Weibo</w:t>
      </w:r>
      <w:proofErr w:type="spellEnd"/>
      <w:r w:rsidRPr="00793B5F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93B5F">
        <w:rPr>
          <w:rFonts w:ascii="Times New Roman" w:hAnsi="Times New Roman" w:cs="Times New Roman"/>
          <w:lang w:val="ru-RU"/>
        </w:rPr>
        <w:t>WeChat</w:t>
      </w:r>
      <w:proofErr w:type="spellEnd"/>
      <w:r w:rsidRPr="00793B5F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793B5F">
        <w:rPr>
          <w:rFonts w:ascii="Times New Roman" w:hAnsi="Times New Roman" w:cs="Times New Roman"/>
          <w:lang w:val="ru-RU"/>
        </w:rPr>
        <w:t>Douyin</w:t>
      </w:r>
      <w:proofErr w:type="spellEnd"/>
      <w:r w:rsidRPr="00793B5F">
        <w:rPr>
          <w:rFonts w:ascii="Times New Roman" w:hAnsi="Times New Roman" w:cs="Times New Roman"/>
          <w:lang w:val="ru-RU"/>
        </w:rPr>
        <w:t>, являются площадками для активного общения и обмена информацией между пользователями. В этой среде фейковые новости могут распространяться особенно быстро из-за высокой скорости передачи информации и широкого охвата аудитории.</w:t>
      </w:r>
      <w:r>
        <w:rPr>
          <w:rFonts w:ascii="Times New Roman" w:hAnsi="Times New Roman" w:cs="Times New Roman" w:hint="eastAsia"/>
          <w:lang w:val="ru-RU"/>
        </w:rPr>
        <w:t xml:space="preserve"> </w:t>
      </w:r>
      <w:r w:rsidRPr="00793B5F">
        <w:rPr>
          <w:rFonts w:ascii="Times New Roman" w:hAnsi="Times New Roman" w:cs="Times New Roman"/>
          <w:lang w:val="ru-RU"/>
        </w:rPr>
        <w:t>Особенности распространения фейковых новостей в китайских социальных сетях включают в себя следующие аспекты:</w:t>
      </w:r>
    </w:p>
    <w:p w14:paraId="28A399EB" w14:textId="37AC0A1B" w:rsidR="00793B5F" w:rsidRDefault="00793B5F" w:rsidP="00793B5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793B5F">
        <w:rPr>
          <w:rFonts w:ascii="Times New Roman" w:hAnsi="Times New Roman" w:cs="Times New Roman"/>
          <w:lang w:val="ru-RU"/>
        </w:rPr>
        <w:t xml:space="preserve">Скорость распространения: </w:t>
      </w:r>
      <w:r w:rsidR="00843A41">
        <w:rPr>
          <w:rFonts w:ascii="Times New Roman" w:hAnsi="Times New Roman" w:cs="Times New Roman"/>
          <w:lang w:val="ru-RU"/>
        </w:rPr>
        <w:t>б</w:t>
      </w:r>
      <w:r w:rsidRPr="00793B5F">
        <w:rPr>
          <w:rFonts w:ascii="Times New Roman" w:hAnsi="Times New Roman" w:cs="Times New Roman"/>
          <w:lang w:val="ru-RU"/>
        </w:rPr>
        <w:t>лагодаря широкому использованию мобильных устройств и высокой активности пользователей, фейковые новости могут распространяться в китайских социальных сетях практически мгновенно.</w:t>
      </w:r>
    </w:p>
    <w:p w14:paraId="58C6AE05" w14:textId="1DC60AA2" w:rsidR="00793B5F" w:rsidRDefault="00793B5F" w:rsidP="00793B5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793B5F">
        <w:rPr>
          <w:rFonts w:ascii="Times New Roman" w:hAnsi="Times New Roman" w:cs="Times New Roman"/>
          <w:lang w:val="ru-RU"/>
        </w:rPr>
        <w:t xml:space="preserve">Влияние медийных сообщений: </w:t>
      </w:r>
      <w:r w:rsidR="00843A41">
        <w:rPr>
          <w:rFonts w:ascii="Times New Roman" w:hAnsi="Times New Roman" w:cs="Times New Roman"/>
          <w:lang w:val="ru-RU"/>
        </w:rPr>
        <w:t>с</w:t>
      </w:r>
      <w:r w:rsidRPr="00793B5F">
        <w:rPr>
          <w:rFonts w:ascii="Times New Roman" w:hAnsi="Times New Roman" w:cs="Times New Roman"/>
          <w:lang w:val="ru-RU"/>
        </w:rPr>
        <w:t>ообщения в китайских социальных сетях часто влияют на публичное мнение и могут усиливать распространение фейковых новостей, особенно если они подкреплены эмоциональными заголовками или иллюстрациями.</w:t>
      </w:r>
    </w:p>
    <w:p w14:paraId="66096DCD" w14:textId="7FFCFA43" w:rsidR="00793B5F" w:rsidRDefault="00793B5F" w:rsidP="00793B5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793B5F">
        <w:rPr>
          <w:rFonts w:ascii="Times New Roman" w:hAnsi="Times New Roman" w:cs="Times New Roman"/>
          <w:lang w:val="ru-RU"/>
        </w:rPr>
        <w:t xml:space="preserve">Эмоциональная составляющая: </w:t>
      </w:r>
      <w:r w:rsidR="00843A41">
        <w:rPr>
          <w:rFonts w:ascii="Times New Roman" w:hAnsi="Times New Roman" w:cs="Times New Roman"/>
          <w:lang w:val="ru-RU"/>
        </w:rPr>
        <w:t>ф</w:t>
      </w:r>
      <w:r w:rsidRPr="00793B5F">
        <w:rPr>
          <w:rFonts w:ascii="Times New Roman" w:hAnsi="Times New Roman" w:cs="Times New Roman"/>
          <w:lang w:val="ru-RU"/>
        </w:rPr>
        <w:t xml:space="preserve">ейковые новости в китайских социальных </w:t>
      </w:r>
      <w:r w:rsidRPr="00793B5F">
        <w:rPr>
          <w:rFonts w:ascii="Times New Roman" w:hAnsi="Times New Roman" w:cs="Times New Roman"/>
          <w:lang w:val="ru-RU"/>
        </w:rPr>
        <w:lastRenderedPageBreak/>
        <w:t>сетях могут вызывать сильные эмоциональные реакции у пользователей, что способствует их дальнейшему распространению.</w:t>
      </w:r>
    </w:p>
    <w:p w14:paraId="2B0B0CFB" w14:textId="26652FDD" w:rsidR="00793B5F" w:rsidRPr="00793B5F" w:rsidRDefault="00793B5F" w:rsidP="00793B5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 w:hint="eastAsia"/>
          <w:lang w:val="ru-RU"/>
        </w:rPr>
      </w:pPr>
      <w:r w:rsidRPr="00793B5F">
        <w:rPr>
          <w:rFonts w:ascii="Times New Roman" w:hAnsi="Times New Roman" w:cs="Times New Roman"/>
          <w:lang w:val="ru-RU"/>
        </w:rPr>
        <w:t xml:space="preserve">Амплификация и вирусный эффект: </w:t>
      </w:r>
      <w:r w:rsidR="00843A41">
        <w:rPr>
          <w:rFonts w:ascii="Times New Roman" w:hAnsi="Times New Roman" w:cs="Times New Roman"/>
          <w:lang w:val="ru-RU"/>
        </w:rPr>
        <w:t>в</w:t>
      </w:r>
      <w:r w:rsidRPr="00793B5F">
        <w:rPr>
          <w:rFonts w:ascii="Times New Roman" w:hAnsi="Times New Roman" w:cs="Times New Roman"/>
          <w:lang w:val="ru-RU"/>
        </w:rPr>
        <w:t xml:space="preserve"> некоторых случаях фейковые новости могут быть усилены с помощью ботов, платных комментаторов и других методов, что увеличивает их охват и влияние.</w:t>
      </w:r>
    </w:p>
    <w:p w14:paraId="291B01EF" w14:textId="61FDB6A0" w:rsidR="00793B5F" w:rsidRDefault="00793B5F" w:rsidP="00793B5F">
      <w:pPr>
        <w:ind w:firstLineChars="200" w:firstLine="440"/>
        <w:jc w:val="both"/>
        <w:rPr>
          <w:rFonts w:ascii="Times New Roman" w:hAnsi="Times New Roman" w:cs="Times New Roman"/>
          <w:lang w:val="ru-RU"/>
        </w:rPr>
      </w:pPr>
      <w:r w:rsidRPr="00793B5F">
        <w:rPr>
          <w:rFonts w:ascii="Times New Roman" w:hAnsi="Times New Roman" w:cs="Times New Roman"/>
          <w:lang w:val="ru-RU"/>
        </w:rPr>
        <w:t xml:space="preserve">В эпоху </w:t>
      </w:r>
      <w:proofErr w:type="spellStart"/>
      <w:r w:rsidRPr="00793B5F">
        <w:rPr>
          <w:rFonts w:ascii="Times New Roman" w:hAnsi="Times New Roman" w:cs="Times New Roman"/>
          <w:lang w:val="ru-RU"/>
        </w:rPr>
        <w:t>постправды</w:t>
      </w:r>
      <w:proofErr w:type="spellEnd"/>
      <w:r w:rsidRPr="00793B5F">
        <w:rPr>
          <w:rFonts w:ascii="Times New Roman" w:hAnsi="Times New Roman" w:cs="Times New Roman"/>
          <w:lang w:val="ru-RU"/>
        </w:rPr>
        <w:t xml:space="preserve"> особенно важно развивать критическое мышление и проверять достоверность информации, прежде чем поверить или распространять её дальше. Образовательные кампании, обучение </w:t>
      </w:r>
      <w:proofErr w:type="spellStart"/>
      <w:r w:rsidRPr="00793B5F">
        <w:rPr>
          <w:rFonts w:ascii="Times New Roman" w:hAnsi="Times New Roman" w:cs="Times New Roman"/>
          <w:lang w:val="ru-RU"/>
        </w:rPr>
        <w:t>медиаграмотности</w:t>
      </w:r>
      <w:proofErr w:type="spellEnd"/>
      <w:r w:rsidRPr="00793B5F">
        <w:rPr>
          <w:rFonts w:ascii="Times New Roman" w:hAnsi="Times New Roman" w:cs="Times New Roman"/>
          <w:lang w:val="ru-RU"/>
        </w:rPr>
        <w:t xml:space="preserve"> и внедрение технологий распознавания фейковых новостей могут быть эффективными способами борьбы с распространением фейковых новостей в китайских социальных сетях.</w:t>
      </w:r>
    </w:p>
    <w:p w14:paraId="05C21D14" w14:textId="77777777" w:rsidR="00843A41" w:rsidRDefault="00843A41" w:rsidP="00793B5F">
      <w:pPr>
        <w:ind w:firstLineChars="200" w:firstLine="440"/>
        <w:jc w:val="both"/>
        <w:rPr>
          <w:rFonts w:ascii="Times New Roman" w:hAnsi="Times New Roman" w:cs="Times New Roman"/>
          <w:lang w:val="ru-RU"/>
        </w:rPr>
      </w:pPr>
    </w:p>
    <w:p w14:paraId="29220021" w14:textId="754A5094" w:rsidR="00793B5F" w:rsidRDefault="00793B5F" w:rsidP="00843A41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93B5F">
        <w:rPr>
          <w:rFonts w:ascii="Times New Roman" w:hAnsi="Times New Roman" w:cs="Times New Roman"/>
          <w:b/>
          <w:bCs/>
        </w:rPr>
        <w:t>Источники</w:t>
      </w:r>
      <w:proofErr w:type="spellEnd"/>
      <w:r w:rsidRPr="00793B5F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793B5F">
        <w:rPr>
          <w:rFonts w:ascii="Times New Roman" w:hAnsi="Times New Roman" w:cs="Times New Roman"/>
          <w:b/>
          <w:bCs/>
        </w:rPr>
        <w:t>литература</w:t>
      </w:r>
      <w:proofErr w:type="spellEnd"/>
    </w:p>
    <w:p w14:paraId="34637FDF" w14:textId="6CECBA87" w:rsidR="00F372A4" w:rsidRPr="00F372A4" w:rsidRDefault="00843A41" w:rsidP="00F372A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  <w:lang w:val="ru-RU"/>
        </w:rPr>
      </w:pPr>
      <w:proofErr w:type="spellStart"/>
      <w:r w:rsidRPr="00F372A4">
        <w:rPr>
          <w:rFonts w:ascii="Times New Roman" w:eastAsia="宋体" w:hAnsi="Times New Roman" w:cs="Times New Roman"/>
          <w:szCs w:val="22"/>
          <w:lang w:val="ru-RU"/>
        </w:rPr>
        <w:t>Зуйкина</w:t>
      </w:r>
      <w:proofErr w:type="spellEnd"/>
      <w:r w:rsidRPr="00F372A4">
        <w:rPr>
          <w:rFonts w:ascii="Times New Roman" w:eastAsia="宋体" w:hAnsi="Times New Roman" w:cs="Times New Roman"/>
          <w:szCs w:val="22"/>
          <w:lang w:val="ru-RU"/>
        </w:rPr>
        <w:t xml:space="preserve"> К.Л. Особенности идентификации фейковых новостей молодежной аудиторией / К.Л. </w:t>
      </w:r>
      <w:proofErr w:type="spellStart"/>
      <w:r w:rsidRPr="00F372A4">
        <w:rPr>
          <w:rFonts w:ascii="Times New Roman" w:eastAsia="宋体" w:hAnsi="Times New Roman" w:cs="Times New Roman"/>
          <w:szCs w:val="22"/>
          <w:lang w:val="ru-RU"/>
        </w:rPr>
        <w:t>Зуйкина</w:t>
      </w:r>
      <w:proofErr w:type="spellEnd"/>
      <w:r w:rsidRPr="00F372A4">
        <w:rPr>
          <w:rFonts w:ascii="Times New Roman" w:eastAsia="宋体" w:hAnsi="Times New Roman" w:cs="Times New Roman"/>
          <w:szCs w:val="22"/>
          <w:lang w:val="ru-RU"/>
        </w:rPr>
        <w:t>, Д. В. Соколова // Вестник Томского государственного университета. 2021. № 71. С. 310–326.</w:t>
      </w:r>
    </w:p>
    <w:p w14:paraId="115972EC" w14:textId="77777777" w:rsidR="00F372A4" w:rsidRPr="00F372A4" w:rsidRDefault="00F372A4" w:rsidP="00F372A4">
      <w:pPr>
        <w:pStyle w:val="a9"/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8"/>
          <w:tab w:val="left" w:pos="709"/>
          <w:tab w:val="left" w:pos="993"/>
          <w:tab w:val="left" w:pos="1134"/>
          <w:tab w:val="left" w:pos="1418"/>
        </w:tabs>
        <w:spacing w:after="375" w:line="240" w:lineRule="auto"/>
        <w:ind w:right="-1"/>
        <w:jc w:val="both"/>
        <w:rPr>
          <w:rFonts w:ascii="Times New Roman" w:hAnsi="Times New Roman" w:cs="Times New Roman"/>
          <w:color w:val="000000"/>
          <w:szCs w:val="22"/>
        </w:rPr>
      </w:pPr>
      <w:r w:rsidRPr="00F372A4">
        <w:rPr>
          <w:rFonts w:ascii="Times New Roman" w:hAnsi="Times New Roman" w:cs="Times New Roman"/>
          <w:i/>
          <w:color w:val="000000"/>
          <w:szCs w:val="22"/>
          <w:lang w:val="ru-RU"/>
        </w:rPr>
        <w:t xml:space="preserve">Тулупов В.В. </w:t>
      </w:r>
      <w:r w:rsidRPr="00F372A4">
        <w:rPr>
          <w:rFonts w:ascii="Times New Roman" w:hAnsi="Times New Roman" w:cs="Times New Roman"/>
          <w:color w:val="000000"/>
          <w:szCs w:val="22"/>
          <w:lang w:val="ru-RU"/>
        </w:rPr>
        <w:t xml:space="preserve">Информационная война в эпоху </w:t>
      </w:r>
      <w:proofErr w:type="spellStart"/>
      <w:r w:rsidRPr="00F372A4">
        <w:rPr>
          <w:rFonts w:ascii="Times New Roman" w:hAnsi="Times New Roman" w:cs="Times New Roman"/>
          <w:color w:val="000000"/>
          <w:szCs w:val="22"/>
          <w:lang w:val="ru-RU"/>
        </w:rPr>
        <w:t>постправды</w:t>
      </w:r>
      <w:proofErr w:type="spellEnd"/>
      <w:r w:rsidRPr="00F372A4">
        <w:rPr>
          <w:rFonts w:ascii="Times New Roman" w:hAnsi="Times New Roman" w:cs="Times New Roman"/>
          <w:color w:val="000000"/>
          <w:szCs w:val="22"/>
          <w:lang w:val="ru-RU"/>
        </w:rPr>
        <w:t xml:space="preserve"> // </w:t>
      </w:r>
      <w:r w:rsidRPr="00F372A4">
        <w:rPr>
          <w:rFonts w:ascii="Times New Roman" w:hAnsi="Times New Roman" w:cs="Times New Roman"/>
          <w:szCs w:val="22"/>
          <w:lang w:val="ru-RU"/>
        </w:rPr>
        <w:t xml:space="preserve">Всероссийский симпозиум «Коммуникативный вектор – 2022. </w:t>
      </w:r>
      <w:proofErr w:type="spellStart"/>
      <w:r w:rsidRPr="00F372A4">
        <w:rPr>
          <w:rFonts w:ascii="Times New Roman" w:hAnsi="Times New Roman" w:cs="Times New Roman"/>
          <w:szCs w:val="22"/>
        </w:rPr>
        <w:t>Москва</w:t>
      </w:r>
      <w:proofErr w:type="spellEnd"/>
      <w:r w:rsidRPr="00F372A4">
        <w:rPr>
          <w:rFonts w:ascii="Times New Roman" w:hAnsi="Times New Roman" w:cs="Times New Roman"/>
          <w:szCs w:val="22"/>
        </w:rPr>
        <w:t xml:space="preserve">, МГЛУ 17-18 </w:t>
      </w:r>
      <w:proofErr w:type="spellStart"/>
      <w:r w:rsidRPr="00F372A4">
        <w:rPr>
          <w:rFonts w:ascii="Times New Roman" w:hAnsi="Times New Roman" w:cs="Times New Roman"/>
          <w:szCs w:val="22"/>
        </w:rPr>
        <w:t>мая</w:t>
      </w:r>
      <w:proofErr w:type="spellEnd"/>
      <w:r w:rsidRPr="00F372A4">
        <w:rPr>
          <w:rFonts w:ascii="Times New Roman" w:hAnsi="Times New Roman" w:cs="Times New Roman"/>
          <w:szCs w:val="22"/>
        </w:rPr>
        <w:t xml:space="preserve"> 2022. – М.: МГЛУ, 2022. С. 78-82.</w:t>
      </w:r>
    </w:p>
    <w:p w14:paraId="7F7A4942" w14:textId="77777777" w:rsidR="00F372A4" w:rsidRPr="00F372A4" w:rsidRDefault="00F372A4" w:rsidP="00F372A4">
      <w:pPr>
        <w:pStyle w:val="a9"/>
        <w:ind w:left="360"/>
        <w:rPr>
          <w:rFonts w:hint="eastAsia"/>
          <w:lang w:val="ru-RU"/>
        </w:rPr>
      </w:pPr>
    </w:p>
    <w:p w14:paraId="1F25435F" w14:textId="77777777" w:rsidR="00843A41" w:rsidRPr="00793B5F" w:rsidRDefault="00843A41" w:rsidP="00843A41">
      <w:pPr>
        <w:jc w:val="both"/>
        <w:rPr>
          <w:rFonts w:ascii="Times New Roman" w:hAnsi="Times New Roman" w:cs="Times New Roman"/>
          <w:b/>
          <w:bCs/>
          <w:lang w:val="ru-RU"/>
        </w:rPr>
      </w:pPr>
    </w:p>
    <w:sectPr w:rsidR="00843A41" w:rsidRPr="0079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321F8"/>
    <w:multiLevelType w:val="hybridMultilevel"/>
    <w:tmpl w:val="C4CC7A2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6347E0B"/>
    <w:multiLevelType w:val="hybridMultilevel"/>
    <w:tmpl w:val="1C203674"/>
    <w:lvl w:ilvl="0" w:tplc="A2DED18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2386CC5"/>
    <w:multiLevelType w:val="hybridMultilevel"/>
    <w:tmpl w:val="99802CA4"/>
    <w:lvl w:ilvl="0" w:tplc="ACE6AA24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400598">
    <w:abstractNumId w:val="0"/>
  </w:num>
  <w:num w:numId="2" w16cid:durableId="1554930732">
    <w:abstractNumId w:val="1"/>
  </w:num>
  <w:num w:numId="3" w16cid:durableId="1354527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5F"/>
    <w:rsid w:val="00793B5F"/>
    <w:rsid w:val="00843A41"/>
    <w:rsid w:val="00F3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CE4D9"/>
  <w15:chartTrackingRefBased/>
  <w15:docId w15:val="{54008DDF-50D3-E540-92AC-F93A5851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B5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B5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B5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B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B5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B5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B5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B5F"/>
    <w:rPr>
      <w:i/>
      <w:iCs/>
      <w:color w:val="404040" w:themeColor="text1" w:themeTint="BF"/>
    </w:rPr>
  </w:style>
  <w:style w:type="paragraph" w:styleId="a9">
    <w:name w:val="List Paragraph"/>
    <w:aliases w:val="ПАРАГРАФ,References,Абзац,List Paragraph"/>
    <w:basedOn w:val="a"/>
    <w:link w:val="aa"/>
    <w:uiPriority w:val="34"/>
    <w:qFormat/>
    <w:rsid w:val="00793B5F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793B5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93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793B5F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793B5F"/>
    <w:rPr>
      <w:b/>
      <w:bCs/>
      <w:smallCaps/>
      <w:color w:val="0F4761" w:themeColor="accent1" w:themeShade="BF"/>
      <w:spacing w:val="5"/>
    </w:rPr>
  </w:style>
  <w:style w:type="character" w:customStyle="1" w:styleId="aa">
    <w:name w:val="列表段落 字符"/>
    <w:aliases w:val="ПАРАГРАФ 字符,References 字符,Абзац 字符,List Paragraph 字符"/>
    <w:link w:val="a9"/>
    <w:uiPriority w:val="34"/>
    <w:rsid w:val="00F3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牙哪</dc:creator>
  <cp:keywords/>
  <dc:description/>
  <cp:lastModifiedBy>牙哪</cp:lastModifiedBy>
  <cp:revision>3</cp:revision>
  <dcterms:created xsi:type="dcterms:W3CDTF">2024-02-16T19:27:00Z</dcterms:created>
  <dcterms:modified xsi:type="dcterms:W3CDTF">2024-02-16T20:08:00Z</dcterms:modified>
</cp:coreProperties>
</file>